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C35" w:rsidRDefault="00042C35" w:rsidP="009E557F">
      <w:pPr>
        <w:jc w:val="center"/>
        <w:rPr>
          <w:b/>
        </w:rPr>
      </w:pPr>
      <w:bookmarkStart w:id="0" w:name="_GoBack"/>
      <w:bookmarkEnd w:id="0"/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5B2A" w:rsidRPr="00042C35" w:rsidRDefault="001714AC" w:rsidP="00042C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42C35">
        <w:rPr>
          <w:rFonts w:ascii="Times New Roman" w:hAnsi="Times New Roman" w:cs="Times New Roman"/>
          <w:b/>
          <w:sz w:val="24"/>
        </w:rPr>
        <w:t>Prehospital Practices</w:t>
      </w: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2C35" w:rsidRDefault="00042C35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5B2A" w:rsidRPr="00042C35" w:rsidRDefault="001714AC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42C35">
        <w:rPr>
          <w:rFonts w:ascii="Times New Roman" w:hAnsi="Times New Roman" w:cs="Times New Roman"/>
          <w:sz w:val="24"/>
        </w:rPr>
        <w:t>Author</w:t>
      </w:r>
    </w:p>
    <w:p w:rsidR="00795B2A" w:rsidRPr="00042C35" w:rsidRDefault="001714AC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42C35">
        <w:rPr>
          <w:rFonts w:ascii="Times New Roman" w:hAnsi="Times New Roman" w:cs="Times New Roman"/>
          <w:sz w:val="24"/>
        </w:rPr>
        <w:t>Institutional Affiliation</w:t>
      </w:r>
    </w:p>
    <w:p w:rsidR="00795B2A" w:rsidRPr="00042C35" w:rsidRDefault="001714AC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42C35">
        <w:rPr>
          <w:rFonts w:ascii="Times New Roman" w:hAnsi="Times New Roman" w:cs="Times New Roman"/>
          <w:sz w:val="24"/>
        </w:rPr>
        <w:t>Instructor</w:t>
      </w:r>
    </w:p>
    <w:p w:rsidR="004B4A83" w:rsidRPr="00042C35" w:rsidRDefault="001714AC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42C35">
        <w:rPr>
          <w:rFonts w:ascii="Times New Roman" w:hAnsi="Times New Roman" w:cs="Times New Roman"/>
          <w:sz w:val="24"/>
        </w:rPr>
        <w:t>Course code</w:t>
      </w:r>
    </w:p>
    <w:p w:rsidR="004B4A83" w:rsidRPr="00042C35" w:rsidRDefault="001714AC" w:rsidP="00042C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42C35">
        <w:rPr>
          <w:rFonts w:ascii="Times New Roman" w:hAnsi="Times New Roman" w:cs="Times New Roman"/>
          <w:sz w:val="24"/>
        </w:rPr>
        <w:t>Date of submission</w:t>
      </w:r>
    </w:p>
    <w:p w:rsidR="004B4A83" w:rsidRDefault="004B4A83" w:rsidP="0041122F">
      <w:pPr>
        <w:jc w:val="both"/>
      </w:pPr>
    </w:p>
    <w:p w:rsidR="00795B2A" w:rsidRDefault="00795B2A" w:rsidP="0041122F">
      <w:pPr>
        <w:jc w:val="both"/>
      </w:pPr>
    </w:p>
    <w:p w:rsidR="00AF2A33" w:rsidRPr="00042C35" w:rsidRDefault="001714AC" w:rsidP="00042C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2C35">
        <w:rPr>
          <w:rFonts w:ascii="Times New Roman" w:hAnsi="Times New Roman" w:cs="Times New Roman"/>
          <w:sz w:val="24"/>
          <w:szCs w:val="24"/>
        </w:rPr>
        <w:lastRenderedPageBreak/>
        <w:t xml:space="preserve">Observably, the out-of-hospital cardiac arrest </w:t>
      </w:r>
      <w:r w:rsidR="004F7B84" w:rsidRPr="00042C35">
        <w:rPr>
          <w:rFonts w:ascii="Times New Roman" w:hAnsi="Times New Roman" w:cs="Times New Roman"/>
          <w:sz w:val="24"/>
          <w:szCs w:val="24"/>
        </w:rPr>
        <w:t xml:space="preserve">has been found to affect many people; approximately </w:t>
      </w:r>
      <w:r w:rsidR="00465341" w:rsidRPr="00042C35">
        <w:rPr>
          <w:rFonts w:ascii="Times New Roman" w:hAnsi="Times New Roman" w:cs="Times New Roman"/>
          <w:sz w:val="24"/>
          <w:szCs w:val="24"/>
        </w:rPr>
        <w:t xml:space="preserve">1000 persons per day; this translates to about 500,000 </w:t>
      </w:r>
      <w:r w:rsidR="00BF13D5" w:rsidRPr="00042C35">
        <w:rPr>
          <w:rFonts w:ascii="Times New Roman" w:hAnsi="Times New Roman" w:cs="Times New Roman"/>
          <w:sz w:val="24"/>
          <w:szCs w:val="24"/>
        </w:rPr>
        <w:t>adults suffering cardiac arrests each year.</w:t>
      </w:r>
      <w:r w:rsidR="008E6EB6" w:rsidRPr="00042C35">
        <w:rPr>
          <w:rFonts w:ascii="Times New Roman" w:hAnsi="Times New Roman" w:cs="Times New Roman"/>
          <w:sz w:val="24"/>
          <w:szCs w:val="24"/>
        </w:rPr>
        <w:t xml:space="preserve"> For </w:t>
      </w:r>
      <w:r w:rsidR="003B16E0" w:rsidRPr="00042C35">
        <w:rPr>
          <w:rFonts w:ascii="Times New Roman" w:hAnsi="Times New Roman" w:cs="Times New Roman"/>
          <w:sz w:val="24"/>
          <w:szCs w:val="24"/>
        </w:rPr>
        <w:t xml:space="preserve">this reason, there has been increased attention </w:t>
      </w:r>
      <w:r w:rsidR="00E354B5" w:rsidRPr="00042C35">
        <w:rPr>
          <w:rFonts w:ascii="Times New Roman" w:hAnsi="Times New Roman" w:cs="Times New Roman"/>
          <w:sz w:val="24"/>
          <w:szCs w:val="24"/>
        </w:rPr>
        <w:t xml:space="preserve">regarding </w:t>
      </w:r>
      <w:r w:rsidR="004F7875" w:rsidRPr="00042C35">
        <w:rPr>
          <w:rFonts w:ascii="Times New Roman" w:hAnsi="Times New Roman" w:cs="Times New Roman"/>
          <w:sz w:val="24"/>
          <w:szCs w:val="24"/>
        </w:rPr>
        <w:t xml:space="preserve">out-of-hospital cardiac arrests, </w:t>
      </w:r>
      <w:r w:rsidR="006E3137" w:rsidRPr="00042C35">
        <w:rPr>
          <w:rFonts w:ascii="Times New Roman" w:hAnsi="Times New Roman" w:cs="Times New Roman"/>
          <w:sz w:val="24"/>
          <w:szCs w:val="24"/>
        </w:rPr>
        <w:t xml:space="preserve">which has continued to show </w:t>
      </w:r>
      <w:r w:rsidR="00FF09BD" w:rsidRPr="00042C35">
        <w:rPr>
          <w:rFonts w:ascii="Times New Roman" w:hAnsi="Times New Roman" w:cs="Times New Roman"/>
          <w:sz w:val="24"/>
          <w:szCs w:val="24"/>
        </w:rPr>
        <w:t>impressive</w:t>
      </w:r>
      <w:r w:rsidR="006E3137" w:rsidRPr="00042C35">
        <w:rPr>
          <w:rFonts w:ascii="Times New Roman" w:hAnsi="Times New Roman" w:cs="Times New Roman"/>
          <w:sz w:val="24"/>
          <w:szCs w:val="24"/>
        </w:rPr>
        <w:t xml:space="preserve"> improvements lately</w:t>
      </w:r>
      <w:sdt>
        <w:sdtPr>
          <w:rPr>
            <w:rFonts w:ascii="Times New Roman" w:hAnsi="Times New Roman" w:cs="Times New Roman"/>
            <w:sz w:val="24"/>
            <w:szCs w:val="24"/>
          </w:rPr>
          <w:id w:val="-156240823"/>
          <w:citation/>
        </w:sdtPr>
        <w:sdtEndPr/>
        <w:sdtContent>
          <w:r w:rsidR="00766ACB" w:rsidRPr="00042C3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66ACB" w:rsidRPr="00042C35">
            <w:rPr>
              <w:rFonts w:ascii="Times New Roman" w:hAnsi="Times New Roman" w:cs="Times New Roman"/>
              <w:sz w:val="24"/>
              <w:szCs w:val="24"/>
            </w:rPr>
            <w:instrText xml:space="preserve"> CITATION MFr13 \l 1033 </w:instrText>
          </w:r>
          <w:r w:rsidR="00766ACB" w:rsidRPr="00042C3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66ACB" w:rsidRPr="00042C3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 Frohlich </w:t>
          </w:r>
          <w:r w:rsidR="00766ACB" w:rsidRPr="00042C35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="00766ACB" w:rsidRPr="00042C3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2013)</w:t>
          </w:r>
          <w:r w:rsidR="00766ACB" w:rsidRPr="00042C3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E3137" w:rsidRPr="00042C35">
        <w:rPr>
          <w:rFonts w:ascii="Times New Roman" w:hAnsi="Times New Roman" w:cs="Times New Roman"/>
          <w:sz w:val="24"/>
          <w:szCs w:val="24"/>
        </w:rPr>
        <w:t>.</w:t>
      </w:r>
      <w:r w:rsidR="00FF09BD" w:rsidRPr="00042C35">
        <w:rPr>
          <w:rFonts w:ascii="Times New Roman" w:hAnsi="Times New Roman" w:cs="Times New Roman"/>
          <w:sz w:val="24"/>
          <w:szCs w:val="24"/>
        </w:rPr>
        <w:t xml:space="preserve"> </w:t>
      </w:r>
      <w:r w:rsidR="00065193" w:rsidRPr="00042C35">
        <w:rPr>
          <w:rFonts w:ascii="Times New Roman" w:hAnsi="Times New Roman" w:cs="Times New Roman"/>
          <w:sz w:val="24"/>
          <w:szCs w:val="24"/>
        </w:rPr>
        <w:t xml:space="preserve">Several deaths have attributed to </w:t>
      </w:r>
      <w:r w:rsidR="00E8612F" w:rsidRPr="00042C35">
        <w:rPr>
          <w:rFonts w:ascii="Times New Roman" w:hAnsi="Times New Roman" w:cs="Times New Roman"/>
          <w:sz w:val="24"/>
          <w:szCs w:val="24"/>
        </w:rPr>
        <w:t>sudden out-of-</w:t>
      </w:r>
      <w:r w:rsidR="006B01EF" w:rsidRPr="00042C35">
        <w:rPr>
          <w:rFonts w:ascii="Times New Roman" w:hAnsi="Times New Roman" w:cs="Times New Roman"/>
          <w:sz w:val="24"/>
          <w:szCs w:val="24"/>
        </w:rPr>
        <w:t xml:space="preserve">hospital cardiac arrests, </w:t>
      </w:r>
      <w:r w:rsidR="0006500F" w:rsidRPr="00042C35">
        <w:rPr>
          <w:rFonts w:ascii="Times New Roman" w:hAnsi="Times New Roman" w:cs="Times New Roman"/>
          <w:sz w:val="24"/>
          <w:szCs w:val="24"/>
        </w:rPr>
        <w:t>which has continued to</w:t>
      </w:r>
      <w:r w:rsidR="008772FE" w:rsidRPr="00042C35">
        <w:rPr>
          <w:rFonts w:ascii="Times New Roman" w:hAnsi="Times New Roman" w:cs="Times New Roman"/>
          <w:sz w:val="24"/>
          <w:szCs w:val="24"/>
        </w:rPr>
        <w:t xml:space="preserve"> depict </w:t>
      </w:r>
      <w:r w:rsidR="00B579D8" w:rsidRPr="00042C35">
        <w:rPr>
          <w:rFonts w:ascii="Times New Roman" w:hAnsi="Times New Roman" w:cs="Times New Roman"/>
          <w:sz w:val="24"/>
          <w:szCs w:val="24"/>
        </w:rPr>
        <w:t>minimal</w:t>
      </w:r>
      <w:r w:rsidR="008772FE" w:rsidRPr="00042C35">
        <w:rPr>
          <w:rFonts w:ascii="Times New Roman" w:hAnsi="Times New Roman" w:cs="Times New Roman"/>
          <w:sz w:val="24"/>
          <w:szCs w:val="24"/>
        </w:rPr>
        <w:t xml:space="preserve"> survival </w:t>
      </w:r>
      <w:r w:rsidR="00B579D8" w:rsidRPr="00042C35">
        <w:rPr>
          <w:rFonts w:ascii="Times New Roman" w:hAnsi="Times New Roman" w:cs="Times New Roman"/>
          <w:sz w:val="24"/>
          <w:szCs w:val="24"/>
        </w:rPr>
        <w:t>rates among the patients affected.</w:t>
      </w:r>
      <w:r w:rsidR="00E71442" w:rsidRPr="00042C35">
        <w:rPr>
          <w:rFonts w:ascii="Times New Roman" w:hAnsi="Times New Roman" w:cs="Times New Roman"/>
          <w:sz w:val="24"/>
          <w:szCs w:val="24"/>
        </w:rPr>
        <w:t xml:space="preserve"> </w:t>
      </w:r>
      <w:r w:rsidR="003D157E" w:rsidRPr="00042C35">
        <w:rPr>
          <w:rFonts w:ascii="Times New Roman" w:hAnsi="Times New Roman" w:cs="Times New Roman"/>
          <w:sz w:val="24"/>
          <w:szCs w:val="24"/>
        </w:rPr>
        <w:t xml:space="preserve">In a sense, </w:t>
      </w:r>
      <w:r w:rsidR="00A77BD5" w:rsidRPr="00042C35">
        <w:rPr>
          <w:rFonts w:ascii="Times New Roman" w:hAnsi="Times New Roman" w:cs="Times New Roman"/>
          <w:sz w:val="24"/>
          <w:szCs w:val="24"/>
        </w:rPr>
        <w:t xml:space="preserve">by outlining the </w:t>
      </w:r>
      <w:r w:rsidR="00F37BD1" w:rsidRPr="00042C35">
        <w:rPr>
          <w:rFonts w:ascii="Times New Roman" w:hAnsi="Times New Roman" w:cs="Times New Roman"/>
          <w:sz w:val="24"/>
          <w:szCs w:val="24"/>
        </w:rPr>
        <w:t xml:space="preserve">risk </w:t>
      </w:r>
      <w:r w:rsidR="00B3144D" w:rsidRPr="00042C35">
        <w:rPr>
          <w:rFonts w:ascii="Times New Roman" w:hAnsi="Times New Roman" w:cs="Times New Roman"/>
          <w:sz w:val="24"/>
          <w:szCs w:val="24"/>
        </w:rPr>
        <w:t xml:space="preserve">and potential factors </w:t>
      </w:r>
      <w:r w:rsidR="00CC5A84" w:rsidRPr="00042C35">
        <w:rPr>
          <w:rFonts w:ascii="Times New Roman" w:hAnsi="Times New Roman" w:cs="Times New Roman"/>
          <w:sz w:val="24"/>
          <w:szCs w:val="24"/>
        </w:rPr>
        <w:t xml:space="preserve">and recent advances in the prehospital care </w:t>
      </w:r>
      <w:r w:rsidR="00E87342" w:rsidRPr="00042C35">
        <w:rPr>
          <w:rFonts w:ascii="Times New Roman" w:hAnsi="Times New Roman" w:cs="Times New Roman"/>
          <w:sz w:val="24"/>
          <w:szCs w:val="24"/>
        </w:rPr>
        <w:t xml:space="preserve">and hospital management </w:t>
      </w:r>
      <w:r w:rsidR="00E77A5B" w:rsidRPr="00042C35">
        <w:rPr>
          <w:rFonts w:ascii="Times New Roman" w:hAnsi="Times New Roman" w:cs="Times New Roman"/>
          <w:sz w:val="24"/>
          <w:szCs w:val="24"/>
        </w:rPr>
        <w:t xml:space="preserve">for the patients suffering from </w:t>
      </w:r>
      <w:r w:rsidR="00C63C16" w:rsidRPr="00042C35">
        <w:rPr>
          <w:rFonts w:ascii="Times New Roman" w:hAnsi="Times New Roman" w:cs="Times New Roman"/>
          <w:sz w:val="24"/>
          <w:szCs w:val="24"/>
        </w:rPr>
        <w:t xml:space="preserve">cardiac arrests, </w:t>
      </w:r>
      <w:r w:rsidR="00802672" w:rsidRPr="00042C35">
        <w:rPr>
          <w:rFonts w:ascii="Times New Roman" w:hAnsi="Times New Roman" w:cs="Times New Roman"/>
          <w:sz w:val="24"/>
          <w:szCs w:val="24"/>
        </w:rPr>
        <w:t xml:space="preserve">information highlighted in this article seeks </w:t>
      </w:r>
      <w:r w:rsidR="00ED0262" w:rsidRPr="00042C35">
        <w:rPr>
          <w:rFonts w:ascii="Times New Roman" w:hAnsi="Times New Roman" w:cs="Times New Roman"/>
          <w:sz w:val="24"/>
          <w:szCs w:val="24"/>
        </w:rPr>
        <w:t xml:space="preserve">to </w:t>
      </w:r>
      <w:r w:rsidR="009F3B6B" w:rsidRPr="00042C35">
        <w:rPr>
          <w:rFonts w:ascii="Times New Roman" w:hAnsi="Times New Roman" w:cs="Times New Roman"/>
          <w:sz w:val="24"/>
          <w:szCs w:val="24"/>
        </w:rPr>
        <w:t>enhance positive outcomes for these patients.</w:t>
      </w:r>
      <w:r w:rsidR="004F6740" w:rsidRPr="00042C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740" w:rsidRPr="00042C35" w:rsidRDefault="001714AC" w:rsidP="00042C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2C35">
        <w:rPr>
          <w:rFonts w:ascii="Times New Roman" w:hAnsi="Times New Roman" w:cs="Times New Roman"/>
          <w:sz w:val="24"/>
          <w:szCs w:val="24"/>
        </w:rPr>
        <w:t xml:space="preserve">As highlighted in the article, </w:t>
      </w:r>
      <w:r w:rsidR="00A540D1" w:rsidRPr="00042C35">
        <w:rPr>
          <w:rFonts w:ascii="Times New Roman" w:hAnsi="Times New Roman" w:cs="Times New Roman"/>
          <w:sz w:val="24"/>
          <w:szCs w:val="24"/>
        </w:rPr>
        <w:t xml:space="preserve">prehospital </w:t>
      </w:r>
      <w:r w:rsidR="00B17BDC" w:rsidRPr="00042C35">
        <w:rPr>
          <w:rFonts w:ascii="Times New Roman" w:hAnsi="Times New Roman" w:cs="Times New Roman"/>
          <w:sz w:val="24"/>
          <w:szCs w:val="24"/>
        </w:rPr>
        <w:t xml:space="preserve">practices involve </w:t>
      </w:r>
      <w:r w:rsidR="00DC15CD" w:rsidRPr="00042C35">
        <w:rPr>
          <w:rFonts w:ascii="Times New Roman" w:hAnsi="Times New Roman" w:cs="Times New Roman"/>
          <w:sz w:val="24"/>
          <w:szCs w:val="24"/>
        </w:rPr>
        <w:t>introducing a comprehension</w:t>
      </w:r>
      <w:r w:rsidR="004C31A8" w:rsidRPr="00042C35">
        <w:rPr>
          <w:rFonts w:ascii="Times New Roman" w:hAnsi="Times New Roman" w:cs="Times New Roman"/>
          <w:sz w:val="24"/>
          <w:szCs w:val="24"/>
        </w:rPr>
        <w:t xml:space="preserve"> that is mainly meant to </w:t>
      </w:r>
      <w:r w:rsidR="008B383F" w:rsidRPr="00042C35">
        <w:rPr>
          <w:rFonts w:ascii="Times New Roman" w:hAnsi="Times New Roman" w:cs="Times New Roman"/>
          <w:sz w:val="24"/>
          <w:szCs w:val="24"/>
        </w:rPr>
        <w:t xml:space="preserve">optimize the </w:t>
      </w:r>
      <w:r w:rsidR="00477E63" w:rsidRPr="00042C35">
        <w:rPr>
          <w:rFonts w:ascii="Times New Roman" w:hAnsi="Times New Roman" w:cs="Times New Roman"/>
          <w:sz w:val="24"/>
          <w:szCs w:val="24"/>
        </w:rPr>
        <w:t>maintenance</w:t>
      </w:r>
      <w:r w:rsidR="00942181" w:rsidRPr="00042C35">
        <w:rPr>
          <w:rFonts w:ascii="Times New Roman" w:hAnsi="Times New Roman" w:cs="Times New Roman"/>
          <w:sz w:val="24"/>
          <w:szCs w:val="24"/>
        </w:rPr>
        <w:t xml:space="preserve"> of circulation </w:t>
      </w:r>
      <w:sdt>
        <w:sdtPr>
          <w:rPr>
            <w:rFonts w:ascii="Times New Roman" w:hAnsi="Times New Roman" w:cs="Times New Roman"/>
            <w:sz w:val="24"/>
            <w:szCs w:val="24"/>
          </w:rPr>
          <w:id w:val="393012145"/>
          <w:citation/>
        </w:sdtPr>
        <w:sdtEndPr/>
        <w:sdtContent>
          <w:r w:rsidR="00942181" w:rsidRPr="00042C3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42181" w:rsidRPr="00042C35">
            <w:rPr>
              <w:rFonts w:ascii="Times New Roman" w:hAnsi="Times New Roman" w:cs="Times New Roman"/>
              <w:sz w:val="24"/>
              <w:szCs w:val="24"/>
            </w:rPr>
            <w:instrText xml:space="preserve"> CITATION Car1 \l 1033 </w:instrText>
          </w:r>
          <w:r w:rsidR="00942181" w:rsidRPr="00042C3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42181" w:rsidRPr="00042C35">
            <w:rPr>
              <w:rFonts w:ascii="Times New Roman" w:hAnsi="Times New Roman" w:cs="Times New Roman"/>
              <w:noProof/>
              <w:sz w:val="24"/>
              <w:szCs w:val="24"/>
            </w:rPr>
            <w:t>(Cardiopulmonary resuscitation )</w:t>
          </w:r>
          <w:r w:rsidR="00942181" w:rsidRPr="00042C3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C65FA" w:rsidRPr="00042C35">
        <w:rPr>
          <w:rFonts w:ascii="Times New Roman" w:hAnsi="Times New Roman" w:cs="Times New Roman"/>
          <w:sz w:val="24"/>
          <w:szCs w:val="24"/>
        </w:rPr>
        <w:t>, possib</w:t>
      </w:r>
      <w:r w:rsidR="0083004C" w:rsidRPr="00042C35">
        <w:rPr>
          <w:rFonts w:ascii="Times New Roman" w:hAnsi="Times New Roman" w:cs="Times New Roman"/>
          <w:sz w:val="24"/>
          <w:szCs w:val="24"/>
        </w:rPr>
        <w:t xml:space="preserve">ly within the first few minutes after the sudden </w:t>
      </w:r>
      <w:r w:rsidR="00645005" w:rsidRPr="00042C35">
        <w:rPr>
          <w:rFonts w:ascii="Times New Roman" w:hAnsi="Times New Roman" w:cs="Times New Roman"/>
          <w:sz w:val="24"/>
          <w:szCs w:val="24"/>
        </w:rPr>
        <w:t xml:space="preserve">cardiac arrest </w:t>
      </w:r>
      <w:r w:rsidR="001F5F47" w:rsidRPr="00042C35">
        <w:rPr>
          <w:rFonts w:ascii="Times New Roman" w:hAnsi="Times New Roman" w:cs="Times New Roman"/>
          <w:sz w:val="24"/>
          <w:szCs w:val="24"/>
        </w:rPr>
        <w:t>(SCA).</w:t>
      </w:r>
      <w:r w:rsidR="00DF3289" w:rsidRPr="00042C35">
        <w:rPr>
          <w:rFonts w:ascii="Times New Roman" w:hAnsi="Times New Roman" w:cs="Times New Roman"/>
          <w:sz w:val="24"/>
          <w:szCs w:val="24"/>
        </w:rPr>
        <w:t xml:space="preserve"> </w:t>
      </w:r>
      <w:r w:rsidR="00946923" w:rsidRPr="00042C35">
        <w:rPr>
          <w:rFonts w:ascii="Times New Roman" w:hAnsi="Times New Roman" w:cs="Times New Roman"/>
          <w:sz w:val="24"/>
          <w:szCs w:val="24"/>
        </w:rPr>
        <w:t xml:space="preserve">However, it is imperative to note that the </w:t>
      </w:r>
      <w:r w:rsidR="00C3016C" w:rsidRPr="00042C35">
        <w:rPr>
          <w:rFonts w:ascii="Times New Roman" w:hAnsi="Times New Roman" w:cs="Times New Roman"/>
          <w:sz w:val="24"/>
          <w:szCs w:val="24"/>
        </w:rPr>
        <w:t xml:space="preserve">study's impact on practice has been significantly impacted </w:t>
      </w:r>
      <w:r w:rsidR="00AB35DE" w:rsidRPr="00042C35">
        <w:rPr>
          <w:rFonts w:ascii="Times New Roman" w:hAnsi="Times New Roman" w:cs="Times New Roman"/>
          <w:sz w:val="24"/>
          <w:szCs w:val="24"/>
        </w:rPr>
        <w:t xml:space="preserve">because of the following reasons. </w:t>
      </w:r>
      <w:r w:rsidR="009A5220" w:rsidRPr="00042C35">
        <w:rPr>
          <w:rFonts w:ascii="Times New Roman" w:hAnsi="Times New Roman" w:cs="Times New Roman"/>
          <w:sz w:val="24"/>
          <w:szCs w:val="24"/>
        </w:rPr>
        <w:t xml:space="preserve">Firstly, </w:t>
      </w:r>
      <w:r w:rsidR="00136D71" w:rsidRPr="00042C35">
        <w:rPr>
          <w:rFonts w:ascii="Times New Roman" w:hAnsi="Times New Roman" w:cs="Times New Roman"/>
          <w:sz w:val="24"/>
          <w:szCs w:val="24"/>
        </w:rPr>
        <w:t>there</w:t>
      </w:r>
      <w:r w:rsidR="00C122B9" w:rsidRPr="00042C35">
        <w:rPr>
          <w:rFonts w:ascii="Times New Roman" w:hAnsi="Times New Roman" w:cs="Times New Roman"/>
          <w:sz w:val="24"/>
          <w:szCs w:val="24"/>
        </w:rPr>
        <w:t xml:space="preserve"> has been a debate regarding the ratio</w:t>
      </w:r>
      <w:r w:rsidR="00593024" w:rsidRPr="00042C35">
        <w:rPr>
          <w:rFonts w:ascii="Times New Roman" w:hAnsi="Times New Roman" w:cs="Times New Roman"/>
          <w:sz w:val="24"/>
          <w:szCs w:val="24"/>
        </w:rPr>
        <w:t xml:space="preserve"> of chest compressions </w:t>
      </w:r>
      <w:r w:rsidR="00C53DDE" w:rsidRPr="00042C35">
        <w:rPr>
          <w:rFonts w:ascii="Times New Roman" w:hAnsi="Times New Roman" w:cs="Times New Roman"/>
          <w:sz w:val="24"/>
          <w:szCs w:val="24"/>
        </w:rPr>
        <w:t xml:space="preserve">and ventilations during CPR </w:t>
      </w:r>
      <w:r w:rsidR="009A3EB2" w:rsidRPr="00042C35">
        <w:rPr>
          <w:rFonts w:ascii="Times New Roman" w:hAnsi="Times New Roman" w:cs="Times New Roman"/>
          <w:sz w:val="24"/>
          <w:szCs w:val="24"/>
        </w:rPr>
        <w:t xml:space="preserve">and the continued </w:t>
      </w:r>
      <w:r w:rsidR="00D21609" w:rsidRPr="00042C35">
        <w:rPr>
          <w:rFonts w:ascii="Times New Roman" w:hAnsi="Times New Roman" w:cs="Times New Roman"/>
          <w:sz w:val="24"/>
          <w:szCs w:val="24"/>
        </w:rPr>
        <w:t>adaptation</w:t>
      </w:r>
      <w:r w:rsidR="009A3EB2" w:rsidRPr="00042C35">
        <w:rPr>
          <w:rFonts w:ascii="Times New Roman" w:hAnsi="Times New Roman" w:cs="Times New Roman"/>
          <w:sz w:val="24"/>
          <w:szCs w:val="24"/>
        </w:rPr>
        <w:t xml:space="preserve"> of </w:t>
      </w:r>
      <w:r w:rsidR="00297258" w:rsidRPr="00042C35">
        <w:rPr>
          <w:rFonts w:ascii="Times New Roman" w:hAnsi="Times New Roman" w:cs="Times New Roman"/>
          <w:sz w:val="24"/>
          <w:szCs w:val="24"/>
        </w:rPr>
        <w:t>guidelines, which</w:t>
      </w:r>
      <w:r w:rsidR="00323CBD" w:rsidRPr="00042C35">
        <w:rPr>
          <w:rFonts w:ascii="Times New Roman" w:hAnsi="Times New Roman" w:cs="Times New Roman"/>
          <w:sz w:val="24"/>
          <w:szCs w:val="24"/>
        </w:rPr>
        <w:t xml:space="preserve"> </w:t>
      </w:r>
      <w:r w:rsidR="00D21609" w:rsidRPr="00042C35">
        <w:rPr>
          <w:rFonts w:ascii="Times New Roman" w:hAnsi="Times New Roman" w:cs="Times New Roman"/>
          <w:sz w:val="24"/>
          <w:szCs w:val="24"/>
        </w:rPr>
        <w:t xml:space="preserve">has continued to confuse the ordinary people, </w:t>
      </w:r>
      <w:r w:rsidR="00212823" w:rsidRPr="00042C35">
        <w:rPr>
          <w:rFonts w:ascii="Times New Roman" w:hAnsi="Times New Roman" w:cs="Times New Roman"/>
          <w:sz w:val="24"/>
          <w:szCs w:val="24"/>
        </w:rPr>
        <w:t xml:space="preserve">consequently </w:t>
      </w:r>
      <w:r w:rsidR="00967184" w:rsidRPr="00042C35">
        <w:rPr>
          <w:rFonts w:ascii="Times New Roman" w:hAnsi="Times New Roman" w:cs="Times New Roman"/>
          <w:sz w:val="24"/>
          <w:szCs w:val="24"/>
        </w:rPr>
        <w:t>preventing them from</w:t>
      </w:r>
      <w:r w:rsidR="00297258" w:rsidRPr="00042C35">
        <w:rPr>
          <w:rFonts w:ascii="Times New Roman" w:hAnsi="Times New Roman" w:cs="Times New Roman"/>
          <w:sz w:val="24"/>
          <w:szCs w:val="24"/>
        </w:rPr>
        <w:t xml:space="preserve"> performing </w:t>
      </w:r>
      <w:r w:rsidR="005B3034" w:rsidRPr="00042C35">
        <w:rPr>
          <w:rFonts w:ascii="Times New Roman" w:hAnsi="Times New Roman" w:cs="Times New Roman"/>
          <w:sz w:val="24"/>
          <w:szCs w:val="24"/>
        </w:rPr>
        <w:t>CPR</w:t>
      </w:r>
      <w:sdt>
        <w:sdtPr>
          <w:rPr>
            <w:rFonts w:ascii="Times New Roman" w:hAnsi="Times New Roman" w:cs="Times New Roman"/>
            <w:sz w:val="24"/>
            <w:szCs w:val="24"/>
          </w:rPr>
          <w:id w:val="-1411922075"/>
          <w:citation/>
        </w:sdtPr>
        <w:sdtEndPr/>
        <w:sdtContent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instrText xml:space="preserve"> CITATION MFr13 \l 1033 </w:instrText>
          </w:r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D5865" w:rsidRPr="00042C3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 Frohlich </w:t>
          </w:r>
          <w:r w:rsidR="002D5865" w:rsidRPr="00042C35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="002D5865" w:rsidRPr="00042C3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2013)</w:t>
          </w:r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B3034" w:rsidRPr="00042C35">
        <w:rPr>
          <w:rFonts w:ascii="Times New Roman" w:hAnsi="Times New Roman" w:cs="Times New Roman"/>
          <w:sz w:val="24"/>
          <w:szCs w:val="24"/>
        </w:rPr>
        <w:t>.</w:t>
      </w:r>
      <w:r w:rsidR="00FC7353" w:rsidRPr="00042C35">
        <w:rPr>
          <w:rFonts w:ascii="Times New Roman" w:hAnsi="Times New Roman" w:cs="Times New Roman"/>
          <w:sz w:val="24"/>
          <w:szCs w:val="24"/>
        </w:rPr>
        <w:t xml:space="preserve"> </w:t>
      </w:r>
      <w:r w:rsidR="004912BB" w:rsidRPr="00042C35">
        <w:rPr>
          <w:rFonts w:ascii="Times New Roman" w:hAnsi="Times New Roman" w:cs="Times New Roman"/>
          <w:sz w:val="24"/>
          <w:szCs w:val="24"/>
        </w:rPr>
        <w:t xml:space="preserve">Also, </w:t>
      </w:r>
      <w:r w:rsidR="004060D0" w:rsidRPr="00042C35">
        <w:rPr>
          <w:rFonts w:ascii="Times New Roman" w:hAnsi="Times New Roman" w:cs="Times New Roman"/>
          <w:sz w:val="24"/>
          <w:szCs w:val="24"/>
        </w:rPr>
        <w:t xml:space="preserve">most people have shied away from the </w:t>
      </w:r>
      <w:r w:rsidR="00BB7E52" w:rsidRPr="00042C35">
        <w:rPr>
          <w:rFonts w:ascii="Times New Roman" w:hAnsi="Times New Roman" w:cs="Times New Roman"/>
          <w:sz w:val="24"/>
          <w:szCs w:val="24"/>
        </w:rPr>
        <w:t xml:space="preserve">nose to </w:t>
      </w:r>
      <w:r w:rsidR="00010F9E" w:rsidRPr="00042C35">
        <w:rPr>
          <w:rFonts w:ascii="Times New Roman" w:hAnsi="Times New Roman" w:cs="Times New Roman"/>
          <w:sz w:val="24"/>
          <w:szCs w:val="24"/>
        </w:rPr>
        <w:t xml:space="preserve">mouth or mouth to mouth </w:t>
      </w:r>
      <w:r w:rsidR="001E25C4" w:rsidRPr="00042C35">
        <w:rPr>
          <w:rFonts w:ascii="Times New Roman" w:hAnsi="Times New Roman" w:cs="Times New Roman"/>
          <w:sz w:val="24"/>
          <w:szCs w:val="24"/>
        </w:rPr>
        <w:t>ventilation for fear of being infected.</w:t>
      </w:r>
      <w:r w:rsidR="009D6BED" w:rsidRPr="00042C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2C35" w:rsidRDefault="001714AC" w:rsidP="00042C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2C35">
        <w:rPr>
          <w:rFonts w:ascii="Times New Roman" w:hAnsi="Times New Roman" w:cs="Times New Roman"/>
          <w:sz w:val="24"/>
          <w:szCs w:val="24"/>
        </w:rPr>
        <w:t>The purpose of this article is to provide a renewed sense</w:t>
      </w:r>
      <w:r w:rsidR="00B00C0A" w:rsidRPr="00042C35">
        <w:rPr>
          <w:rFonts w:ascii="Times New Roman" w:hAnsi="Times New Roman" w:cs="Times New Roman"/>
          <w:sz w:val="24"/>
          <w:szCs w:val="24"/>
        </w:rPr>
        <w:t xml:space="preserve"> explaining that </w:t>
      </w:r>
      <w:r w:rsidR="00846FFF" w:rsidRPr="00042C35">
        <w:rPr>
          <w:rFonts w:ascii="Times New Roman" w:hAnsi="Times New Roman" w:cs="Times New Roman"/>
          <w:sz w:val="24"/>
          <w:szCs w:val="24"/>
        </w:rPr>
        <w:t xml:space="preserve">out-of-hospital cardiac arrest can be treated </w:t>
      </w:r>
      <w:r w:rsidR="009B6310" w:rsidRPr="00042C35">
        <w:rPr>
          <w:rFonts w:ascii="Times New Roman" w:hAnsi="Times New Roman" w:cs="Times New Roman"/>
          <w:sz w:val="24"/>
          <w:szCs w:val="24"/>
        </w:rPr>
        <w:t>with increasing chances of survival.</w:t>
      </w:r>
      <w:r w:rsidR="00CD4A68" w:rsidRPr="00042C35">
        <w:rPr>
          <w:rFonts w:ascii="Times New Roman" w:hAnsi="Times New Roman" w:cs="Times New Roman"/>
          <w:sz w:val="24"/>
          <w:szCs w:val="24"/>
        </w:rPr>
        <w:t xml:space="preserve"> Admittedly, prehospital management of cardiac arrests has yielded potential positive results in deciding whether cardiac arrests patients can be resuscitated back into spontaneous circulation. </w:t>
      </w:r>
    </w:p>
    <w:p w:rsidR="004A25F3" w:rsidRPr="00042C35" w:rsidRDefault="001714AC" w:rsidP="00042C3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2C35">
        <w:rPr>
          <w:rFonts w:ascii="Times New Roman" w:hAnsi="Times New Roman" w:cs="Times New Roman"/>
          <w:sz w:val="24"/>
          <w:szCs w:val="24"/>
        </w:rPr>
        <w:lastRenderedPageBreak/>
        <w:t>Against this reason, proper and efficient identification of the risk factors associated with sudden cardiac arrests can help understand out-of-hospital cardiac arrests and consequent sudden death</w:t>
      </w:r>
      <w:sdt>
        <w:sdtPr>
          <w:rPr>
            <w:rFonts w:ascii="Times New Roman" w:hAnsi="Times New Roman" w:cs="Times New Roman"/>
            <w:sz w:val="24"/>
            <w:szCs w:val="24"/>
          </w:rPr>
          <w:id w:val="415358650"/>
          <w:citation/>
        </w:sdtPr>
        <w:sdtEndPr/>
        <w:sdtContent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instrText xml:space="preserve"> CITATION MFr13 \l 1033 </w:instrText>
          </w:r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D5865" w:rsidRPr="00042C3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 Frohlich </w:t>
          </w:r>
          <w:r w:rsidR="002D5865" w:rsidRPr="00042C35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="002D5865" w:rsidRPr="00042C3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2013)</w:t>
          </w:r>
          <w:r w:rsidR="002D5865" w:rsidRPr="00042C3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042C35">
        <w:rPr>
          <w:rFonts w:ascii="Times New Roman" w:hAnsi="Times New Roman" w:cs="Times New Roman"/>
          <w:sz w:val="24"/>
          <w:szCs w:val="24"/>
        </w:rPr>
        <w:t>. Believably, the understanding of these risk factors, as highlighted in this article, can help improve the outcomes of out-of-hospital management practices.</w:t>
      </w: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042C35" w:rsidRDefault="00042C35" w:rsidP="00CD4A68">
      <w:pPr>
        <w:jc w:val="both"/>
      </w:pPr>
    </w:p>
    <w:p w:rsidR="00C57C33" w:rsidRPr="00042C35" w:rsidRDefault="001714AC" w:rsidP="00042C35">
      <w:pPr>
        <w:jc w:val="center"/>
        <w:rPr>
          <w:rFonts w:ascii="Times New Roman" w:hAnsi="Times New Roman" w:cs="Times New Roman"/>
          <w:b/>
          <w:sz w:val="24"/>
        </w:rPr>
      </w:pPr>
      <w:r w:rsidRPr="00042C35">
        <w:rPr>
          <w:rFonts w:ascii="Times New Roman" w:hAnsi="Times New Roman" w:cs="Times New Roman"/>
          <w:b/>
          <w:sz w:val="24"/>
        </w:rPr>
        <w:t>References</w:t>
      </w:r>
    </w:p>
    <w:p w:rsidR="00C57C33" w:rsidRPr="000A31EB" w:rsidRDefault="001714AC" w:rsidP="00042C3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0A31EB">
        <w:rPr>
          <w:rFonts w:ascii="Times New Roman" w:hAnsi="Times New Roman" w:cs="Times New Roman"/>
          <w:sz w:val="24"/>
        </w:rPr>
        <w:lastRenderedPageBreak/>
        <w:t>M Frohlich, G., M Lyon, R., Sasson</w:t>
      </w:r>
      <w:r w:rsidRPr="000A31EB">
        <w:rPr>
          <w:rFonts w:ascii="Times New Roman" w:hAnsi="Times New Roman" w:cs="Times New Roman"/>
          <w:sz w:val="24"/>
        </w:rPr>
        <w:t>, C., Crake, T., Whitbread, M., Indermuehle, A., ... &amp; Meier, P. (2013). Out-of-hospital cardiac arrest–optimal management. Current Cardiology Reviews, 9(4), 316-324.</w:t>
      </w:r>
      <w:r w:rsidR="002D5865" w:rsidRPr="000A31EB">
        <w:rPr>
          <w:rFonts w:ascii="Times New Roman" w:hAnsi="Times New Roman" w:cs="Times New Roman"/>
          <w:sz w:val="24"/>
        </w:rPr>
        <w:t xml:space="preserve"> Retrieved: </w:t>
      </w:r>
      <w:hyperlink r:id="rId7" w:history="1">
        <w:r w:rsidR="002D5865" w:rsidRPr="000A31EB">
          <w:rPr>
            <w:rStyle w:val="Hyperlink"/>
            <w:rFonts w:ascii="Times New Roman" w:hAnsi="Times New Roman" w:cs="Times New Roman"/>
            <w:sz w:val="24"/>
          </w:rPr>
          <w:t>https://www.ncbi.nlm.nih.gov/pmc/articles/PMC3941096/</w:t>
        </w:r>
      </w:hyperlink>
    </w:p>
    <w:p w:rsidR="002D5865" w:rsidRPr="00CD4A68" w:rsidRDefault="002D5865" w:rsidP="00CD4A68">
      <w:pPr>
        <w:jc w:val="both"/>
      </w:pPr>
    </w:p>
    <w:sectPr w:rsidR="002D5865" w:rsidRPr="00CD4A6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4AC" w:rsidRDefault="001714AC">
      <w:pPr>
        <w:spacing w:after="0" w:line="240" w:lineRule="auto"/>
      </w:pPr>
      <w:r>
        <w:separator/>
      </w:r>
    </w:p>
  </w:endnote>
  <w:endnote w:type="continuationSeparator" w:id="0">
    <w:p w:rsidR="001714AC" w:rsidRDefault="0017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4AC" w:rsidRDefault="001714AC">
      <w:pPr>
        <w:spacing w:after="0" w:line="240" w:lineRule="auto"/>
      </w:pPr>
      <w:r>
        <w:separator/>
      </w:r>
    </w:p>
  </w:footnote>
  <w:footnote w:type="continuationSeparator" w:id="0">
    <w:p w:rsidR="001714AC" w:rsidRDefault="00171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55034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2D3C" w:rsidRDefault="001714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25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2D3C" w:rsidRDefault="006B2D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0F"/>
    <w:rsid w:val="00010F9E"/>
    <w:rsid w:val="0003173E"/>
    <w:rsid w:val="00042C35"/>
    <w:rsid w:val="0006500F"/>
    <w:rsid w:val="00065193"/>
    <w:rsid w:val="000660BC"/>
    <w:rsid w:val="0008406E"/>
    <w:rsid w:val="000A31EB"/>
    <w:rsid w:val="000B21F5"/>
    <w:rsid w:val="00106795"/>
    <w:rsid w:val="00136D71"/>
    <w:rsid w:val="00154D6B"/>
    <w:rsid w:val="001620D6"/>
    <w:rsid w:val="001714AC"/>
    <w:rsid w:val="001E25C4"/>
    <w:rsid w:val="001F5F47"/>
    <w:rsid w:val="00212823"/>
    <w:rsid w:val="00251CC6"/>
    <w:rsid w:val="00297258"/>
    <w:rsid w:val="002C65FA"/>
    <w:rsid w:val="002D5865"/>
    <w:rsid w:val="00323CBD"/>
    <w:rsid w:val="003302C9"/>
    <w:rsid w:val="003B16E0"/>
    <w:rsid w:val="003C181F"/>
    <w:rsid w:val="003D157E"/>
    <w:rsid w:val="003F5BAC"/>
    <w:rsid w:val="0040118C"/>
    <w:rsid w:val="004060D0"/>
    <w:rsid w:val="0041122F"/>
    <w:rsid w:val="004241A4"/>
    <w:rsid w:val="0046145F"/>
    <w:rsid w:val="00465341"/>
    <w:rsid w:val="00477E63"/>
    <w:rsid w:val="004912BB"/>
    <w:rsid w:val="004A25F3"/>
    <w:rsid w:val="004B4A83"/>
    <w:rsid w:val="004C31A8"/>
    <w:rsid w:val="004C3C4A"/>
    <w:rsid w:val="004C6467"/>
    <w:rsid w:val="004F6740"/>
    <w:rsid w:val="004F7875"/>
    <w:rsid w:val="004F7B84"/>
    <w:rsid w:val="00593024"/>
    <w:rsid w:val="005B3034"/>
    <w:rsid w:val="005F2533"/>
    <w:rsid w:val="005F33F0"/>
    <w:rsid w:val="00645005"/>
    <w:rsid w:val="006B01EF"/>
    <w:rsid w:val="006B2D3C"/>
    <w:rsid w:val="006C7AE5"/>
    <w:rsid w:val="006E3137"/>
    <w:rsid w:val="007521C0"/>
    <w:rsid w:val="00766ACB"/>
    <w:rsid w:val="00795B2A"/>
    <w:rsid w:val="00802672"/>
    <w:rsid w:val="0083004C"/>
    <w:rsid w:val="00846FFF"/>
    <w:rsid w:val="008772FE"/>
    <w:rsid w:val="008B383F"/>
    <w:rsid w:val="008C404F"/>
    <w:rsid w:val="008C6C70"/>
    <w:rsid w:val="008E6EB6"/>
    <w:rsid w:val="008F0151"/>
    <w:rsid w:val="00902819"/>
    <w:rsid w:val="00925FEE"/>
    <w:rsid w:val="0093077E"/>
    <w:rsid w:val="00942181"/>
    <w:rsid w:val="00946923"/>
    <w:rsid w:val="00967184"/>
    <w:rsid w:val="009A3EB2"/>
    <w:rsid w:val="009A5220"/>
    <w:rsid w:val="009B6310"/>
    <w:rsid w:val="009D6BED"/>
    <w:rsid w:val="009E557F"/>
    <w:rsid w:val="009F3B6B"/>
    <w:rsid w:val="00A01E0F"/>
    <w:rsid w:val="00A540D1"/>
    <w:rsid w:val="00A77BD5"/>
    <w:rsid w:val="00A97912"/>
    <w:rsid w:val="00AB35DE"/>
    <w:rsid w:val="00AF2A33"/>
    <w:rsid w:val="00AF6EB5"/>
    <w:rsid w:val="00B00C0A"/>
    <w:rsid w:val="00B17BDC"/>
    <w:rsid w:val="00B3144D"/>
    <w:rsid w:val="00B44535"/>
    <w:rsid w:val="00B579D8"/>
    <w:rsid w:val="00B8755F"/>
    <w:rsid w:val="00BB7E52"/>
    <w:rsid w:val="00BD6FCD"/>
    <w:rsid w:val="00BF13D5"/>
    <w:rsid w:val="00C122B9"/>
    <w:rsid w:val="00C3016C"/>
    <w:rsid w:val="00C53DDE"/>
    <w:rsid w:val="00C57C33"/>
    <w:rsid w:val="00C63C16"/>
    <w:rsid w:val="00C82064"/>
    <w:rsid w:val="00CC5A84"/>
    <w:rsid w:val="00CD4A68"/>
    <w:rsid w:val="00D21609"/>
    <w:rsid w:val="00D7500A"/>
    <w:rsid w:val="00DA230B"/>
    <w:rsid w:val="00DC15CD"/>
    <w:rsid w:val="00DF3289"/>
    <w:rsid w:val="00E354B5"/>
    <w:rsid w:val="00E71442"/>
    <w:rsid w:val="00E77A5B"/>
    <w:rsid w:val="00E8612F"/>
    <w:rsid w:val="00E87342"/>
    <w:rsid w:val="00ED0262"/>
    <w:rsid w:val="00F37BD1"/>
    <w:rsid w:val="00F72AEA"/>
    <w:rsid w:val="00FC7353"/>
    <w:rsid w:val="00FE7036"/>
    <w:rsid w:val="00FF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5C567-8EC6-4AD8-993E-D5EACDB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586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2D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D3C"/>
  </w:style>
  <w:style w:type="paragraph" w:styleId="Footer">
    <w:name w:val="footer"/>
    <w:basedOn w:val="Normal"/>
    <w:link w:val="FooterChar"/>
    <w:uiPriority w:val="99"/>
    <w:unhideWhenUsed/>
    <w:rsid w:val="006B2D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3941096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Car1</b:Tag>
    <b:SourceType>BookSection</b:SourceType>
    <b:Guid>{58F1AD68-8EA9-4BCE-9D06-813DE96ABD6B}</b:Guid>
    <b:Author>
      <b:Author>
        <b:Corporate>Cardio- pulmonary resucitation </b:Corporate>
      </b:Author>
    </b:Author>
    <b:RefOrder>2</b:RefOrder>
  </b:Source>
  <b:Source>
    <b:Tag>MFr13</b:Tag>
    <b:SourceType>BookSection</b:SourceType>
    <b:Guid>{2EFB0962-C293-4581-AAB6-8B23C6F96730}</b:Guid>
    <b:Author>
      <b:Author>
        <b:Corporate>M Frohlich et al.</b:Corporate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BF1D4666-20C4-45B9-9864-D349F9C25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2020-10-02T17:50:00Z</dcterms:created>
  <dcterms:modified xsi:type="dcterms:W3CDTF">2020-10-02T17:50:00Z</dcterms:modified>
</cp:coreProperties>
</file>