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166B2" w:rsidRPr="008A5238" w:rsidP="008A5238" w14:paraId="6076024D" w14:textId="3D5E9CA8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8A5238">
        <w:rPr>
          <w:rFonts w:ascii="Bell MT" w:hAnsi="Bell MT"/>
          <w:sz w:val="24"/>
          <w:szCs w:val="24"/>
        </w:rPr>
        <w:t xml:space="preserve">Monopolistic competition refers to </w:t>
      </w:r>
      <w:r w:rsidRPr="008A5238" w:rsidR="00BD6F87">
        <w:rPr>
          <w:rFonts w:ascii="Bell MT" w:hAnsi="Bell MT"/>
          <w:sz w:val="24"/>
          <w:szCs w:val="24"/>
        </w:rPr>
        <w:t xml:space="preserve">a type of imperfect market </w:t>
      </w:r>
      <w:r w:rsidRPr="008A5238" w:rsidR="0082665A">
        <w:rPr>
          <w:rFonts w:ascii="Bell MT" w:hAnsi="Bell MT"/>
          <w:sz w:val="24"/>
          <w:szCs w:val="24"/>
        </w:rPr>
        <w:t>competition</w:t>
      </w:r>
      <w:r w:rsidRPr="008A5238" w:rsidR="00BD6F87">
        <w:rPr>
          <w:rFonts w:ascii="Bell MT" w:hAnsi="Bell MT"/>
          <w:sz w:val="24"/>
          <w:szCs w:val="24"/>
        </w:rPr>
        <w:t xml:space="preserve"> where </w:t>
      </w:r>
      <w:r w:rsidRPr="008A5238" w:rsidR="00AA1CDE">
        <w:rPr>
          <w:rFonts w:ascii="Bell MT" w:hAnsi="Bell MT"/>
          <w:sz w:val="24"/>
          <w:szCs w:val="24"/>
        </w:rPr>
        <w:t xml:space="preserve">a large pool of producers offers </w:t>
      </w:r>
      <w:r w:rsidRPr="008A5238" w:rsidR="00AA4144">
        <w:rPr>
          <w:rFonts w:ascii="Bell MT" w:hAnsi="Bell MT"/>
          <w:sz w:val="24"/>
          <w:szCs w:val="24"/>
        </w:rPr>
        <w:t xml:space="preserve">similar products </w:t>
      </w:r>
      <w:r w:rsidRPr="008A5238" w:rsidR="00F2196D">
        <w:rPr>
          <w:rFonts w:ascii="Bell MT" w:hAnsi="Bell MT"/>
          <w:sz w:val="24"/>
          <w:szCs w:val="24"/>
        </w:rPr>
        <w:t xml:space="preserve">that </w:t>
      </w:r>
      <w:r w:rsidRPr="008A5238" w:rsidR="000A1A7A">
        <w:rPr>
          <w:rFonts w:ascii="Bell MT" w:hAnsi="Bell MT"/>
          <w:sz w:val="24"/>
          <w:szCs w:val="24"/>
        </w:rPr>
        <w:t>are slightly differentiated</w:t>
      </w:r>
      <w:r w:rsidRPr="008A5238" w:rsidR="00C5084C">
        <w:rPr>
          <w:rFonts w:ascii="Bell MT" w:hAnsi="Bell MT"/>
          <w:sz w:val="24"/>
          <w:szCs w:val="24"/>
        </w:rPr>
        <w:t xml:space="preserve"> from one another. </w:t>
      </w:r>
      <w:r w:rsidRPr="008A5238" w:rsidR="00FD7D71">
        <w:rPr>
          <w:rFonts w:ascii="Bell MT" w:hAnsi="Bell MT"/>
          <w:sz w:val="24"/>
          <w:szCs w:val="24"/>
        </w:rPr>
        <w:t>Observably</w:t>
      </w:r>
      <w:r w:rsidRPr="008A5238" w:rsidR="001D68FC">
        <w:rPr>
          <w:rFonts w:ascii="Bell MT" w:hAnsi="Bell MT"/>
          <w:sz w:val="24"/>
          <w:szCs w:val="24"/>
        </w:rPr>
        <w:t xml:space="preserve">, most companies in monopolistic competition usually </w:t>
      </w:r>
      <w:r w:rsidRPr="008A5238" w:rsidR="001218C9">
        <w:rPr>
          <w:rFonts w:ascii="Bell MT" w:hAnsi="Bell MT"/>
          <w:sz w:val="24"/>
          <w:szCs w:val="24"/>
        </w:rPr>
        <w:t xml:space="preserve">use </w:t>
      </w:r>
      <w:r w:rsidRPr="008A5238" w:rsidR="009E1702">
        <w:rPr>
          <w:rFonts w:ascii="Bell MT" w:hAnsi="Bell MT"/>
          <w:sz w:val="24"/>
          <w:szCs w:val="24"/>
        </w:rPr>
        <w:t xml:space="preserve">branding or quality </w:t>
      </w:r>
      <w:r w:rsidRPr="008A5238" w:rsidR="00501B99">
        <w:rPr>
          <w:rFonts w:ascii="Bell MT" w:hAnsi="Bell MT"/>
          <w:sz w:val="24"/>
          <w:szCs w:val="24"/>
        </w:rPr>
        <w:t xml:space="preserve">as the </w:t>
      </w:r>
      <w:r w:rsidRPr="008A5238" w:rsidR="0090151F">
        <w:rPr>
          <w:rFonts w:ascii="Bell MT" w:hAnsi="Bell MT"/>
          <w:sz w:val="24"/>
          <w:szCs w:val="24"/>
        </w:rPr>
        <w:t xml:space="preserve">key ways to differentiate their </w:t>
      </w:r>
      <w:r w:rsidRPr="008A5238" w:rsidR="00CC3986">
        <w:rPr>
          <w:rFonts w:ascii="Bell MT" w:hAnsi="Bell MT"/>
          <w:sz w:val="24"/>
          <w:szCs w:val="24"/>
        </w:rPr>
        <w:t>products from that of their competitors. For this reason</w:t>
      </w:r>
      <w:r w:rsidRPr="008A5238" w:rsidR="005730DF">
        <w:rPr>
          <w:rFonts w:ascii="Bell MT" w:hAnsi="Bell MT"/>
          <w:sz w:val="24"/>
          <w:szCs w:val="24"/>
        </w:rPr>
        <w:t xml:space="preserve">, </w:t>
      </w:r>
      <w:r w:rsidRPr="008A5238" w:rsidR="00722CAF">
        <w:rPr>
          <w:rFonts w:ascii="Bell MT" w:hAnsi="Bell MT"/>
          <w:sz w:val="24"/>
          <w:szCs w:val="24"/>
        </w:rPr>
        <w:t>the</w:t>
      </w:r>
      <w:r w:rsidRPr="008A5238" w:rsidR="000C156B">
        <w:rPr>
          <w:rFonts w:ascii="Bell MT" w:hAnsi="Bell MT"/>
          <w:sz w:val="24"/>
          <w:szCs w:val="24"/>
        </w:rPr>
        <w:t>se products are not usually perfect substitutes</w:t>
      </w:r>
      <w:r w:rsidRPr="008A5238" w:rsidR="00176DBF">
        <w:rPr>
          <w:rFonts w:ascii="Bell MT" w:hAnsi="Bell MT"/>
          <w:sz w:val="24"/>
          <w:szCs w:val="24"/>
        </w:rPr>
        <w:t xml:space="preserve">. An </w:t>
      </w:r>
      <w:r w:rsidRPr="008A5238" w:rsidR="00422A2D">
        <w:rPr>
          <w:rFonts w:ascii="Bell MT" w:hAnsi="Bell MT"/>
          <w:sz w:val="24"/>
          <w:szCs w:val="24"/>
        </w:rPr>
        <w:t xml:space="preserve">example of </w:t>
      </w:r>
      <w:r w:rsidRPr="008A5238" w:rsidR="00062D3C">
        <w:rPr>
          <w:rFonts w:ascii="Bell MT" w:hAnsi="Bell MT"/>
          <w:sz w:val="24"/>
          <w:szCs w:val="24"/>
        </w:rPr>
        <w:t xml:space="preserve">an </w:t>
      </w:r>
      <w:r w:rsidRPr="008A5238" w:rsidR="00A71A82">
        <w:rPr>
          <w:rFonts w:ascii="Bell MT" w:hAnsi="Bell MT"/>
          <w:sz w:val="24"/>
          <w:szCs w:val="24"/>
        </w:rPr>
        <w:t xml:space="preserve">industry </w:t>
      </w:r>
      <w:r w:rsidRPr="008A5238" w:rsidR="00F81C81">
        <w:rPr>
          <w:rFonts w:ascii="Bell MT" w:hAnsi="Bell MT"/>
          <w:sz w:val="24"/>
          <w:szCs w:val="24"/>
        </w:rPr>
        <w:t xml:space="preserve">with monopolistic competition is the </w:t>
      </w:r>
      <w:r w:rsidRPr="008A5238" w:rsidR="006C7F5D">
        <w:rPr>
          <w:rFonts w:ascii="Bell MT" w:hAnsi="Bell MT"/>
          <w:sz w:val="24"/>
          <w:szCs w:val="24"/>
        </w:rPr>
        <w:t xml:space="preserve">fast-food </w:t>
      </w:r>
      <w:r w:rsidRPr="008A5238" w:rsidR="00F43040">
        <w:rPr>
          <w:rFonts w:ascii="Bell MT" w:hAnsi="Bell MT"/>
          <w:sz w:val="24"/>
          <w:szCs w:val="24"/>
        </w:rPr>
        <w:t>industry</w:t>
      </w:r>
      <w:r w:rsidRPr="008A5238" w:rsidR="000352F8">
        <w:rPr>
          <w:rFonts w:ascii="Bell MT" w:hAnsi="Bell MT"/>
          <w:sz w:val="24"/>
          <w:szCs w:val="24"/>
        </w:rPr>
        <w:t xml:space="preserve">. </w:t>
      </w:r>
      <w:r w:rsidRPr="008A5238" w:rsidR="00BD4C58">
        <w:rPr>
          <w:rFonts w:ascii="Bell MT" w:hAnsi="Bell MT"/>
          <w:sz w:val="24"/>
          <w:szCs w:val="24"/>
        </w:rPr>
        <w:t xml:space="preserve">Due to companies' free </w:t>
      </w:r>
      <w:r w:rsidRPr="008A5238" w:rsidR="00754E9B">
        <w:rPr>
          <w:rFonts w:ascii="Bell MT" w:hAnsi="Bell MT"/>
          <w:sz w:val="24"/>
          <w:szCs w:val="24"/>
        </w:rPr>
        <w:t xml:space="preserve">entry and exit </w:t>
      </w:r>
      <w:r w:rsidRPr="008A5238" w:rsidR="006C13B3">
        <w:rPr>
          <w:rFonts w:ascii="Bell MT" w:hAnsi="Bell MT"/>
          <w:sz w:val="24"/>
          <w:szCs w:val="24"/>
        </w:rPr>
        <w:t xml:space="preserve">in this industry, </w:t>
      </w:r>
      <w:r w:rsidRPr="008A5238" w:rsidR="008549F9">
        <w:rPr>
          <w:rFonts w:ascii="Bell MT" w:hAnsi="Bell MT"/>
          <w:sz w:val="24"/>
          <w:szCs w:val="24"/>
        </w:rPr>
        <w:t>there are</w:t>
      </w:r>
      <w:r w:rsidRPr="008A5238" w:rsidR="000352F8">
        <w:rPr>
          <w:rFonts w:ascii="Bell MT" w:hAnsi="Bell MT"/>
          <w:sz w:val="24"/>
          <w:szCs w:val="24"/>
        </w:rPr>
        <w:t xml:space="preserve"> </w:t>
      </w:r>
      <w:r w:rsidRPr="008A5238" w:rsidR="00A4136C">
        <w:rPr>
          <w:rFonts w:ascii="Bell MT" w:hAnsi="Bell MT"/>
          <w:sz w:val="24"/>
          <w:szCs w:val="24"/>
        </w:rPr>
        <w:t xml:space="preserve">so many </w:t>
      </w:r>
      <w:r w:rsidRPr="008A5238" w:rsidR="0064090D">
        <w:rPr>
          <w:rFonts w:ascii="Bell MT" w:hAnsi="Bell MT"/>
          <w:sz w:val="24"/>
          <w:szCs w:val="24"/>
        </w:rPr>
        <w:t xml:space="preserve">companies </w:t>
      </w:r>
      <w:r w:rsidRPr="008A5238" w:rsidR="00244605">
        <w:rPr>
          <w:rFonts w:ascii="Bell MT" w:hAnsi="Bell MT"/>
          <w:sz w:val="24"/>
          <w:szCs w:val="24"/>
        </w:rPr>
        <w:t xml:space="preserve">with </w:t>
      </w:r>
      <w:r w:rsidRPr="008A5238" w:rsidR="003E70EA">
        <w:rPr>
          <w:rFonts w:ascii="Bell MT" w:hAnsi="Bell MT"/>
          <w:sz w:val="24"/>
          <w:szCs w:val="24"/>
        </w:rPr>
        <w:t xml:space="preserve">similar </w:t>
      </w:r>
      <w:r w:rsidRPr="008A5238" w:rsidR="00DD6F57">
        <w:rPr>
          <w:rFonts w:ascii="Bell MT" w:hAnsi="Bell MT"/>
          <w:sz w:val="24"/>
          <w:szCs w:val="24"/>
        </w:rPr>
        <w:t xml:space="preserve">products </w:t>
      </w:r>
      <w:r w:rsidRPr="008A5238" w:rsidR="007E2B2F">
        <w:rPr>
          <w:rFonts w:ascii="Bell MT" w:hAnsi="Bell MT"/>
          <w:sz w:val="24"/>
          <w:szCs w:val="24"/>
        </w:rPr>
        <w:t>and services</w:t>
      </w:r>
      <w:sdt>
        <w:sdtPr>
          <w:rPr>
            <w:rFonts w:ascii="Bell MT" w:hAnsi="Bell MT"/>
            <w:sz w:val="24"/>
            <w:szCs w:val="24"/>
          </w:rPr>
          <w:id w:val="-1829281145"/>
          <w:citation/>
        </w:sdtPr>
        <w:sdtContent>
          <w:r w:rsidR="00B85A75">
            <w:rPr>
              <w:rFonts w:ascii="Bell MT" w:hAnsi="Bell MT"/>
              <w:sz w:val="24"/>
              <w:szCs w:val="24"/>
            </w:rPr>
            <w:fldChar w:fldCharType="begin"/>
          </w:r>
          <w:r w:rsidR="00B85A75">
            <w:rPr>
              <w:rFonts w:ascii="Bell MT" w:hAnsi="Bell MT"/>
              <w:sz w:val="24"/>
              <w:szCs w:val="24"/>
            </w:rPr>
            <w:instrText xml:space="preserve"> CITATION Neg89 \l 1033 </w:instrText>
          </w:r>
          <w:r w:rsidR="00B85A75">
            <w:rPr>
              <w:rFonts w:ascii="Bell MT" w:hAnsi="Bell MT"/>
              <w:sz w:val="24"/>
              <w:szCs w:val="24"/>
            </w:rPr>
            <w:fldChar w:fldCharType="separate"/>
          </w:r>
          <w:r w:rsidR="00B85A75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B85A75" w:rsidR="00B85A75">
            <w:rPr>
              <w:rFonts w:ascii="Bell MT" w:hAnsi="Bell MT"/>
              <w:noProof/>
              <w:sz w:val="24"/>
              <w:szCs w:val="24"/>
            </w:rPr>
            <w:t>(Negishi, 1989)</w:t>
          </w:r>
          <w:r w:rsidR="00B85A75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r w:rsidRPr="008A5238" w:rsidR="005F6392">
        <w:rPr>
          <w:rFonts w:ascii="Bell MT" w:hAnsi="Bell MT"/>
          <w:sz w:val="24"/>
          <w:szCs w:val="24"/>
        </w:rPr>
        <w:t xml:space="preserve">. </w:t>
      </w:r>
      <w:r w:rsidRPr="008A5238" w:rsidR="00854479">
        <w:rPr>
          <w:rFonts w:ascii="Bell MT" w:hAnsi="Bell MT"/>
          <w:sz w:val="24"/>
          <w:szCs w:val="24"/>
        </w:rPr>
        <w:t xml:space="preserve">These </w:t>
      </w:r>
      <w:r w:rsidRPr="008A5238" w:rsidR="00F007A9">
        <w:rPr>
          <w:rFonts w:ascii="Bell MT" w:hAnsi="Bell MT"/>
          <w:sz w:val="24"/>
          <w:szCs w:val="24"/>
        </w:rPr>
        <w:t xml:space="preserve">companies </w:t>
      </w:r>
      <w:r w:rsidRPr="008A5238" w:rsidR="008B2DB3">
        <w:rPr>
          <w:rFonts w:ascii="Bell MT" w:hAnsi="Bell MT"/>
          <w:sz w:val="24"/>
          <w:szCs w:val="24"/>
        </w:rPr>
        <w:t xml:space="preserve">operate ideally </w:t>
      </w:r>
      <w:r w:rsidRPr="008A5238" w:rsidR="00006E26">
        <w:rPr>
          <w:rFonts w:ascii="Bell MT" w:hAnsi="Bell MT"/>
          <w:sz w:val="24"/>
          <w:szCs w:val="24"/>
        </w:rPr>
        <w:t xml:space="preserve">with </w:t>
      </w:r>
      <w:r w:rsidRPr="008A5238" w:rsidR="007051A4">
        <w:rPr>
          <w:rFonts w:ascii="Bell MT" w:hAnsi="Bell MT"/>
          <w:sz w:val="24"/>
          <w:szCs w:val="24"/>
        </w:rPr>
        <w:t xml:space="preserve">the sole intention of maximizing their </w:t>
      </w:r>
      <w:r w:rsidRPr="008A5238" w:rsidR="004108FF">
        <w:rPr>
          <w:rFonts w:ascii="Bell MT" w:hAnsi="Bell MT"/>
          <w:sz w:val="24"/>
          <w:szCs w:val="24"/>
        </w:rPr>
        <w:t>profits</w:t>
      </w:r>
      <w:r w:rsidRPr="008A5238" w:rsidR="00A97DF9">
        <w:rPr>
          <w:rFonts w:ascii="Bell MT" w:hAnsi="Bell MT"/>
          <w:sz w:val="24"/>
          <w:szCs w:val="24"/>
        </w:rPr>
        <w:t xml:space="preserve">. </w:t>
      </w:r>
    </w:p>
    <w:p w:rsidR="009353EB" w:rsidRPr="008A5238" w:rsidP="00E735E3" w14:paraId="1B83A647" w14:textId="2CDB334D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8A5238">
        <w:rPr>
          <w:rFonts w:ascii="Bell MT" w:hAnsi="Bell MT"/>
          <w:sz w:val="24"/>
          <w:szCs w:val="24"/>
        </w:rPr>
        <w:t xml:space="preserve">Because </w:t>
      </w:r>
      <w:r w:rsidRPr="008A5238" w:rsidR="00ED4AAC">
        <w:rPr>
          <w:rFonts w:ascii="Bell MT" w:hAnsi="Bell MT"/>
          <w:sz w:val="24"/>
          <w:szCs w:val="24"/>
        </w:rPr>
        <w:t>of this</w:t>
      </w:r>
      <w:r w:rsidRPr="008A5238" w:rsidR="009908D7">
        <w:rPr>
          <w:rFonts w:ascii="Bell MT" w:hAnsi="Bell MT"/>
          <w:sz w:val="24"/>
          <w:szCs w:val="24"/>
        </w:rPr>
        <w:t xml:space="preserve">, it is essential to understand that </w:t>
      </w:r>
      <w:r w:rsidRPr="008A5238" w:rsidR="0072388A">
        <w:rPr>
          <w:rFonts w:ascii="Bell MT" w:hAnsi="Bell MT"/>
          <w:sz w:val="24"/>
          <w:szCs w:val="24"/>
        </w:rPr>
        <w:t xml:space="preserve">the </w:t>
      </w:r>
      <w:r w:rsidRPr="008A5238" w:rsidR="00A4655E">
        <w:rPr>
          <w:rFonts w:ascii="Bell MT" w:hAnsi="Bell MT"/>
          <w:sz w:val="24"/>
          <w:szCs w:val="24"/>
        </w:rPr>
        <w:t xml:space="preserve">companies are therefore able to make </w:t>
      </w:r>
      <w:r w:rsidRPr="008A5238" w:rsidR="00932B36">
        <w:rPr>
          <w:rFonts w:ascii="Bell MT" w:hAnsi="Bell MT"/>
          <w:sz w:val="24"/>
          <w:szCs w:val="24"/>
        </w:rPr>
        <w:t>positive economic profits in the short run</w:t>
      </w:r>
      <w:r w:rsidRPr="008A5238" w:rsidR="001114C7">
        <w:rPr>
          <w:rFonts w:ascii="Bell MT" w:hAnsi="Bell MT"/>
          <w:sz w:val="24"/>
          <w:szCs w:val="24"/>
        </w:rPr>
        <w:t xml:space="preserve">, but due to the limited regulations </w:t>
      </w:r>
      <w:r w:rsidRPr="008A5238" w:rsidR="00AD3A05">
        <w:rPr>
          <w:rFonts w:ascii="Bell MT" w:hAnsi="Bell MT"/>
          <w:sz w:val="24"/>
          <w:szCs w:val="24"/>
        </w:rPr>
        <w:t xml:space="preserve">allowing the free entry and exit </w:t>
      </w:r>
      <w:r w:rsidRPr="008A5238" w:rsidR="00613581">
        <w:rPr>
          <w:rFonts w:ascii="Bell MT" w:hAnsi="Bell MT"/>
          <w:sz w:val="24"/>
          <w:szCs w:val="24"/>
        </w:rPr>
        <w:t>o</w:t>
      </w:r>
      <w:r w:rsidRPr="008A5238" w:rsidR="00AD3A05">
        <w:rPr>
          <w:rFonts w:ascii="Bell MT" w:hAnsi="Bell MT"/>
          <w:sz w:val="24"/>
          <w:szCs w:val="24"/>
        </w:rPr>
        <w:t xml:space="preserve">f firms in the </w:t>
      </w:r>
      <w:r w:rsidRPr="008A5238" w:rsidR="00D009B9">
        <w:rPr>
          <w:rFonts w:ascii="Bell MT" w:hAnsi="Bell MT"/>
          <w:sz w:val="24"/>
          <w:szCs w:val="24"/>
        </w:rPr>
        <w:t>industry</w:t>
      </w:r>
      <w:r w:rsidRPr="008A5238" w:rsidR="00A10D78">
        <w:rPr>
          <w:rFonts w:ascii="Bell MT" w:hAnsi="Bell MT"/>
          <w:sz w:val="24"/>
          <w:szCs w:val="24"/>
        </w:rPr>
        <w:t xml:space="preserve">, these positive </w:t>
      </w:r>
      <w:r w:rsidRPr="008A5238" w:rsidR="00AB2E08">
        <w:rPr>
          <w:rFonts w:ascii="Bell MT" w:hAnsi="Bell MT"/>
          <w:sz w:val="24"/>
          <w:szCs w:val="24"/>
        </w:rPr>
        <w:t xml:space="preserve">economic profits </w:t>
      </w:r>
      <w:r w:rsidRPr="008A5238" w:rsidR="0012450A">
        <w:rPr>
          <w:rFonts w:ascii="Bell MT" w:hAnsi="Bell MT"/>
          <w:sz w:val="24"/>
          <w:szCs w:val="24"/>
        </w:rPr>
        <w:t xml:space="preserve">usually </w:t>
      </w:r>
      <w:r w:rsidRPr="008A5238" w:rsidR="00730C53">
        <w:rPr>
          <w:rFonts w:ascii="Bell MT" w:hAnsi="Bell MT"/>
          <w:sz w:val="24"/>
          <w:szCs w:val="24"/>
        </w:rPr>
        <w:t xml:space="preserve">fall to </w:t>
      </w:r>
      <w:r w:rsidRPr="008A5238" w:rsidR="007D4A93">
        <w:rPr>
          <w:rFonts w:ascii="Bell MT" w:hAnsi="Bell MT"/>
          <w:sz w:val="24"/>
          <w:szCs w:val="24"/>
        </w:rPr>
        <w:t xml:space="preserve">0, an indication </w:t>
      </w:r>
      <w:r w:rsidRPr="008A5238" w:rsidR="00896547">
        <w:rPr>
          <w:rFonts w:ascii="Bell MT" w:hAnsi="Bell MT"/>
          <w:sz w:val="24"/>
          <w:szCs w:val="24"/>
        </w:rPr>
        <w:t xml:space="preserve">of reduced sales due to </w:t>
      </w:r>
      <w:r w:rsidRPr="008A5238" w:rsidR="00416BC2">
        <w:rPr>
          <w:rFonts w:ascii="Bell MT" w:hAnsi="Bell MT"/>
          <w:sz w:val="24"/>
          <w:szCs w:val="24"/>
        </w:rPr>
        <w:t>unhealthy competition</w:t>
      </w:r>
      <w:sdt>
        <w:sdtPr>
          <w:rPr>
            <w:rFonts w:ascii="Bell MT" w:hAnsi="Bell MT"/>
            <w:sz w:val="24"/>
            <w:szCs w:val="24"/>
          </w:rPr>
          <w:id w:val="-1431587601"/>
          <w:citation/>
        </w:sdtPr>
        <w:sdtContent>
          <w:r w:rsidR="00D864AC">
            <w:rPr>
              <w:rFonts w:ascii="Bell MT" w:hAnsi="Bell MT"/>
              <w:sz w:val="24"/>
              <w:szCs w:val="24"/>
            </w:rPr>
            <w:fldChar w:fldCharType="begin"/>
          </w:r>
          <w:r w:rsidR="00D864AC">
            <w:rPr>
              <w:rFonts w:ascii="Bell MT" w:hAnsi="Bell MT"/>
              <w:sz w:val="24"/>
              <w:szCs w:val="24"/>
            </w:rPr>
            <w:instrText xml:space="preserve"> CITATION Eco21 \l 1033 </w:instrText>
          </w:r>
          <w:r w:rsidR="00D864AC">
            <w:rPr>
              <w:rFonts w:ascii="Bell MT" w:hAnsi="Bell MT"/>
              <w:sz w:val="24"/>
              <w:szCs w:val="24"/>
            </w:rPr>
            <w:fldChar w:fldCharType="separate"/>
          </w:r>
          <w:r w:rsidR="00D864AC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D864AC" w:rsidR="00D864AC">
            <w:rPr>
              <w:rFonts w:ascii="Bell MT" w:hAnsi="Bell MT"/>
              <w:noProof/>
              <w:sz w:val="24"/>
              <w:szCs w:val="24"/>
            </w:rPr>
            <w:t>(Economic Online, 2021)</w:t>
          </w:r>
          <w:r w:rsidR="00D864AC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r w:rsidRPr="008A5238" w:rsidR="00416BC2">
        <w:rPr>
          <w:rFonts w:ascii="Bell MT" w:hAnsi="Bell MT"/>
          <w:sz w:val="24"/>
          <w:szCs w:val="24"/>
        </w:rPr>
        <w:t xml:space="preserve">. </w:t>
      </w:r>
      <w:r w:rsidRPr="008A5238" w:rsidR="000D3164">
        <w:rPr>
          <w:rFonts w:ascii="Bell MT" w:hAnsi="Bell MT"/>
          <w:sz w:val="24"/>
          <w:szCs w:val="24"/>
        </w:rPr>
        <w:t xml:space="preserve">Companies within the </w:t>
      </w:r>
      <w:r w:rsidRPr="008A5238" w:rsidR="00CC0397">
        <w:rPr>
          <w:rFonts w:ascii="Bell MT" w:hAnsi="Bell MT"/>
          <w:sz w:val="24"/>
          <w:szCs w:val="24"/>
        </w:rPr>
        <w:t xml:space="preserve">fast-food </w:t>
      </w:r>
      <w:r w:rsidRPr="008A5238" w:rsidR="00CF4299">
        <w:rPr>
          <w:rFonts w:ascii="Bell MT" w:hAnsi="Bell MT"/>
          <w:sz w:val="24"/>
          <w:szCs w:val="24"/>
        </w:rPr>
        <w:t xml:space="preserve">industry, </w:t>
      </w:r>
      <w:r w:rsidRPr="008A5238" w:rsidR="00FD0ADF">
        <w:rPr>
          <w:rFonts w:ascii="Bell MT" w:hAnsi="Bell MT"/>
          <w:sz w:val="24"/>
          <w:szCs w:val="24"/>
        </w:rPr>
        <w:t xml:space="preserve">such as </w:t>
      </w:r>
      <w:r w:rsidRPr="008A5238" w:rsidR="004500E8">
        <w:rPr>
          <w:rFonts w:ascii="Bell MT" w:hAnsi="Bell MT"/>
          <w:sz w:val="24"/>
          <w:szCs w:val="24"/>
        </w:rPr>
        <w:t xml:space="preserve">coffee </w:t>
      </w:r>
      <w:r w:rsidRPr="008A5238" w:rsidR="007F671E">
        <w:rPr>
          <w:rFonts w:ascii="Bell MT" w:hAnsi="Bell MT"/>
          <w:sz w:val="24"/>
          <w:szCs w:val="24"/>
        </w:rPr>
        <w:t xml:space="preserve">shops, </w:t>
      </w:r>
      <w:r w:rsidRPr="008A5238" w:rsidR="00607162">
        <w:rPr>
          <w:rFonts w:ascii="Bell MT" w:hAnsi="Bell MT"/>
          <w:sz w:val="24"/>
          <w:szCs w:val="24"/>
        </w:rPr>
        <w:t xml:space="preserve">offer </w:t>
      </w:r>
      <w:r w:rsidRPr="008A5238" w:rsidR="00235979">
        <w:rPr>
          <w:rFonts w:ascii="Bell MT" w:hAnsi="Bell MT"/>
          <w:sz w:val="24"/>
          <w:szCs w:val="24"/>
        </w:rPr>
        <w:t xml:space="preserve">similar </w:t>
      </w:r>
      <w:r w:rsidRPr="008A5238" w:rsidR="00827E7A">
        <w:rPr>
          <w:rFonts w:ascii="Bell MT" w:hAnsi="Bell MT"/>
          <w:sz w:val="24"/>
          <w:szCs w:val="24"/>
        </w:rPr>
        <w:t xml:space="preserve">products </w:t>
      </w:r>
      <w:r w:rsidRPr="008A5238" w:rsidR="00673E51">
        <w:rPr>
          <w:rFonts w:ascii="Bell MT" w:hAnsi="Bell MT"/>
          <w:sz w:val="24"/>
          <w:szCs w:val="24"/>
        </w:rPr>
        <w:t xml:space="preserve">that are usually differentiated </w:t>
      </w:r>
      <w:r w:rsidRPr="008A5238" w:rsidR="00A766FA">
        <w:rPr>
          <w:rFonts w:ascii="Bell MT" w:hAnsi="Bell MT"/>
          <w:sz w:val="24"/>
          <w:szCs w:val="24"/>
        </w:rPr>
        <w:t xml:space="preserve">in terms of </w:t>
      </w:r>
      <w:r w:rsidRPr="008A5238" w:rsidR="00E01F4C">
        <w:rPr>
          <w:rFonts w:ascii="Bell MT" w:hAnsi="Bell MT"/>
          <w:sz w:val="24"/>
          <w:szCs w:val="24"/>
        </w:rPr>
        <w:t xml:space="preserve">prices </w:t>
      </w:r>
      <w:r w:rsidRPr="008A5238" w:rsidR="00444940">
        <w:rPr>
          <w:rFonts w:ascii="Bell MT" w:hAnsi="Bell MT"/>
          <w:sz w:val="24"/>
          <w:szCs w:val="24"/>
        </w:rPr>
        <w:t xml:space="preserve">or </w:t>
      </w:r>
      <w:r w:rsidRPr="008A5238" w:rsidR="00C03621">
        <w:rPr>
          <w:rFonts w:ascii="Bell MT" w:hAnsi="Bell MT"/>
          <w:sz w:val="24"/>
          <w:szCs w:val="24"/>
        </w:rPr>
        <w:t>taste</w:t>
      </w:r>
      <w:r w:rsidRPr="008A5238" w:rsidR="00B05504">
        <w:rPr>
          <w:rFonts w:ascii="Bell MT" w:hAnsi="Bell MT"/>
          <w:sz w:val="24"/>
          <w:szCs w:val="24"/>
        </w:rPr>
        <w:t xml:space="preserve">. </w:t>
      </w:r>
      <w:r w:rsidRPr="008A5238" w:rsidR="000839F8">
        <w:rPr>
          <w:rFonts w:ascii="Bell MT" w:hAnsi="Bell MT"/>
          <w:sz w:val="24"/>
          <w:szCs w:val="24"/>
        </w:rPr>
        <w:t xml:space="preserve">Under </w:t>
      </w:r>
      <w:r w:rsidRPr="008A5238" w:rsidR="004A1211">
        <w:rPr>
          <w:rFonts w:ascii="Bell MT" w:hAnsi="Bell MT"/>
          <w:sz w:val="24"/>
          <w:szCs w:val="24"/>
        </w:rPr>
        <w:t>monopolistic competition</w:t>
      </w:r>
      <w:r w:rsidRPr="008A5238" w:rsidR="00F15C95">
        <w:rPr>
          <w:rFonts w:ascii="Bell MT" w:hAnsi="Bell MT"/>
          <w:sz w:val="24"/>
          <w:szCs w:val="24"/>
        </w:rPr>
        <w:t xml:space="preserve">, </w:t>
      </w:r>
      <w:r w:rsidRPr="008A5238" w:rsidR="005F6CFE">
        <w:rPr>
          <w:rFonts w:ascii="Bell MT" w:hAnsi="Bell MT"/>
          <w:sz w:val="24"/>
          <w:szCs w:val="24"/>
        </w:rPr>
        <w:t>operating companies are able to make super</w:t>
      </w:r>
      <w:r w:rsidRPr="008A5238" w:rsidR="001F693A">
        <w:rPr>
          <w:rFonts w:ascii="Bell MT" w:hAnsi="Bell MT"/>
          <w:sz w:val="24"/>
          <w:szCs w:val="24"/>
        </w:rPr>
        <w:t xml:space="preserve">normal profits </w:t>
      </w:r>
      <w:r w:rsidRPr="008A5238" w:rsidR="00C252E9">
        <w:rPr>
          <w:rFonts w:ascii="Bell MT" w:hAnsi="Bell MT"/>
          <w:sz w:val="24"/>
          <w:szCs w:val="24"/>
        </w:rPr>
        <w:t>in the short</w:t>
      </w:r>
      <w:r w:rsidRPr="008A5238" w:rsidR="00AC010E">
        <w:rPr>
          <w:rFonts w:ascii="Bell MT" w:hAnsi="Bell MT"/>
          <w:sz w:val="24"/>
          <w:szCs w:val="24"/>
        </w:rPr>
        <w:t xml:space="preserve"> run; </w:t>
      </w:r>
      <w:r w:rsidRPr="008A5238" w:rsidR="008B4214">
        <w:rPr>
          <w:rFonts w:ascii="Bell MT" w:hAnsi="Bell MT"/>
          <w:sz w:val="24"/>
          <w:szCs w:val="24"/>
        </w:rPr>
        <w:t xml:space="preserve">however, </w:t>
      </w:r>
      <w:r w:rsidRPr="008A5238" w:rsidR="00C26DD0">
        <w:rPr>
          <w:rFonts w:ascii="Bell MT" w:hAnsi="Bell MT"/>
          <w:sz w:val="24"/>
          <w:szCs w:val="24"/>
        </w:rPr>
        <w:t xml:space="preserve">these </w:t>
      </w:r>
      <w:r w:rsidRPr="008A5238" w:rsidR="00675AC0">
        <w:rPr>
          <w:rFonts w:ascii="Bell MT" w:hAnsi="Bell MT"/>
          <w:sz w:val="24"/>
          <w:szCs w:val="24"/>
        </w:rPr>
        <w:t>pr</w:t>
      </w:r>
      <w:r w:rsidRPr="008A5238" w:rsidR="00FD4994">
        <w:rPr>
          <w:rFonts w:ascii="Bell MT" w:hAnsi="Bell MT"/>
          <w:sz w:val="24"/>
          <w:szCs w:val="24"/>
        </w:rPr>
        <w:t xml:space="preserve">ofits significantly </w:t>
      </w:r>
      <w:r w:rsidRPr="008A5238" w:rsidR="00B218E9">
        <w:rPr>
          <w:rFonts w:ascii="Bell MT" w:hAnsi="Bell MT"/>
          <w:sz w:val="24"/>
          <w:szCs w:val="24"/>
        </w:rPr>
        <w:t xml:space="preserve">reduce </w:t>
      </w:r>
      <w:r w:rsidRPr="008A5238" w:rsidR="00074A1B">
        <w:rPr>
          <w:rFonts w:ascii="Bell MT" w:hAnsi="Bell MT"/>
          <w:sz w:val="24"/>
          <w:szCs w:val="24"/>
        </w:rPr>
        <w:t xml:space="preserve">as many </w:t>
      </w:r>
      <w:r w:rsidRPr="008A5238" w:rsidR="00605CE3">
        <w:rPr>
          <w:rFonts w:ascii="Bell MT" w:hAnsi="Bell MT"/>
          <w:sz w:val="24"/>
          <w:szCs w:val="24"/>
        </w:rPr>
        <w:t xml:space="preserve">companies </w:t>
      </w:r>
      <w:r w:rsidRPr="008A5238" w:rsidR="00FA5514">
        <w:rPr>
          <w:rFonts w:ascii="Bell MT" w:hAnsi="Bell MT"/>
          <w:sz w:val="24"/>
          <w:szCs w:val="24"/>
        </w:rPr>
        <w:t xml:space="preserve">are attracted </w:t>
      </w:r>
      <w:r w:rsidRPr="008A5238" w:rsidR="00D17762">
        <w:rPr>
          <w:rFonts w:ascii="Bell MT" w:hAnsi="Bell MT"/>
          <w:sz w:val="24"/>
          <w:szCs w:val="24"/>
        </w:rPr>
        <w:t xml:space="preserve">into the industry </w:t>
      </w:r>
      <w:r w:rsidRPr="008A5238" w:rsidR="00116990">
        <w:rPr>
          <w:rFonts w:ascii="Bell MT" w:hAnsi="Bell MT"/>
          <w:sz w:val="24"/>
          <w:szCs w:val="24"/>
        </w:rPr>
        <w:t>because of the low barriers to ent</w:t>
      </w:r>
      <w:r w:rsidRPr="008A5238" w:rsidR="002F505E">
        <w:rPr>
          <w:rFonts w:ascii="Bell MT" w:hAnsi="Bell MT"/>
          <w:sz w:val="24"/>
          <w:szCs w:val="24"/>
        </w:rPr>
        <w:t xml:space="preserve">ry and the </w:t>
      </w:r>
      <w:r w:rsidRPr="008A5238" w:rsidR="00240CEB">
        <w:rPr>
          <w:rFonts w:ascii="Bell MT" w:hAnsi="Bell MT"/>
          <w:sz w:val="24"/>
          <w:szCs w:val="24"/>
        </w:rPr>
        <w:t xml:space="preserve">good knowledge and opportunity </w:t>
      </w:r>
      <w:r w:rsidRPr="008A5238" w:rsidR="00FF4D17">
        <w:rPr>
          <w:rFonts w:ascii="Bell MT" w:hAnsi="Bell MT"/>
          <w:sz w:val="24"/>
          <w:szCs w:val="24"/>
        </w:rPr>
        <w:t xml:space="preserve">to differentiate. </w:t>
      </w:r>
      <w:r w:rsidRPr="008A5238" w:rsidR="00A0602E">
        <w:rPr>
          <w:rFonts w:ascii="Bell MT" w:hAnsi="Bell MT"/>
          <w:sz w:val="24"/>
          <w:szCs w:val="24"/>
        </w:rPr>
        <w:t>Similarly</w:t>
      </w:r>
      <w:r w:rsidRPr="008A5238" w:rsidR="001A5B51">
        <w:rPr>
          <w:rFonts w:ascii="Bell MT" w:hAnsi="Bell MT"/>
          <w:sz w:val="24"/>
          <w:szCs w:val="24"/>
        </w:rPr>
        <w:t xml:space="preserve">, one of the major detractors in this </w:t>
      </w:r>
      <w:r w:rsidRPr="008A5238" w:rsidR="00CF36FB">
        <w:rPr>
          <w:rFonts w:ascii="Bell MT" w:hAnsi="Bell MT"/>
          <w:sz w:val="24"/>
          <w:szCs w:val="24"/>
        </w:rPr>
        <w:t xml:space="preserve">type of market </w:t>
      </w:r>
      <w:r w:rsidRPr="008A5238" w:rsidR="00A03AD9">
        <w:rPr>
          <w:rFonts w:ascii="Bell MT" w:hAnsi="Bell MT"/>
          <w:sz w:val="24"/>
          <w:szCs w:val="24"/>
        </w:rPr>
        <w:t>compet</w:t>
      </w:r>
      <w:r w:rsidRPr="008A5238" w:rsidR="007E7EA2">
        <w:rPr>
          <w:rFonts w:ascii="Bell MT" w:hAnsi="Bell MT"/>
          <w:sz w:val="24"/>
          <w:szCs w:val="24"/>
        </w:rPr>
        <w:t xml:space="preserve">ition </w:t>
      </w:r>
      <w:r w:rsidRPr="008A5238" w:rsidR="00F716BF">
        <w:rPr>
          <w:rFonts w:ascii="Bell MT" w:hAnsi="Bell MT"/>
          <w:sz w:val="24"/>
          <w:szCs w:val="24"/>
        </w:rPr>
        <w:t xml:space="preserve">is that firms operating </w:t>
      </w:r>
      <w:r w:rsidRPr="008A5238" w:rsidR="00720A8C">
        <w:rPr>
          <w:rFonts w:ascii="Bell MT" w:hAnsi="Bell MT"/>
          <w:sz w:val="24"/>
          <w:szCs w:val="24"/>
        </w:rPr>
        <w:t xml:space="preserve">under monopolistic competition </w:t>
      </w:r>
      <w:r w:rsidRPr="008A5238" w:rsidR="001F39D8">
        <w:rPr>
          <w:rFonts w:ascii="Bell MT" w:hAnsi="Bell MT"/>
          <w:sz w:val="24"/>
          <w:szCs w:val="24"/>
        </w:rPr>
        <w:t xml:space="preserve">may need to engage in </w:t>
      </w:r>
      <w:r w:rsidRPr="008A5238" w:rsidR="00256BE0">
        <w:rPr>
          <w:rFonts w:ascii="Bell MT" w:hAnsi="Bell MT"/>
          <w:sz w:val="24"/>
          <w:szCs w:val="24"/>
        </w:rPr>
        <w:t xml:space="preserve">enhanced </w:t>
      </w:r>
      <w:r w:rsidRPr="008A5238" w:rsidR="001C628A">
        <w:rPr>
          <w:rFonts w:ascii="Bell MT" w:hAnsi="Bell MT"/>
          <w:sz w:val="24"/>
          <w:szCs w:val="24"/>
        </w:rPr>
        <w:t xml:space="preserve">advertisement </w:t>
      </w:r>
      <w:r w:rsidRPr="008A5238" w:rsidR="006345FB">
        <w:rPr>
          <w:rFonts w:ascii="Bell MT" w:hAnsi="Bell MT"/>
          <w:sz w:val="24"/>
          <w:szCs w:val="24"/>
        </w:rPr>
        <w:t xml:space="preserve">to </w:t>
      </w:r>
      <w:r w:rsidRPr="008A5238" w:rsidR="00DB2584">
        <w:rPr>
          <w:rFonts w:ascii="Bell MT" w:hAnsi="Bell MT"/>
          <w:sz w:val="24"/>
          <w:szCs w:val="24"/>
        </w:rPr>
        <w:t>inform their customers of the</w:t>
      </w:r>
      <w:r w:rsidRPr="008A5238" w:rsidR="002400AC">
        <w:rPr>
          <w:rFonts w:ascii="Bell MT" w:hAnsi="Bell MT"/>
          <w:sz w:val="24"/>
          <w:szCs w:val="24"/>
        </w:rPr>
        <w:t xml:space="preserve">ir differences and to be able to </w:t>
      </w:r>
      <w:r w:rsidRPr="008A5238" w:rsidR="00DF7F8A">
        <w:rPr>
          <w:rFonts w:ascii="Bell MT" w:hAnsi="Bell MT"/>
          <w:sz w:val="24"/>
          <w:szCs w:val="24"/>
        </w:rPr>
        <w:t xml:space="preserve">become </w:t>
      </w:r>
      <w:r w:rsidRPr="008A5238" w:rsidR="006B5111">
        <w:rPr>
          <w:rFonts w:ascii="Bell MT" w:hAnsi="Bell MT"/>
          <w:sz w:val="24"/>
          <w:szCs w:val="24"/>
        </w:rPr>
        <w:t xml:space="preserve">profit maximizers. </w:t>
      </w:r>
    </w:p>
    <w:p w:rsidR="00642725" w:rsidP="008A5238" w14:paraId="230F38DD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642725" w:rsidP="008A5238" w14:paraId="565BCA44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642725" w:rsidP="008A5238" w14:paraId="267A9ECF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A204E3" w:rsidRPr="00642725" w:rsidP="00642725" w14:paraId="38BF9EDC" w14:textId="492B262B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642725">
        <w:rPr>
          <w:rFonts w:ascii="Bell MT" w:hAnsi="Bell MT"/>
          <w:b/>
          <w:bCs/>
          <w:sz w:val="24"/>
          <w:szCs w:val="24"/>
        </w:rPr>
        <w:t>References</w:t>
      </w:r>
    </w:p>
    <w:p w:rsidR="009F04C7" w:rsidRPr="008A5238" w:rsidP="009F04C7" w14:paraId="154C31D1" w14:textId="77777777">
      <w:pPr>
        <w:spacing w:line="480" w:lineRule="auto"/>
        <w:ind w:left="720" w:hanging="720"/>
        <w:jc w:val="both"/>
        <w:rPr>
          <w:rFonts w:ascii="Bell MT" w:hAnsi="Bell MT"/>
          <w:sz w:val="24"/>
          <w:szCs w:val="24"/>
        </w:rPr>
      </w:pPr>
      <w:r w:rsidRPr="008A5238">
        <w:rPr>
          <w:rFonts w:ascii="Bell MT" w:hAnsi="Bell MT"/>
          <w:sz w:val="24"/>
          <w:szCs w:val="24"/>
        </w:rPr>
        <w:t xml:space="preserve">Economic Online. (2021). Monopolistic competition. Retrieved from: </w:t>
      </w:r>
      <w:r w:rsidRPr="008A5238">
        <w:rPr>
          <w:rFonts w:ascii="Bell MT" w:hAnsi="Bell MT"/>
          <w:sz w:val="24"/>
          <w:szCs w:val="24"/>
        </w:rPr>
        <w:t>economicsonline.co.uk/Business_economics/Monopolistic_competition.html</w:t>
      </w:r>
      <w:r w:rsidRPr="008A5238">
        <w:rPr>
          <w:rFonts w:ascii="Bell MT" w:hAnsi="Bell MT"/>
          <w:sz w:val="24"/>
          <w:szCs w:val="24"/>
        </w:rPr>
        <w:t>#:~</w:t>
      </w:r>
      <w:r w:rsidRPr="008A5238">
        <w:rPr>
          <w:rFonts w:ascii="Bell MT" w:hAnsi="Bell MT"/>
          <w:sz w:val="24"/>
          <w:szCs w:val="24"/>
        </w:rPr>
        <w:t>:text=Monopolistic%20competition%20can%20bring%20the,restaurants%20from%20which%20to%20choose.</w:t>
      </w:r>
    </w:p>
    <w:p w:rsidR="009F04C7" w:rsidP="009F04C7" w14:paraId="271FD4F3" w14:textId="77777777">
      <w:pPr>
        <w:spacing w:line="480" w:lineRule="auto"/>
        <w:ind w:left="720" w:hanging="720"/>
        <w:jc w:val="both"/>
        <w:rPr>
          <w:rFonts w:ascii="Bell MT" w:hAnsi="Bell MT"/>
          <w:sz w:val="24"/>
          <w:szCs w:val="24"/>
        </w:rPr>
      </w:pPr>
      <w:r w:rsidRPr="000A1B05">
        <w:rPr>
          <w:rFonts w:ascii="Bell MT" w:hAnsi="Bell MT"/>
          <w:sz w:val="24"/>
          <w:szCs w:val="24"/>
        </w:rPr>
        <w:t>Negishi, T. (1989). Monopolistic competition and general equilibrium. In General Equilibrium (pp. 194-201). Palgrave Macmillan, London.</w:t>
      </w:r>
    </w:p>
    <w:p w:rsidR="000A1B05" w:rsidRPr="008A5238" w:rsidP="008A5238" w14:paraId="255E894A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51494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5238" w14:paraId="5C1E068F" w14:textId="089C105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5238" w14:paraId="31252C7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B2"/>
    <w:rsid w:val="00006E26"/>
    <w:rsid w:val="000352F8"/>
    <w:rsid w:val="00062D3C"/>
    <w:rsid w:val="00074A1B"/>
    <w:rsid w:val="000839F8"/>
    <w:rsid w:val="000A1A7A"/>
    <w:rsid w:val="000A1B05"/>
    <w:rsid w:val="000C156B"/>
    <w:rsid w:val="000D3164"/>
    <w:rsid w:val="001114C7"/>
    <w:rsid w:val="00116990"/>
    <w:rsid w:val="001218C9"/>
    <w:rsid w:val="0012450A"/>
    <w:rsid w:val="00176DBF"/>
    <w:rsid w:val="001A5B51"/>
    <w:rsid w:val="001C628A"/>
    <w:rsid w:val="001D68FC"/>
    <w:rsid w:val="001F39D8"/>
    <w:rsid w:val="001F693A"/>
    <w:rsid w:val="00235979"/>
    <w:rsid w:val="002400AC"/>
    <w:rsid w:val="00240CEB"/>
    <w:rsid w:val="00244605"/>
    <w:rsid w:val="00256BE0"/>
    <w:rsid w:val="00297D49"/>
    <w:rsid w:val="002F505E"/>
    <w:rsid w:val="003E70EA"/>
    <w:rsid w:val="004108FF"/>
    <w:rsid w:val="00416BC2"/>
    <w:rsid w:val="00422A2D"/>
    <w:rsid w:val="00444940"/>
    <w:rsid w:val="00447A4B"/>
    <w:rsid w:val="004500E8"/>
    <w:rsid w:val="00473529"/>
    <w:rsid w:val="004A1211"/>
    <w:rsid w:val="004F5752"/>
    <w:rsid w:val="00501B99"/>
    <w:rsid w:val="00571C45"/>
    <w:rsid w:val="005730DF"/>
    <w:rsid w:val="00585869"/>
    <w:rsid w:val="005C7131"/>
    <w:rsid w:val="005F6392"/>
    <w:rsid w:val="005F6CFE"/>
    <w:rsid w:val="00605CE3"/>
    <w:rsid w:val="00607162"/>
    <w:rsid w:val="00613581"/>
    <w:rsid w:val="006345FB"/>
    <w:rsid w:val="0064090D"/>
    <w:rsid w:val="00642725"/>
    <w:rsid w:val="00673E51"/>
    <w:rsid w:val="00675AC0"/>
    <w:rsid w:val="006B5111"/>
    <w:rsid w:val="006C13B3"/>
    <w:rsid w:val="006C7F5D"/>
    <w:rsid w:val="006E4A02"/>
    <w:rsid w:val="007051A4"/>
    <w:rsid w:val="00720A8C"/>
    <w:rsid w:val="00722CAF"/>
    <w:rsid w:val="0072388A"/>
    <w:rsid w:val="00726061"/>
    <w:rsid w:val="00730C53"/>
    <w:rsid w:val="00754E9B"/>
    <w:rsid w:val="00773EA4"/>
    <w:rsid w:val="007D4A93"/>
    <w:rsid w:val="007D7BCF"/>
    <w:rsid w:val="007E2B2F"/>
    <w:rsid w:val="007E7EA2"/>
    <w:rsid w:val="007F671E"/>
    <w:rsid w:val="0082665A"/>
    <w:rsid w:val="00827E7A"/>
    <w:rsid w:val="00854479"/>
    <w:rsid w:val="008549F9"/>
    <w:rsid w:val="00896547"/>
    <w:rsid w:val="00897F91"/>
    <w:rsid w:val="008A5238"/>
    <w:rsid w:val="008A55A8"/>
    <w:rsid w:val="008B2DB3"/>
    <w:rsid w:val="008B3B52"/>
    <w:rsid w:val="008B4214"/>
    <w:rsid w:val="0090151F"/>
    <w:rsid w:val="00932B36"/>
    <w:rsid w:val="009353EB"/>
    <w:rsid w:val="009908D7"/>
    <w:rsid w:val="009B7963"/>
    <w:rsid w:val="009D20DF"/>
    <w:rsid w:val="009E1702"/>
    <w:rsid w:val="009F04C7"/>
    <w:rsid w:val="00A03AD9"/>
    <w:rsid w:val="00A0602E"/>
    <w:rsid w:val="00A10D78"/>
    <w:rsid w:val="00A204E3"/>
    <w:rsid w:val="00A4136C"/>
    <w:rsid w:val="00A4655E"/>
    <w:rsid w:val="00A71A82"/>
    <w:rsid w:val="00A766FA"/>
    <w:rsid w:val="00A97DF9"/>
    <w:rsid w:val="00AA1CDE"/>
    <w:rsid w:val="00AA4144"/>
    <w:rsid w:val="00AB2E08"/>
    <w:rsid w:val="00AC010E"/>
    <w:rsid w:val="00AD3A05"/>
    <w:rsid w:val="00B05504"/>
    <w:rsid w:val="00B166B2"/>
    <w:rsid w:val="00B218E9"/>
    <w:rsid w:val="00B85A75"/>
    <w:rsid w:val="00BC0D38"/>
    <w:rsid w:val="00BD4C58"/>
    <w:rsid w:val="00BD6F87"/>
    <w:rsid w:val="00C03621"/>
    <w:rsid w:val="00C252E9"/>
    <w:rsid w:val="00C26DD0"/>
    <w:rsid w:val="00C5084C"/>
    <w:rsid w:val="00CC0397"/>
    <w:rsid w:val="00CC3986"/>
    <w:rsid w:val="00CF36FB"/>
    <w:rsid w:val="00CF4299"/>
    <w:rsid w:val="00D009B9"/>
    <w:rsid w:val="00D17762"/>
    <w:rsid w:val="00D759D4"/>
    <w:rsid w:val="00D864AC"/>
    <w:rsid w:val="00DB2584"/>
    <w:rsid w:val="00DD6F57"/>
    <w:rsid w:val="00DF7F8A"/>
    <w:rsid w:val="00E01F4C"/>
    <w:rsid w:val="00E735E3"/>
    <w:rsid w:val="00ED4AAC"/>
    <w:rsid w:val="00F007A9"/>
    <w:rsid w:val="00F15C95"/>
    <w:rsid w:val="00F2196D"/>
    <w:rsid w:val="00F43040"/>
    <w:rsid w:val="00F716BF"/>
    <w:rsid w:val="00F81C81"/>
    <w:rsid w:val="00FA5514"/>
    <w:rsid w:val="00FD0ADF"/>
    <w:rsid w:val="00FD4994"/>
    <w:rsid w:val="00FD7D71"/>
    <w:rsid w:val="00FF4D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39DF6F"/>
  <w15:chartTrackingRefBased/>
  <w15:docId w15:val="{95A1FF3E-2D4B-4E11-BCC8-81BD675B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238"/>
  </w:style>
  <w:style w:type="paragraph" w:styleId="Footer">
    <w:name w:val="footer"/>
    <w:basedOn w:val="Normal"/>
    <w:link w:val="FooterChar"/>
    <w:uiPriority w:val="99"/>
    <w:unhideWhenUsed/>
    <w:rsid w:val="008A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Neg89</b:Tag>
    <b:SourceType>BookSection</b:SourceType>
    <b:Guid>{65F483B3-E037-4643-8932-1B8A02101387}</b:Guid>
    <b:Author>
      <b:Author>
        <b:NameList>
          <b:Person>
            <b:Last>Negishi</b:Last>
          </b:Person>
        </b:NameList>
      </b:Author>
    </b:Author>
    <b:Year>1989</b:Year>
    <b:RefOrder>1</b:RefOrder>
  </b:Source>
  <b:Source>
    <b:Tag>Eco21</b:Tag>
    <b:SourceType>BookSection</b:SourceType>
    <b:Guid>{7830AFBE-BBCC-4703-9BA2-563082671AC8}</b:Guid>
    <b:Author>
      <b:Author>
        <b:Corporate>Economic Online</b:Corporate>
      </b:Author>
    </b:Author>
    <b:Year>2021</b:Year>
    <b:RefOrder>2</b:RefOrder>
  </b:Source>
</b:Sources>
</file>

<file path=customXml/itemProps1.xml><?xml version="1.0" encoding="utf-8"?>
<ds:datastoreItem xmlns:ds="http://schemas.openxmlformats.org/officeDocument/2006/customXml" ds:itemID="{0B569642-A5D9-40FB-A51A-3D4B082D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136</cp:revision>
  <dcterms:created xsi:type="dcterms:W3CDTF">2021-06-30T23:59:00Z</dcterms:created>
  <dcterms:modified xsi:type="dcterms:W3CDTF">2021-07-01T01:07:00Z</dcterms:modified>
</cp:coreProperties>
</file>