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685648">
      <w:pPr>
        <w:tabs>
          <w:tab w:val="left" w:pos="6938"/>
        </w:tabs>
        <w:spacing w:line="269"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r>
    </w:p>
    <w:p w:rsidR="008E00AA" w:rsidRPr="00A65545" w:rsidRDefault="00685648">
      <w:pPr>
        <w:spacing w:line="269" w:lineRule="auto"/>
        <w:jc w:val="center"/>
        <w:rPr>
          <w:rFonts w:ascii="Times New Roman" w:eastAsia="Times New Roman" w:hAnsi="Times New Roman" w:cs="Times New Roman"/>
          <w:bCs/>
          <w:sz w:val="24"/>
          <w:szCs w:val="24"/>
        </w:rPr>
      </w:pPr>
      <w:r w:rsidRPr="00A65545">
        <w:rPr>
          <w:rFonts w:ascii="Times New Roman" w:eastAsia="Times New Roman" w:hAnsi="Times New Roman" w:cs="Times New Roman"/>
          <w:bCs/>
          <w:sz w:val="24"/>
          <w:szCs w:val="24"/>
        </w:rPr>
        <w:t>Project Business Case</w:t>
      </w:r>
    </w:p>
    <w:p w:rsidR="008E00AA" w:rsidRPr="00A65545" w:rsidRDefault="00685648">
      <w:pPr>
        <w:spacing w:line="269" w:lineRule="auto"/>
        <w:jc w:val="center"/>
        <w:rPr>
          <w:rFonts w:ascii="Times New Roman" w:eastAsia="Times New Roman" w:hAnsi="Times New Roman" w:cs="Times New Roman"/>
          <w:bCs/>
          <w:sz w:val="24"/>
          <w:szCs w:val="24"/>
        </w:rPr>
      </w:pPr>
      <w:r w:rsidRPr="00A65545">
        <w:rPr>
          <w:rFonts w:ascii="Times New Roman" w:eastAsia="Times New Roman" w:hAnsi="Times New Roman" w:cs="Times New Roman"/>
          <w:bCs/>
          <w:sz w:val="24"/>
          <w:szCs w:val="24"/>
        </w:rPr>
        <w:t xml:space="preserve">Cafe </w:t>
      </w:r>
      <w:r w:rsidR="00A83454" w:rsidRPr="00A65545">
        <w:rPr>
          <w:rFonts w:ascii="Times New Roman" w:eastAsia="Times New Roman" w:hAnsi="Times New Roman" w:cs="Times New Roman"/>
          <w:bCs/>
          <w:sz w:val="24"/>
          <w:szCs w:val="24"/>
        </w:rPr>
        <w:t>Millennium</w:t>
      </w:r>
    </w:p>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8E00AA">
      <w:pPr>
        <w:spacing w:line="269" w:lineRule="auto"/>
        <w:jc w:val="center"/>
        <w:rPr>
          <w:rFonts w:ascii="Times New Roman" w:eastAsia="Times New Roman" w:hAnsi="Times New Roman" w:cs="Times New Roman"/>
          <w:sz w:val="24"/>
          <w:szCs w:val="24"/>
        </w:rPr>
      </w:pPr>
    </w:p>
    <w:p w:rsidR="00A83454" w:rsidRPr="00A65545" w:rsidRDefault="00A83454">
      <w:pPr>
        <w:spacing w:line="269" w:lineRule="auto"/>
        <w:jc w:val="center"/>
        <w:rPr>
          <w:rFonts w:ascii="Times New Roman" w:eastAsia="Times New Roman" w:hAnsi="Times New Roman" w:cs="Times New Roman"/>
          <w:sz w:val="24"/>
          <w:szCs w:val="24"/>
        </w:rPr>
      </w:pPr>
    </w:p>
    <w:p w:rsidR="008E00AA" w:rsidRPr="00A65545" w:rsidRDefault="008E00AA">
      <w:pPr>
        <w:pBdr>
          <w:top w:val="nil"/>
          <w:left w:val="nil"/>
          <w:bottom w:val="nil"/>
          <w:right w:val="nil"/>
          <w:between w:val="nil"/>
        </w:pBdr>
        <w:spacing w:line="269" w:lineRule="auto"/>
        <w:jc w:val="center"/>
        <w:rPr>
          <w:rFonts w:ascii="Times New Roman" w:eastAsia="Times New Roman" w:hAnsi="Times New Roman" w:cs="Times New Roman"/>
          <w:color w:val="548DD4"/>
          <w:sz w:val="24"/>
          <w:szCs w:val="24"/>
        </w:rPr>
      </w:pP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Projecting Prosperity</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color w:val="548DD4"/>
          <w:sz w:val="24"/>
          <w:szCs w:val="24"/>
        </w:rPr>
        <w:br/>
      </w:r>
      <w:r w:rsidRPr="00A65545">
        <w:rPr>
          <w:rFonts w:ascii="Times New Roman" w:eastAsia="Times New Roman" w:hAnsi="Times New Roman" w:cs="Times New Roman"/>
          <w:sz w:val="24"/>
          <w:szCs w:val="24"/>
        </w:rPr>
        <w:t>February 29, 2020</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PMAN 634, Section 9080, Spring 2020</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Christina Barnett</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Gwendolyn Boyd</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Elizabeth Boyer</w:t>
      </w:r>
    </w:p>
    <w:p w:rsidR="008E00AA" w:rsidRPr="00A65545" w:rsidRDefault="00685648">
      <w:pPr>
        <w:spacing w:line="269" w:lineRule="auto"/>
        <w:jc w:val="cente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Marizel Brewington</w:t>
      </w:r>
    </w:p>
    <w:p w:rsidR="008E00AA" w:rsidRPr="00A65545" w:rsidRDefault="008E00AA">
      <w:pPr>
        <w:spacing w:line="269" w:lineRule="auto"/>
        <w:jc w:val="center"/>
        <w:rPr>
          <w:rFonts w:ascii="Times New Roman" w:eastAsia="Times New Roman" w:hAnsi="Times New Roman" w:cs="Times New Roman"/>
          <w:color w:val="548DD4"/>
          <w:sz w:val="24"/>
          <w:szCs w:val="24"/>
        </w:rPr>
      </w:pPr>
    </w:p>
    <w:p w:rsidR="008E00AA" w:rsidRPr="00A65545" w:rsidRDefault="008E00AA">
      <w:pPr>
        <w:spacing w:line="269" w:lineRule="auto"/>
        <w:jc w:val="center"/>
        <w:rPr>
          <w:rFonts w:ascii="Times New Roman" w:eastAsia="Times New Roman" w:hAnsi="Times New Roman" w:cs="Times New Roman"/>
          <w:color w:val="548DD4"/>
          <w:sz w:val="24"/>
          <w:szCs w:val="24"/>
        </w:rPr>
      </w:pPr>
    </w:p>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8E00AA">
      <w:pPr>
        <w:spacing w:line="269" w:lineRule="auto"/>
        <w:jc w:val="cente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p w:rsidR="008E00AA" w:rsidRPr="00A65545" w:rsidRDefault="00685648" w:rsidP="00A65545">
      <w:pPr>
        <w:pStyle w:val="Heading1"/>
        <w:rPr>
          <w:sz w:val="24"/>
          <w:szCs w:val="24"/>
        </w:rPr>
      </w:pPr>
      <w:bookmarkStart w:id="0" w:name="_GoBack"/>
      <w:bookmarkEnd w:id="0"/>
      <w:r w:rsidRPr="00A65545">
        <w:rPr>
          <w:sz w:val="24"/>
          <w:szCs w:val="24"/>
        </w:rPr>
        <w:br w:type="page"/>
      </w:r>
      <w:bookmarkStart w:id="1" w:name="_Toc34412958"/>
      <w:r w:rsidRPr="00A65545">
        <w:rPr>
          <w:sz w:val="24"/>
          <w:szCs w:val="24"/>
        </w:rPr>
        <w:lastRenderedPageBreak/>
        <w:t>Document Change History</w:t>
      </w:r>
      <w:bookmarkEnd w:id="1"/>
    </w:p>
    <w:p w:rsidR="008E00AA" w:rsidRPr="00A65545" w:rsidRDefault="008E00AA">
      <w:pPr>
        <w:rPr>
          <w:rFonts w:ascii="Times New Roman" w:eastAsia="Times New Roman" w:hAnsi="Times New Roman" w:cs="Times New Roman"/>
          <w:b/>
          <w:sz w:val="24"/>
          <w:szCs w:val="24"/>
        </w:rPr>
      </w:pPr>
    </w:p>
    <w:tbl>
      <w:tblPr>
        <w:tblStyle w:val="a"/>
        <w:tblW w:w="9482" w:type="dxa"/>
        <w:tblInd w:w="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67"/>
        <w:gridCol w:w="2695"/>
        <w:gridCol w:w="2520"/>
        <w:gridCol w:w="2100"/>
      </w:tblGrid>
      <w:tr w:rsidR="008E00AA" w:rsidRPr="00A65545">
        <w:trPr>
          <w:trHeight w:val="359"/>
        </w:trPr>
        <w:tc>
          <w:tcPr>
            <w:tcW w:w="2167" w:type="dxa"/>
            <w:tcBorders>
              <w:top w:val="single" w:sz="4" w:space="0" w:color="000000"/>
              <w:bottom w:val="single" w:sz="4" w:space="0" w:color="000000"/>
            </w:tcBorders>
            <w:shd w:val="clear" w:color="auto" w:fill="auto"/>
            <w:vAlign w:val="center"/>
          </w:tcPr>
          <w:p w:rsidR="008E00AA" w:rsidRPr="00A65545" w:rsidRDefault="00685648">
            <w:pP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Date changed</w:t>
            </w:r>
          </w:p>
        </w:tc>
        <w:tc>
          <w:tcPr>
            <w:tcW w:w="2695" w:type="dxa"/>
            <w:tcBorders>
              <w:top w:val="single" w:sz="4" w:space="0" w:color="000000"/>
              <w:bottom w:val="single" w:sz="4" w:space="0" w:color="000000"/>
            </w:tcBorders>
            <w:shd w:val="clear" w:color="auto" w:fill="auto"/>
            <w:vAlign w:val="center"/>
          </w:tcPr>
          <w:p w:rsidR="008E00AA" w:rsidRPr="00A65545" w:rsidRDefault="00685648">
            <w:pPr>
              <w:ind w:right="-475"/>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Change details</w:t>
            </w:r>
          </w:p>
        </w:tc>
        <w:tc>
          <w:tcPr>
            <w:tcW w:w="2520" w:type="dxa"/>
            <w:tcBorders>
              <w:top w:val="single" w:sz="4" w:space="0" w:color="000000"/>
              <w:bottom w:val="single" w:sz="4" w:space="0" w:color="000000"/>
            </w:tcBorders>
            <w:shd w:val="clear" w:color="auto" w:fill="auto"/>
            <w:vAlign w:val="center"/>
          </w:tcPr>
          <w:p w:rsidR="008E00AA" w:rsidRPr="00A65545" w:rsidRDefault="00685648">
            <w:pP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 xml:space="preserve">Reason for change </w:t>
            </w:r>
            <w:r w:rsidRPr="00A65545">
              <w:rPr>
                <w:rFonts w:ascii="Times New Roman" w:eastAsia="Times New Roman" w:hAnsi="Times New Roman" w:cs="Times New Roman"/>
                <w:b/>
                <w:sz w:val="24"/>
                <w:szCs w:val="24"/>
              </w:rPr>
              <w:br/>
              <w:t>(if applicable)</w:t>
            </w:r>
          </w:p>
        </w:tc>
        <w:tc>
          <w:tcPr>
            <w:tcW w:w="2100" w:type="dxa"/>
            <w:tcBorders>
              <w:top w:val="single" w:sz="4" w:space="0" w:color="000000"/>
              <w:bottom w:val="single" w:sz="4" w:space="0" w:color="000000"/>
            </w:tcBorders>
          </w:tcPr>
          <w:p w:rsidR="008E00AA" w:rsidRPr="00A65545" w:rsidRDefault="00685648">
            <w:pP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Responsible for change</w:t>
            </w: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February 29,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Initial draft based from comments during our teams google hangouts session</w:t>
            </w:r>
          </w:p>
          <w:p w:rsidR="008E00AA" w:rsidRPr="00A65545" w:rsidRDefault="008E00AA">
            <w:pPr>
              <w:rPr>
                <w:rFonts w:ascii="Times New Roman" w:eastAsia="Times New Roman" w:hAnsi="Times New Roman" w:cs="Times New Roman"/>
                <w:sz w:val="24"/>
                <w:szCs w:val="24"/>
              </w:rPr>
            </w:pP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Document Initiation</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 Barnett</w:t>
            </w:r>
          </w:p>
          <w:p w:rsidR="008E00AA" w:rsidRPr="00A65545" w:rsidRDefault="008E00AA">
            <w:pPr>
              <w:rPr>
                <w:rFonts w:ascii="Times New Roman" w:eastAsia="Times New Roman" w:hAnsi="Times New Roman" w:cs="Times New Roman"/>
                <w:sz w:val="24"/>
                <w:szCs w:val="24"/>
              </w:rPr>
            </w:pPr>
          </w:p>
          <w:p w:rsidR="008E00AA" w:rsidRPr="00A65545" w:rsidRDefault="008E00AA">
            <w:pPr>
              <w:rPr>
                <w:rFonts w:ascii="Times New Roman" w:eastAsia="Times New Roman" w:hAnsi="Times New Roman" w:cs="Times New Roman"/>
                <w:sz w:val="24"/>
                <w:szCs w:val="24"/>
              </w:rPr>
            </w:pP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March 2,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Organization of details</w:t>
            </w: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Document required changes to layout</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E. Boyer</w:t>
            </w: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March 3,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Situational Statement</w:t>
            </w: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Missing content in section completed</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G. Boyd</w:t>
            </w: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March 3,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Introduction, Business Needs, Analysis of Situation, Budget, Recommendation and References</w:t>
            </w: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Missing content in sections completed</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 Brewington</w:t>
            </w: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March 4,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Collaborative review and document expansion </w:t>
            </w: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Expand business case and add supporting documentation</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All members</w:t>
            </w:r>
          </w:p>
        </w:tc>
      </w:tr>
      <w:tr w:rsidR="008E00AA" w:rsidRPr="00A65545">
        <w:trPr>
          <w:trHeight w:val="423"/>
        </w:trPr>
        <w:tc>
          <w:tcPr>
            <w:tcW w:w="2167" w:type="dxa"/>
            <w:shd w:val="clear" w:color="auto" w:fill="auto"/>
          </w:tcPr>
          <w:p w:rsidR="008E00AA" w:rsidRPr="00A65545" w:rsidRDefault="00685648">
            <w:pPr>
              <w:spacing w:before="24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March 5, 2020</w:t>
            </w:r>
          </w:p>
        </w:tc>
        <w:tc>
          <w:tcPr>
            <w:tcW w:w="2695"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Final review and editing by all team members.</w:t>
            </w:r>
          </w:p>
        </w:tc>
        <w:tc>
          <w:tcPr>
            <w:tcW w:w="2520" w:type="dxa"/>
            <w:shd w:val="clear" w:color="auto" w:fill="auto"/>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Document Finalized</w:t>
            </w:r>
          </w:p>
        </w:tc>
        <w:tc>
          <w:tcPr>
            <w:tcW w:w="2100" w:type="dxa"/>
          </w:tcPr>
          <w:p w:rsidR="008E00AA" w:rsidRPr="00A65545" w:rsidRDefault="00685648">
            <w:pP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All members</w:t>
            </w:r>
          </w:p>
        </w:tc>
      </w:tr>
    </w:tbl>
    <w:p w:rsidR="008E00AA" w:rsidRPr="00A65545" w:rsidRDefault="008E00AA">
      <w:pPr>
        <w:keepNext/>
        <w:keepLines/>
        <w:pBdr>
          <w:top w:val="nil"/>
          <w:left w:val="nil"/>
          <w:bottom w:val="nil"/>
          <w:right w:val="nil"/>
          <w:between w:val="nil"/>
        </w:pBdr>
        <w:spacing w:before="480" w:line="276" w:lineRule="auto"/>
        <w:rPr>
          <w:rFonts w:ascii="Times New Roman" w:eastAsia="Times New Roman" w:hAnsi="Times New Roman" w:cs="Times New Roman"/>
          <w:color w:val="000000"/>
          <w:sz w:val="24"/>
          <w:szCs w:val="24"/>
        </w:rPr>
      </w:pPr>
    </w:p>
    <w:p w:rsidR="008E00AA" w:rsidRPr="00A65545" w:rsidRDefault="00685648">
      <w:pPr>
        <w:rPr>
          <w:rFonts w:ascii="Times New Roman" w:eastAsia="Times New Roman" w:hAnsi="Times New Roman" w:cs="Times New Roman"/>
          <w:sz w:val="24"/>
          <w:szCs w:val="24"/>
        </w:rPr>
      </w:pPr>
      <w:r w:rsidRPr="00A65545">
        <w:rPr>
          <w:rFonts w:ascii="Times New Roman" w:hAnsi="Times New Roman" w:cs="Times New Roman"/>
          <w:sz w:val="24"/>
          <w:szCs w:val="24"/>
        </w:rPr>
        <w:br w:type="page"/>
      </w:r>
    </w:p>
    <w:p w:rsidR="008E00AA" w:rsidRPr="00A65545" w:rsidRDefault="00685648">
      <w:pPr>
        <w:keepNext/>
        <w:keepLines/>
        <w:pBdr>
          <w:top w:val="nil"/>
          <w:left w:val="nil"/>
          <w:bottom w:val="nil"/>
          <w:right w:val="nil"/>
          <w:between w:val="nil"/>
        </w:pBdr>
        <w:spacing w:line="480" w:lineRule="auto"/>
        <w:jc w:val="center"/>
        <w:rPr>
          <w:rFonts w:ascii="Times New Roman" w:eastAsia="Times New Roman" w:hAnsi="Times New Roman" w:cs="Times New Roman"/>
          <w:color w:val="000000"/>
          <w:sz w:val="24"/>
          <w:szCs w:val="24"/>
        </w:rPr>
      </w:pPr>
      <w:r w:rsidRPr="00A65545">
        <w:rPr>
          <w:rFonts w:ascii="Times New Roman" w:eastAsia="Times New Roman" w:hAnsi="Times New Roman" w:cs="Times New Roman"/>
          <w:b/>
          <w:color w:val="000000"/>
          <w:sz w:val="24"/>
          <w:szCs w:val="24"/>
        </w:rPr>
        <w:lastRenderedPageBreak/>
        <w:t>Table of Contents</w:t>
      </w:r>
    </w:p>
    <w:sdt>
      <w:sdtPr>
        <w:rPr>
          <w:rFonts w:ascii="Times New Roman" w:hAnsi="Times New Roman" w:cs="Times New Roman"/>
          <w:sz w:val="24"/>
          <w:szCs w:val="24"/>
        </w:rPr>
        <w:id w:val="-589232657"/>
        <w:docPartObj>
          <w:docPartGallery w:val="Table of Contents"/>
          <w:docPartUnique/>
        </w:docPartObj>
      </w:sdtPr>
      <w:sdtEndPr/>
      <w:sdtContent>
        <w:p w:rsidR="00500121" w:rsidRDefault="00685648">
          <w:pPr>
            <w:pStyle w:val="TOC1"/>
            <w:tabs>
              <w:tab w:val="right" w:pos="9350"/>
            </w:tabs>
            <w:rPr>
              <w:rFonts w:asciiTheme="minorHAnsi" w:eastAsiaTheme="minorEastAsia" w:hAnsiTheme="minorHAnsi" w:cstheme="minorBidi"/>
              <w:noProof/>
            </w:rPr>
          </w:pPr>
          <w:r w:rsidRPr="00A65545">
            <w:rPr>
              <w:rFonts w:ascii="Times New Roman" w:hAnsi="Times New Roman" w:cs="Times New Roman"/>
              <w:sz w:val="24"/>
              <w:szCs w:val="24"/>
            </w:rPr>
            <w:fldChar w:fldCharType="begin"/>
          </w:r>
          <w:r w:rsidRPr="00A65545">
            <w:rPr>
              <w:rFonts w:ascii="Times New Roman" w:hAnsi="Times New Roman" w:cs="Times New Roman"/>
              <w:sz w:val="24"/>
              <w:szCs w:val="24"/>
            </w:rPr>
            <w:instrText xml:space="preserve"> TOC \h \u \z </w:instrText>
          </w:r>
          <w:r w:rsidRPr="00A65545">
            <w:rPr>
              <w:rFonts w:ascii="Times New Roman" w:hAnsi="Times New Roman" w:cs="Times New Roman"/>
              <w:sz w:val="24"/>
              <w:szCs w:val="24"/>
            </w:rPr>
            <w:fldChar w:fldCharType="separate"/>
          </w:r>
          <w:hyperlink w:anchor="_Toc34412958" w:history="1">
            <w:r w:rsidR="00500121" w:rsidRPr="00A22852">
              <w:rPr>
                <w:rStyle w:val="Hyperlink"/>
                <w:noProof/>
              </w:rPr>
              <w:t>Document Change History</w:t>
            </w:r>
            <w:r w:rsidR="00500121">
              <w:rPr>
                <w:noProof/>
                <w:webHidden/>
              </w:rPr>
              <w:tab/>
            </w:r>
            <w:r w:rsidR="00500121">
              <w:rPr>
                <w:noProof/>
                <w:webHidden/>
              </w:rPr>
              <w:fldChar w:fldCharType="begin"/>
            </w:r>
            <w:r w:rsidR="00500121">
              <w:rPr>
                <w:noProof/>
                <w:webHidden/>
              </w:rPr>
              <w:instrText xml:space="preserve"> PAGEREF _Toc34412958 \h </w:instrText>
            </w:r>
            <w:r w:rsidR="00500121">
              <w:rPr>
                <w:noProof/>
                <w:webHidden/>
              </w:rPr>
            </w:r>
            <w:r w:rsidR="00500121">
              <w:rPr>
                <w:noProof/>
                <w:webHidden/>
              </w:rPr>
              <w:fldChar w:fldCharType="separate"/>
            </w:r>
            <w:r w:rsidR="00500121">
              <w:rPr>
                <w:noProof/>
                <w:webHidden/>
              </w:rPr>
              <w:t>2</w:t>
            </w:r>
            <w:r w:rsidR="00500121">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59" w:history="1">
            <w:r w:rsidRPr="00A22852">
              <w:rPr>
                <w:rStyle w:val="Hyperlink"/>
                <w:noProof/>
                <w:highlight w:val="white"/>
              </w:rPr>
              <w:t>Introduction</w:t>
            </w:r>
            <w:r>
              <w:rPr>
                <w:noProof/>
                <w:webHidden/>
              </w:rPr>
              <w:tab/>
            </w:r>
            <w:r>
              <w:rPr>
                <w:noProof/>
                <w:webHidden/>
              </w:rPr>
              <w:fldChar w:fldCharType="begin"/>
            </w:r>
            <w:r>
              <w:rPr>
                <w:noProof/>
                <w:webHidden/>
              </w:rPr>
              <w:instrText xml:space="preserve"> PAGEREF _Toc34412959 \h </w:instrText>
            </w:r>
            <w:r>
              <w:rPr>
                <w:noProof/>
                <w:webHidden/>
              </w:rPr>
            </w:r>
            <w:r>
              <w:rPr>
                <w:noProof/>
                <w:webHidden/>
              </w:rPr>
              <w:fldChar w:fldCharType="separate"/>
            </w:r>
            <w:r>
              <w:rPr>
                <w:noProof/>
                <w:webHidden/>
              </w:rPr>
              <w:t>4</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0" w:history="1">
            <w:r w:rsidRPr="00A22852">
              <w:rPr>
                <w:rStyle w:val="Hyperlink"/>
                <w:noProof/>
                <w:highlight w:val="white"/>
              </w:rPr>
              <w:t>Business Needs</w:t>
            </w:r>
            <w:r>
              <w:rPr>
                <w:noProof/>
                <w:webHidden/>
              </w:rPr>
              <w:tab/>
            </w:r>
            <w:r>
              <w:rPr>
                <w:noProof/>
                <w:webHidden/>
              </w:rPr>
              <w:fldChar w:fldCharType="begin"/>
            </w:r>
            <w:r>
              <w:rPr>
                <w:noProof/>
                <w:webHidden/>
              </w:rPr>
              <w:instrText xml:space="preserve"> PAGEREF _Toc34412960 \h </w:instrText>
            </w:r>
            <w:r>
              <w:rPr>
                <w:noProof/>
                <w:webHidden/>
              </w:rPr>
            </w:r>
            <w:r>
              <w:rPr>
                <w:noProof/>
                <w:webHidden/>
              </w:rPr>
              <w:fldChar w:fldCharType="separate"/>
            </w:r>
            <w:r>
              <w:rPr>
                <w:noProof/>
                <w:webHidden/>
              </w:rPr>
              <w:t>4</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1" w:history="1">
            <w:r w:rsidRPr="00A22852">
              <w:rPr>
                <w:rStyle w:val="Hyperlink"/>
                <w:noProof/>
                <w:highlight w:val="white"/>
              </w:rPr>
              <w:t>Analysis</w:t>
            </w:r>
            <w:r>
              <w:rPr>
                <w:noProof/>
                <w:webHidden/>
              </w:rPr>
              <w:tab/>
            </w:r>
            <w:r>
              <w:rPr>
                <w:noProof/>
                <w:webHidden/>
              </w:rPr>
              <w:fldChar w:fldCharType="begin"/>
            </w:r>
            <w:r>
              <w:rPr>
                <w:noProof/>
                <w:webHidden/>
              </w:rPr>
              <w:instrText xml:space="preserve"> PAGEREF _Toc34412961 \h </w:instrText>
            </w:r>
            <w:r>
              <w:rPr>
                <w:noProof/>
                <w:webHidden/>
              </w:rPr>
            </w:r>
            <w:r>
              <w:rPr>
                <w:noProof/>
                <w:webHidden/>
              </w:rPr>
              <w:fldChar w:fldCharType="separate"/>
            </w:r>
            <w:r>
              <w:rPr>
                <w:noProof/>
                <w:webHidden/>
              </w:rPr>
              <w:t>6</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2" w:history="1">
            <w:r w:rsidRPr="00A22852">
              <w:rPr>
                <w:rStyle w:val="Hyperlink"/>
                <w:noProof/>
                <w:highlight w:val="white"/>
              </w:rPr>
              <w:t>Budget</w:t>
            </w:r>
            <w:r>
              <w:rPr>
                <w:noProof/>
                <w:webHidden/>
              </w:rPr>
              <w:tab/>
            </w:r>
            <w:r>
              <w:rPr>
                <w:noProof/>
                <w:webHidden/>
              </w:rPr>
              <w:fldChar w:fldCharType="begin"/>
            </w:r>
            <w:r>
              <w:rPr>
                <w:noProof/>
                <w:webHidden/>
              </w:rPr>
              <w:instrText xml:space="preserve"> PAGEREF _Toc34412962 \h </w:instrText>
            </w:r>
            <w:r>
              <w:rPr>
                <w:noProof/>
                <w:webHidden/>
              </w:rPr>
            </w:r>
            <w:r>
              <w:rPr>
                <w:noProof/>
                <w:webHidden/>
              </w:rPr>
              <w:fldChar w:fldCharType="separate"/>
            </w:r>
            <w:r>
              <w:rPr>
                <w:noProof/>
                <w:webHidden/>
              </w:rPr>
              <w:t>8</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3" w:history="1">
            <w:r w:rsidRPr="00A22852">
              <w:rPr>
                <w:rStyle w:val="Hyperlink"/>
                <w:noProof/>
                <w:highlight w:val="white"/>
              </w:rPr>
              <w:t>Recommendations/Evaluation</w:t>
            </w:r>
            <w:r>
              <w:rPr>
                <w:noProof/>
                <w:webHidden/>
              </w:rPr>
              <w:tab/>
            </w:r>
            <w:r>
              <w:rPr>
                <w:noProof/>
                <w:webHidden/>
              </w:rPr>
              <w:fldChar w:fldCharType="begin"/>
            </w:r>
            <w:r>
              <w:rPr>
                <w:noProof/>
                <w:webHidden/>
              </w:rPr>
              <w:instrText xml:space="preserve"> PAGEREF _Toc34412963 \h </w:instrText>
            </w:r>
            <w:r>
              <w:rPr>
                <w:noProof/>
                <w:webHidden/>
              </w:rPr>
            </w:r>
            <w:r>
              <w:rPr>
                <w:noProof/>
                <w:webHidden/>
              </w:rPr>
              <w:fldChar w:fldCharType="separate"/>
            </w:r>
            <w:r>
              <w:rPr>
                <w:noProof/>
                <w:webHidden/>
              </w:rPr>
              <w:t>9</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4" w:history="1">
            <w:r w:rsidRPr="00A22852">
              <w:rPr>
                <w:rStyle w:val="Hyperlink"/>
                <w:noProof/>
                <w:highlight w:val="white"/>
              </w:rPr>
              <w:t>References</w:t>
            </w:r>
            <w:r>
              <w:rPr>
                <w:noProof/>
                <w:webHidden/>
              </w:rPr>
              <w:tab/>
            </w:r>
            <w:r>
              <w:rPr>
                <w:noProof/>
                <w:webHidden/>
              </w:rPr>
              <w:fldChar w:fldCharType="begin"/>
            </w:r>
            <w:r>
              <w:rPr>
                <w:noProof/>
                <w:webHidden/>
              </w:rPr>
              <w:instrText xml:space="preserve"> PAGEREF _Toc34412964 \h </w:instrText>
            </w:r>
            <w:r>
              <w:rPr>
                <w:noProof/>
                <w:webHidden/>
              </w:rPr>
            </w:r>
            <w:r>
              <w:rPr>
                <w:noProof/>
                <w:webHidden/>
              </w:rPr>
              <w:fldChar w:fldCharType="separate"/>
            </w:r>
            <w:r>
              <w:rPr>
                <w:noProof/>
                <w:webHidden/>
              </w:rPr>
              <w:t>11</w:t>
            </w:r>
            <w:r>
              <w:rPr>
                <w:noProof/>
                <w:webHidden/>
              </w:rPr>
              <w:fldChar w:fldCharType="end"/>
            </w:r>
          </w:hyperlink>
        </w:p>
        <w:p w:rsidR="00500121" w:rsidRDefault="00500121">
          <w:pPr>
            <w:pStyle w:val="TOC1"/>
            <w:tabs>
              <w:tab w:val="right" w:pos="9350"/>
            </w:tabs>
            <w:rPr>
              <w:rFonts w:asciiTheme="minorHAnsi" w:eastAsiaTheme="minorEastAsia" w:hAnsiTheme="minorHAnsi" w:cstheme="minorBidi"/>
              <w:noProof/>
            </w:rPr>
          </w:pPr>
          <w:hyperlink w:anchor="_Toc34412965" w:history="1">
            <w:r w:rsidRPr="00A22852">
              <w:rPr>
                <w:rStyle w:val="Hyperlink"/>
                <w:noProof/>
              </w:rPr>
              <w:t>Appendix</w:t>
            </w:r>
            <w:r>
              <w:rPr>
                <w:noProof/>
                <w:webHidden/>
              </w:rPr>
              <w:tab/>
            </w:r>
            <w:r>
              <w:rPr>
                <w:noProof/>
                <w:webHidden/>
              </w:rPr>
              <w:fldChar w:fldCharType="begin"/>
            </w:r>
            <w:r>
              <w:rPr>
                <w:noProof/>
                <w:webHidden/>
              </w:rPr>
              <w:instrText xml:space="preserve"> PAGEREF _Toc34412965 \h </w:instrText>
            </w:r>
            <w:r>
              <w:rPr>
                <w:noProof/>
                <w:webHidden/>
              </w:rPr>
            </w:r>
            <w:r>
              <w:rPr>
                <w:noProof/>
                <w:webHidden/>
              </w:rPr>
              <w:fldChar w:fldCharType="separate"/>
            </w:r>
            <w:r>
              <w:rPr>
                <w:noProof/>
                <w:webHidden/>
              </w:rPr>
              <w:t>12</w:t>
            </w:r>
            <w:r>
              <w:rPr>
                <w:noProof/>
                <w:webHidden/>
              </w:rPr>
              <w:fldChar w:fldCharType="end"/>
            </w:r>
          </w:hyperlink>
        </w:p>
        <w:p w:rsidR="008E00AA" w:rsidRPr="00A65545" w:rsidRDefault="00685648">
          <w:pPr>
            <w:pBdr>
              <w:top w:val="nil"/>
              <w:left w:val="nil"/>
              <w:bottom w:val="nil"/>
              <w:right w:val="nil"/>
              <w:between w:val="nil"/>
            </w:pBdr>
            <w:tabs>
              <w:tab w:val="right" w:pos="9350"/>
            </w:tabs>
            <w:spacing w:after="100" w:line="276" w:lineRule="auto"/>
            <w:rPr>
              <w:rFonts w:ascii="Times New Roman" w:eastAsia="Times New Roman" w:hAnsi="Times New Roman" w:cs="Times New Roman"/>
              <w:color w:val="000000"/>
              <w:sz w:val="24"/>
              <w:szCs w:val="24"/>
            </w:rPr>
          </w:pPr>
          <w:r w:rsidRPr="00A65545">
            <w:rPr>
              <w:rFonts w:ascii="Times New Roman" w:hAnsi="Times New Roman" w:cs="Times New Roman"/>
              <w:sz w:val="24"/>
              <w:szCs w:val="24"/>
            </w:rPr>
            <w:fldChar w:fldCharType="end"/>
          </w:r>
        </w:p>
      </w:sdtContent>
    </w:sdt>
    <w:p w:rsidR="008E00AA" w:rsidRPr="00A65545" w:rsidRDefault="008E00AA">
      <w:pPr>
        <w:pBdr>
          <w:top w:val="nil"/>
          <w:left w:val="nil"/>
          <w:bottom w:val="nil"/>
          <w:right w:val="nil"/>
          <w:between w:val="nil"/>
        </w:pBdr>
        <w:tabs>
          <w:tab w:val="right" w:pos="9350"/>
        </w:tabs>
        <w:spacing w:line="480" w:lineRule="auto"/>
        <w:ind w:hanging="220"/>
        <w:rPr>
          <w:rFonts w:ascii="Times New Roman" w:eastAsia="Times New Roman" w:hAnsi="Times New Roman" w:cs="Times New Roman"/>
          <w:color w:val="000000"/>
          <w:sz w:val="24"/>
          <w:szCs w:val="24"/>
        </w:rPr>
      </w:pPr>
      <w:bookmarkStart w:id="2" w:name="_30j0zll" w:colFirst="0" w:colLast="0"/>
      <w:bookmarkEnd w:id="2"/>
    </w:p>
    <w:p w:rsidR="008E00AA" w:rsidRPr="00A65545" w:rsidRDefault="00685648">
      <w:pPr>
        <w:rPr>
          <w:rFonts w:ascii="Times New Roman" w:eastAsia="Times New Roman" w:hAnsi="Times New Roman" w:cs="Times New Roman"/>
          <w:b/>
          <w:sz w:val="24"/>
          <w:szCs w:val="24"/>
        </w:rPr>
      </w:pPr>
      <w:r w:rsidRPr="00A65545">
        <w:rPr>
          <w:rFonts w:ascii="Times New Roman" w:hAnsi="Times New Roman" w:cs="Times New Roman"/>
          <w:sz w:val="24"/>
          <w:szCs w:val="24"/>
        </w:rPr>
        <w:br w:type="page"/>
      </w:r>
    </w:p>
    <w:p w:rsidR="008E00AA" w:rsidRPr="00A65545" w:rsidRDefault="00685648">
      <w:pPr>
        <w:pBdr>
          <w:top w:val="nil"/>
          <w:left w:val="nil"/>
          <w:bottom w:val="nil"/>
          <w:right w:val="nil"/>
          <w:between w:val="nil"/>
        </w:pBdr>
        <w:tabs>
          <w:tab w:val="left" w:pos="720"/>
        </w:tabs>
        <w:spacing w:line="480" w:lineRule="auto"/>
        <w:ind w:hanging="720"/>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lastRenderedPageBreak/>
        <w:t xml:space="preserve">Cafe </w:t>
      </w:r>
      <w:r w:rsidR="00A83454" w:rsidRPr="00A65545">
        <w:rPr>
          <w:rFonts w:ascii="Times New Roman" w:eastAsia="Times New Roman" w:hAnsi="Times New Roman" w:cs="Times New Roman"/>
          <w:b/>
          <w:sz w:val="24"/>
          <w:szCs w:val="24"/>
        </w:rPr>
        <w:t>Millennium</w:t>
      </w:r>
      <w:r w:rsidRPr="00A65545">
        <w:rPr>
          <w:rFonts w:ascii="Times New Roman" w:eastAsia="Times New Roman" w:hAnsi="Times New Roman" w:cs="Times New Roman"/>
          <w:b/>
          <w:sz w:val="24"/>
          <w:szCs w:val="24"/>
        </w:rPr>
        <w:t xml:space="preserve"> Launch</w:t>
      </w:r>
    </w:p>
    <w:p w:rsidR="008E00AA" w:rsidRPr="00A65545" w:rsidRDefault="00685648">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r>
      <w:r w:rsidRPr="00A65545">
        <w:rPr>
          <w:rFonts w:ascii="Times New Roman" w:eastAsia="Times New Roman" w:hAnsi="Times New Roman" w:cs="Times New Roman"/>
          <w:sz w:val="24"/>
          <w:szCs w:val="24"/>
        </w:rPr>
        <w:tab/>
        <w:t>A business park developed in a suburban area of Maryland within the last five years is currently thriving with major businesses renting office space. As a result of the success, local businesses are beginning to inhabit the immediat</w:t>
      </w:r>
      <w:r w:rsidRPr="00A65545">
        <w:rPr>
          <w:rFonts w:ascii="Times New Roman" w:eastAsia="Times New Roman" w:hAnsi="Times New Roman" w:cs="Times New Roman"/>
          <w:sz w:val="24"/>
          <w:szCs w:val="24"/>
        </w:rPr>
        <w:t xml:space="preserve">e surrounding areas of the business park. A local entrepreneur has approached Projecting Prosperity to create a business case and manage the project of launching a small business called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Currently there is one coffee shop within a </w:t>
      </w:r>
      <w:r w:rsidR="00500121" w:rsidRPr="00A65545">
        <w:rPr>
          <w:rFonts w:ascii="Times New Roman" w:eastAsia="Times New Roman" w:hAnsi="Times New Roman" w:cs="Times New Roman"/>
          <w:sz w:val="24"/>
          <w:szCs w:val="24"/>
        </w:rPr>
        <w:t>five-mile</w:t>
      </w:r>
      <w:r w:rsidRPr="00A65545">
        <w:rPr>
          <w:rFonts w:ascii="Times New Roman" w:eastAsia="Times New Roman" w:hAnsi="Times New Roman" w:cs="Times New Roman"/>
          <w:sz w:val="24"/>
          <w:szCs w:val="24"/>
        </w:rPr>
        <w:t xml:space="preserve"> </w:t>
      </w:r>
      <w:r w:rsidRPr="00A65545">
        <w:rPr>
          <w:rFonts w:ascii="Times New Roman" w:eastAsia="Times New Roman" w:hAnsi="Times New Roman" w:cs="Times New Roman"/>
          <w:sz w:val="24"/>
          <w:szCs w:val="24"/>
        </w:rPr>
        <w:t>radius of the business park with an opportunity for additional shops to meet service demands.  There is a great need in the community for young professionals to have an establishment where they feel comfortable working on their computers or socializing wit</w:t>
      </w:r>
      <w:r w:rsidRPr="00A65545">
        <w:rPr>
          <w:rFonts w:ascii="Times New Roman" w:eastAsia="Times New Roman" w:hAnsi="Times New Roman" w:cs="Times New Roman"/>
          <w:sz w:val="24"/>
          <w:szCs w:val="24"/>
        </w:rPr>
        <w:t xml:space="preserve">h others.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seeks to seize this opportunity by establishing a modern Cafe that will cater to the growing number of young professionals in the immediate area.</w:t>
      </w:r>
    </w:p>
    <w:p w:rsidR="008E00AA" w:rsidRPr="00A65545" w:rsidRDefault="00685648" w:rsidP="00A65545">
      <w:pPr>
        <w:pStyle w:val="Heading1"/>
        <w:jc w:val="left"/>
        <w:rPr>
          <w:sz w:val="24"/>
          <w:szCs w:val="24"/>
          <w:highlight w:val="white"/>
        </w:rPr>
      </w:pPr>
      <w:bookmarkStart w:id="3" w:name="_Toc34412959"/>
      <w:r w:rsidRPr="00A65545">
        <w:rPr>
          <w:sz w:val="24"/>
          <w:szCs w:val="24"/>
          <w:highlight w:val="white"/>
        </w:rPr>
        <w:t>Introduction</w:t>
      </w:r>
      <w:bookmarkEnd w:id="3"/>
    </w:p>
    <w:p w:rsidR="008E00AA" w:rsidRPr="00A65545" w:rsidRDefault="00685648">
      <w:pPr>
        <w:pBdr>
          <w:top w:val="nil"/>
          <w:left w:val="nil"/>
          <w:bottom w:val="nil"/>
          <w:right w:val="nil"/>
          <w:between w:val="nil"/>
        </w:pBdr>
        <w:tabs>
          <w:tab w:val="left" w:pos="720"/>
        </w:tabs>
        <w:spacing w:line="480" w:lineRule="auto"/>
        <w:ind w:hanging="720"/>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ab/>
      </w:r>
      <w:r w:rsidRPr="00A65545">
        <w:rPr>
          <w:rFonts w:ascii="Times New Roman" w:eastAsia="Times New Roman" w:hAnsi="Times New Roman" w:cs="Times New Roman"/>
          <w:b/>
          <w:sz w:val="24"/>
          <w:szCs w:val="24"/>
        </w:rPr>
        <w:tab/>
      </w:r>
      <w:r w:rsidRPr="00A65545">
        <w:rPr>
          <w:rFonts w:ascii="Times New Roman" w:eastAsia="Times New Roman" w:hAnsi="Times New Roman" w:cs="Times New Roman"/>
          <w:sz w:val="24"/>
          <w:szCs w:val="24"/>
        </w:rPr>
        <w:t>It’s not a secret anymore that people today prefer using the internet to discover any new restaurants nearby, browse their menus, write reviews, and make any necessary reservations. It is then essential to market your restaurant so that one can easily reac</w:t>
      </w:r>
      <w:r w:rsidRPr="00A65545">
        <w:rPr>
          <w:rFonts w:ascii="Times New Roman" w:eastAsia="Times New Roman" w:hAnsi="Times New Roman" w:cs="Times New Roman"/>
          <w:sz w:val="24"/>
          <w:szCs w:val="24"/>
        </w:rPr>
        <w:t xml:space="preserve">h the target audience (Halim &amp; Halim, 2019). The marketing strategy can get complicated in some cases, especially today in the modern digital world.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will need to target consumers with creative marketing that stands out to attract business. I</w:t>
      </w:r>
      <w:r w:rsidRPr="00A65545">
        <w:rPr>
          <w:rFonts w:ascii="Times New Roman" w:eastAsia="Times New Roman" w:hAnsi="Times New Roman" w:cs="Times New Roman"/>
          <w:sz w:val="24"/>
          <w:szCs w:val="24"/>
        </w:rPr>
        <w:t xml:space="preserve">ncorporating digital aspects to the daily experience, ensuring reliable fast internet access is available, and creating a sense of community amongst its consumers are all aspects that will ensure patrons are satisfied and regular customers at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Caf</w:t>
      </w:r>
      <w:r w:rsidRPr="00A65545">
        <w:rPr>
          <w:rFonts w:ascii="Times New Roman" w:eastAsia="Times New Roman" w:hAnsi="Times New Roman" w:cs="Times New Roman"/>
          <w:sz w:val="24"/>
          <w:szCs w:val="24"/>
        </w:rPr>
        <w:t xml:space="preserve">e. </w:t>
      </w:r>
    </w:p>
    <w:p w:rsidR="008E00AA" w:rsidRPr="00A65545" w:rsidRDefault="00685648" w:rsidP="00A65545">
      <w:pPr>
        <w:pStyle w:val="Heading1"/>
        <w:jc w:val="left"/>
        <w:rPr>
          <w:sz w:val="24"/>
          <w:szCs w:val="24"/>
          <w:highlight w:val="white"/>
        </w:rPr>
      </w:pPr>
      <w:bookmarkStart w:id="4" w:name="_Toc34412960"/>
      <w:r w:rsidRPr="00A65545">
        <w:rPr>
          <w:sz w:val="24"/>
          <w:szCs w:val="24"/>
          <w:highlight w:val="white"/>
        </w:rPr>
        <w:t>Business Needs</w:t>
      </w:r>
      <w:bookmarkEnd w:id="4"/>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r>
      <w:r w:rsidRPr="00A65545">
        <w:rPr>
          <w:rFonts w:ascii="Times New Roman" w:eastAsia="Times New Roman" w:hAnsi="Times New Roman" w:cs="Times New Roman"/>
          <w:sz w:val="24"/>
          <w:szCs w:val="24"/>
        </w:rPr>
        <w:t xml:space="preserve">Today’s restaurant chains are connecting more with their customers in a way that gives insight into the restaurant.  Food enthusiasts are not just interested in what is on the menu, they </w:t>
      </w:r>
      <w:r w:rsidRPr="00A65545">
        <w:rPr>
          <w:rFonts w:ascii="Times New Roman" w:eastAsia="Times New Roman" w:hAnsi="Times New Roman" w:cs="Times New Roman"/>
          <w:sz w:val="24"/>
          <w:szCs w:val="24"/>
        </w:rPr>
        <w:lastRenderedPageBreak/>
        <w:t>want a sense of connection with a business and one that supports thei</w:t>
      </w:r>
      <w:r w:rsidRPr="00A65545">
        <w:rPr>
          <w:rFonts w:ascii="Times New Roman" w:eastAsia="Times New Roman" w:hAnsi="Times New Roman" w:cs="Times New Roman"/>
          <w:sz w:val="24"/>
          <w:szCs w:val="24"/>
        </w:rPr>
        <w:t xml:space="preserve">r lifestyle. Through the use of various social media outlets,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plans to increase advertising efforts to attract a specific customer base to grow projected baseline revenue by 20% within the first year of operation.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will be loca</w:t>
      </w:r>
      <w:r w:rsidRPr="00A65545">
        <w:rPr>
          <w:rFonts w:ascii="Times New Roman" w:eastAsia="Times New Roman" w:hAnsi="Times New Roman" w:cs="Times New Roman"/>
          <w:sz w:val="24"/>
          <w:szCs w:val="24"/>
        </w:rPr>
        <w:t xml:space="preserve">ted in a newly developed business park where young professionals and food enthusiasts can gather to enjoy small bites and drinks in a relaxing environment. The cafe will foster in-person collaboration and networking between young professionals, while also </w:t>
      </w:r>
      <w:r w:rsidRPr="00A65545">
        <w:rPr>
          <w:rFonts w:ascii="Times New Roman" w:eastAsia="Times New Roman" w:hAnsi="Times New Roman" w:cs="Times New Roman"/>
          <w:sz w:val="24"/>
          <w:szCs w:val="24"/>
        </w:rPr>
        <w:t xml:space="preserve">promoting community engagement with </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its customers via social media outlets, such as YouTube, Instagram, and Yelp.</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 xml:space="preserve">Projecting Prosperity has identified a range of stakeholders for the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project. The largest stakeholder in the project is our c</w:t>
      </w:r>
      <w:r w:rsidRPr="00A65545">
        <w:rPr>
          <w:rFonts w:ascii="Times New Roman" w:eastAsia="Times New Roman" w:hAnsi="Times New Roman" w:cs="Times New Roman"/>
          <w:sz w:val="24"/>
          <w:szCs w:val="24"/>
        </w:rPr>
        <w:t>ustomer, the local entrepreneur, and owner of the business. The customer will create and drive a large majority of the project requirements. Banks and investors are stakeholders that have placed financial risks on the line. The community of young professio</w:t>
      </w:r>
      <w:r w:rsidRPr="00A65545">
        <w:rPr>
          <w:rFonts w:ascii="Times New Roman" w:eastAsia="Times New Roman" w:hAnsi="Times New Roman" w:cs="Times New Roman"/>
          <w:sz w:val="24"/>
          <w:szCs w:val="24"/>
        </w:rPr>
        <w:t>nals that work in the business park also have vested interest in the success of this project in that it meets their needs and lifestyles. Last, our company, Projecting Prosperity is vested in the success of Cafe Millennium to ensure financial payment for s</w:t>
      </w:r>
      <w:r w:rsidRPr="00A65545">
        <w:rPr>
          <w:rFonts w:ascii="Times New Roman" w:eastAsia="Times New Roman" w:hAnsi="Times New Roman" w:cs="Times New Roman"/>
          <w:sz w:val="24"/>
          <w:szCs w:val="24"/>
        </w:rPr>
        <w:t>ervices and earning positive ratings for our professional portfolio.</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The scope of the project is rather expansive and will include many levels of requirements. A few high-level requirements include establishing a budget, acquiring a business loan and VC f</w:t>
      </w:r>
      <w:r w:rsidRPr="00A65545">
        <w:rPr>
          <w:rFonts w:ascii="Times New Roman" w:eastAsia="Times New Roman" w:hAnsi="Times New Roman" w:cs="Times New Roman"/>
          <w:sz w:val="24"/>
          <w:szCs w:val="24"/>
        </w:rPr>
        <w:t>unds, leasing a space, purchasing, staffing, and marketing. Extensive project management resources are expected to be required from our company.</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 xml:space="preserve">The 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launch is being driven primarily by the opportunity for a high return on investment and to </w:t>
      </w:r>
      <w:r w:rsidRPr="00A65545">
        <w:rPr>
          <w:rFonts w:ascii="Times New Roman" w:eastAsia="Times New Roman" w:hAnsi="Times New Roman" w:cs="Times New Roman"/>
          <w:sz w:val="24"/>
          <w:szCs w:val="24"/>
        </w:rPr>
        <w:t xml:space="preserve">fulfill a community need. Currently the business park has no modern </w:t>
      </w:r>
      <w:r w:rsidRPr="00A65545">
        <w:rPr>
          <w:rFonts w:ascii="Times New Roman" w:eastAsia="Times New Roman" w:hAnsi="Times New Roman" w:cs="Times New Roman"/>
          <w:sz w:val="24"/>
          <w:szCs w:val="24"/>
        </w:rPr>
        <w:lastRenderedPageBreak/>
        <w:t xml:space="preserve">Cafe or meeting space within a reasonable driving or walking distance. Moreover, no space exists where young professionals can collaborate on work, network, and socialize with peers. </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Pri</w:t>
      </w:r>
      <w:r w:rsidRPr="00A65545">
        <w:rPr>
          <w:rFonts w:ascii="Times New Roman" w:eastAsia="Times New Roman" w:hAnsi="Times New Roman" w:cs="Times New Roman"/>
          <w:sz w:val="24"/>
          <w:szCs w:val="24"/>
        </w:rPr>
        <w:t xml:space="preserve">or to delving into the restaurant business and marketing services and food offered, it is critical to plan. The market and the audience should be defined and their wants and needs researched. The audience at the business park is divided primarily into two </w:t>
      </w:r>
      <w:r w:rsidRPr="00A65545">
        <w:rPr>
          <w:rFonts w:ascii="Times New Roman" w:eastAsia="Times New Roman" w:hAnsi="Times New Roman" w:cs="Times New Roman"/>
          <w:sz w:val="24"/>
          <w:szCs w:val="24"/>
        </w:rPr>
        <w:t>essential generations, the Millennials and the Generation X. Each generation is different with unique needs and whil</w:t>
      </w:r>
      <w:r w:rsidR="00500121">
        <w:rPr>
          <w:rFonts w:ascii="Times New Roman" w:eastAsia="Times New Roman" w:hAnsi="Times New Roman" w:cs="Times New Roman"/>
          <w:sz w:val="24"/>
          <w:szCs w:val="24"/>
        </w:rPr>
        <w:t>e</w:t>
      </w:r>
      <w:r w:rsidRPr="00A65545">
        <w:rPr>
          <w:rFonts w:ascii="Times New Roman" w:eastAsia="Times New Roman" w:hAnsi="Times New Roman" w:cs="Times New Roman"/>
          <w:sz w:val="24"/>
          <w:szCs w:val="24"/>
        </w:rPr>
        <w:t xml:space="preserve"> it is important to identify strategies to attract each, the primary target will be Millen</w:t>
      </w:r>
      <w:r w:rsidR="00500121">
        <w:rPr>
          <w:rFonts w:ascii="Times New Roman" w:eastAsia="Times New Roman" w:hAnsi="Times New Roman" w:cs="Times New Roman"/>
          <w:sz w:val="24"/>
          <w:szCs w:val="24"/>
        </w:rPr>
        <w:t>n</w:t>
      </w:r>
      <w:r w:rsidRPr="00A65545">
        <w:rPr>
          <w:rFonts w:ascii="Times New Roman" w:eastAsia="Times New Roman" w:hAnsi="Times New Roman" w:cs="Times New Roman"/>
          <w:sz w:val="24"/>
          <w:szCs w:val="24"/>
        </w:rPr>
        <w:t>ials. The restaurant aims to have targeting advert</w:t>
      </w:r>
      <w:r w:rsidRPr="00A65545">
        <w:rPr>
          <w:rFonts w:ascii="Times New Roman" w:eastAsia="Times New Roman" w:hAnsi="Times New Roman" w:cs="Times New Roman"/>
          <w:sz w:val="24"/>
          <w:szCs w:val="24"/>
        </w:rPr>
        <w:t xml:space="preserve">ising so that it can increase customers and ROI by 20% in the first financial year. The millennial population in the area is dense and most restaurants in the area are dine in only and focused on full size local family style meals, which don’t satisfy all </w:t>
      </w:r>
      <w:r w:rsidRPr="00A65545">
        <w:rPr>
          <w:rFonts w:ascii="Times New Roman" w:eastAsia="Times New Roman" w:hAnsi="Times New Roman" w:cs="Times New Roman"/>
          <w:sz w:val="24"/>
          <w:szCs w:val="24"/>
        </w:rPr>
        <w:t xml:space="preserve">the needs of the millennials. The cafe will offer full meals and quick eats that are healthy, fulfilling, and include dietary options for vegetarians and vegans.  </w:t>
      </w:r>
    </w:p>
    <w:p w:rsidR="008E00AA" w:rsidRPr="00A65545" w:rsidRDefault="00685648" w:rsidP="00A65545">
      <w:pPr>
        <w:pStyle w:val="Heading1"/>
        <w:jc w:val="left"/>
        <w:rPr>
          <w:sz w:val="24"/>
          <w:szCs w:val="24"/>
          <w:highlight w:val="white"/>
        </w:rPr>
      </w:pPr>
      <w:bookmarkStart w:id="5" w:name="_Toc34412961"/>
      <w:r w:rsidRPr="00A65545">
        <w:rPr>
          <w:sz w:val="24"/>
          <w:szCs w:val="24"/>
          <w:highlight w:val="white"/>
        </w:rPr>
        <w:t>Analysis</w:t>
      </w:r>
      <w:bookmarkEnd w:id="5"/>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 xml:space="preserve">Projecting Prosperity will employ excellent project management strategies to help </w:t>
      </w:r>
      <w:r w:rsidRPr="00A65545">
        <w:rPr>
          <w:rFonts w:ascii="Times New Roman" w:eastAsia="Times New Roman" w:hAnsi="Times New Roman" w:cs="Times New Roman"/>
          <w:sz w:val="24"/>
          <w:szCs w:val="24"/>
        </w:rPr>
        <w:t xml:space="preserve">Cafe Millennial investors secure a lease, build the business and customer base, and create a 20% ROI from base projected income within the first year. No other businesses existed within walking distance of the business park that were offering this product </w:t>
      </w:r>
      <w:r w:rsidRPr="00A65545">
        <w:rPr>
          <w:rFonts w:ascii="Times New Roman" w:eastAsia="Times New Roman" w:hAnsi="Times New Roman" w:cs="Times New Roman"/>
          <w:sz w:val="24"/>
          <w:szCs w:val="24"/>
        </w:rPr>
        <w:t>which led to this opportunity for a local investor. The cafe seeks to increase sales by ensuring that the following strategies are implemented. Firstly, online presence will be increased by uploading a menu and creating social media accounts to promote eve</w:t>
      </w:r>
      <w:r w:rsidRPr="00A65545">
        <w:rPr>
          <w:rFonts w:ascii="Times New Roman" w:eastAsia="Times New Roman" w:hAnsi="Times New Roman" w:cs="Times New Roman"/>
          <w:sz w:val="24"/>
          <w:szCs w:val="24"/>
        </w:rPr>
        <w:t xml:space="preserve">nts. Millennials are large consumers of digital media and participants of social </w:t>
      </w:r>
      <w:r w:rsidR="00500121" w:rsidRPr="00A65545">
        <w:rPr>
          <w:rFonts w:ascii="Times New Roman" w:eastAsia="Times New Roman" w:hAnsi="Times New Roman" w:cs="Times New Roman"/>
          <w:sz w:val="24"/>
          <w:szCs w:val="24"/>
        </w:rPr>
        <w:t>platforms;</w:t>
      </w:r>
      <w:r w:rsidRPr="00A65545">
        <w:rPr>
          <w:rFonts w:ascii="Times New Roman" w:eastAsia="Times New Roman" w:hAnsi="Times New Roman" w:cs="Times New Roman"/>
          <w:sz w:val="24"/>
          <w:szCs w:val="24"/>
        </w:rPr>
        <w:t xml:space="preserve"> both will act as marketing resources to promote the restaurant in the public domain.  Second, the firm plans to canvas the neighborhood and analyze the demographics</w:t>
      </w:r>
      <w:r w:rsidRPr="00A65545">
        <w:rPr>
          <w:rFonts w:ascii="Times New Roman" w:eastAsia="Times New Roman" w:hAnsi="Times New Roman" w:cs="Times New Roman"/>
          <w:sz w:val="24"/>
          <w:szCs w:val="24"/>
        </w:rPr>
        <w:t xml:space="preserve"> of those within a </w:t>
      </w:r>
      <w:r w:rsidR="00500121" w:rsidRPr="00A65545">
        <w:rPr>
          <w:rFonts w:ascii="Times New Roman" w:eastAsia="Times New Roman" w:hAnsi="Times New Roman" w:cs="Times New Roman"/>
          <w:sz w:val="24"/>
          <w:szCs w:val="24"/>
        </w:rPr>
        <w:t>ten-mile</w:t>
      </w:r>
      <w:r w:rsidRPr="00A65545">
        <w:rPr>
          <w:rFonts w:ascii="Times New Roman" w:eastAsia="Times New Roman" w:hAnsi="Times New Roman" w:cs="Times New Roman"/>
          <w:sz w:val="24"/>
          <w:szCs w:val="24"/>
        </w:rPr>
        <w:t xml:space="preserve"> radius of the cafe and conducting surveys of the first customers. The target audience will be communities in the immediate vicinity (</w:t>
      </w:r>
      <w:r w:rsidR="00500121" w:rsidRPr="00A65545">
        <w:rPr>
          <w:rFonts w:ascii="Times New Roman" w:eastAsia="Times New Roman" w:hAnsi="Times New Roman" w:cs="Times New Roman"/>
          <w:sz w:val="24"/>
          <w:szCs w:val="24"/>
        </w:rPr>
        <w:t>ten-mile</w:t>
      </w:r>
      <w:r w:rsidRPr="00A65545">
        <w:rPr>
          <w:rFonts w:ascii="Times New Roman" w:eastAsia="Times New Roman" w:hAnsi="Times New Roman" w:cs="Times New Roman"/>
          <w:sz w:val="24"/>
          <w:szCs w:val="24"/>
        </w:rPr>
        <w:t xml:space="preserve"> radius) </w:t>
      </w:r>
      <w:r w:rsidRPr="00A65545">
        <w:rPr>
          <w:rFonts w:ascii="Times New Roman" w:eastAsia="Times New Roman" w:hAnsi="Times New Roman" w:cs="Times New Roman"/>
          <w:sz w:val="24"/>
          <w:szCs w:val="24"/>
        </w:rPr>
        <w:lastRenderedPageBreak/>
        <w:t>and the neighboring business park. Next, the firm will recommend hiring a mark</w:t>
      </w:r>
      <w:r w:rsidRPr="00A65545">
        <w:rPr>
          <w:rFonts w:ascii="Times New Roman" w:eastAsia="Times New Roman" w:hAnsi="Times New Roman" w:cs="Times New Roman"/>
          <w:sz w:val="24"/>
          <w:szCs w:val="24"/>
        </w:rPr>
        <w:t>eting consultant who will run the marketing strategy and push the company into performance (Ting et al., 2010</w:t>
      </w:r>
      <w:r w:rsidR="00500121" w:rsidRPr="00A65545">
        <w:rPr>
          <w:rFonts w:ascii="Times New Roman" w:eastAsia="Times New Roman" w:hAnsi="Times New Roman" w:cs="Times New Roman"/>
          <w:sz w:val="24"/>
          <w:szCs w:val="24"/>
        </w:rPr>
        <w:t>).</w:t>
      </w:r>
      <w:r w:rsidRPr="00A65545">
        <w:rPr>
          <w:rFonts w:ascii="Times New Roman" w:eastAsia="Times New Roman" w:hAnsi="Times New Roman" w:cs="Times New Roman"/>
          <w:sz w:val="24"/>
          <w:szCs w:val="24"/>
        </w:rPr>
        <w:t xml:space="preserve"> Soon after, baseline revenues will be established and a forecast generated to determine estimated income as the cafe increases its base. Moreov</w:t>
      </w:r>
      <w:r w:rsidRPr="00A65545">
        <w:rPr>
          <w:rFonts w:ascii="Times New Roman" w:eastAsia="Times New Roman" w:hAnsi="Times New Roman" w:cs="Times New Roman"/>
          <w:sz w:val="24"/>
          <w:szCs w:val="24"/>
        </w:rPr>
        <w:t>er, the estimated revenue and actual income will drive advertisement budgets and marketing strategies. Following the first six months of launch, the cafe will decrease promoting efforts and focus on sales growth.</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color w:val="222222"/>
          <w:sz w:val="24"/>
          <w:szCs w:val="24"/>
          <w:highlight w:val="white"/>
        </w:rPr>
      </w:pPr>
      <w:r w:rsidRPr="00A65545">
        <w:rPr>
          <w:rFonts w:ascii="Times New Roman" w:eastAsia="Times New Roman" w:hAnsi="Times New Roman" w:cs="Times New Roman"/>
          <w:sz w:val="24"/>
          <w:szCs w:val="24"/>
        </w:rPr>
        <w:tab/>
        <w:t>All projects have some associated risk so,</w:t>
      </w:r>
      <w:r w:rsidRPr="00A65545">
        <w:rPr>
          <w:rFonts w:ascii="Times New Roman" w:eastAsia="Times New Roman" w:hAnsi="Times New Roman" w:cs="Times New Roman"/>
          <w:sz w:val="24"/>
          <w:szCs w:val="24"/>
        </w:rPr>
        <w:t xml:space="preserve"> it is important to be able to find a balance between risks and rewards that works in favor of the success of the project; risk management identifies and manages risk in a controlled manner (</w:t>
      </w:r>
      <w:r w:rsidRPr="00A65545">
        <w:rPr>
          <w:rFonts w:ascii="Times New Roman" w:eastAsia="Times New Roman" w:hAnsi="Times New Roman" w:cs="Times New Roman"/>
          <w:color w:val="222222"/>
          <w:sz w:val="24"/>
          <w:szCs w:val="24"/>
          <w:highlight w:val="white"/>
        </w:rPr>
        <w:t>Project Management Institute, 2017). One major risk is the fact t</w:t>
      </w:r>
      <w:r w:rsidRPr="00A65545">
        <w:rPr>
          <w:rFonts w:ascii="Times New Roman" w:eastAsia="Times New Roman" w:hAnsi="Times New Roman" w:cs="Times New Roman"/>
          <w:color w:val="222222"/>
          <w:sz w:val="24"/>
          <w:szCs w:val="24"/>
          <w:highlight w:val="white"/>
        </w:rPr>
        <w:t>hat there is a high rate of business failure within the first five years.</w:t>
      </w:r>
    </w:p>
    <w:p w:rsidR="008E00AA" w:rsidRPr="00A65545"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color w:val="222222"/>
          <w:sz w:val="24"/>
          <w:szCs w:val="24"/>
          <w:highlight w:val="white"/>
        </w:rPr>
        <w:t>In the restaurant sector, research has shown that “the average failure rates for the IFDS are 15% after one year; 37.62% after three years; and 53.06% after five years” (</w:t>
      </w:r>
      <w:r w:rsidRPr="00A65545">
        <w:rPr>
          <w:rFonts w:ascii="Times New Roman" w:eastAsia="Times New Roman" w:hAnsi="Times New Roman" w:cs="Times New Roman"/>
          <w:sz w:val="24"/>
          <w:szCs w:val="24"/>
          <w:highlight w:val="white"/>
        </w:rPr>
        <w:t xml:space="preserve">Healy &amp; Mac </w:t>
      </w:r>
      <w:r w:rsidRPr="00A65545">
        <w:rPr>
          <w:rFonts w:ascii="Times New Roman" w:eastAsia="Times New Roman" w:hAnsi="Times New Roman" w:cs="Times New Roman"/>
          <w:sz w:val="24"/>
          <w:szCs w:val="24"/>
          <w:highlight w:val="white"/>
        </w:rPr>
        <w:t xml:space="preserve">Con Iomaire, 2019, pp.350). The PM team will alleviate this risk by accurately forecasting operation and marketing costs in addition to projected income and growth. </w:t>
      </w:r>
      <w:r w:rsidRPr="00A65545">
        <w:rPr>
          <w:rFonts w:ascii="Times New Roman" w:eastAsia="Times New Roman" w:hAnsi="Times New Roman" w:cs="Times New Roman"/>
          <w:color w:val="222222"/>
          <w:sz w:val="24"/>
          <w:szCs w:val="24"/>
          <w:highlight w:val="white"/>
        </w:rPr>
        <w:t xml:space="preserve">Other risks for the Cafe </w:t>
      </w:r>
      <w:r w:rsidR="00A83454" w:rsidRPr="00A65545">
        <w:rPr>
          <w:rFonts w:ascii="Times New Roman" w:eastAsia="Times New Roman" w:hAnsi="Times New Roman" w:cs="Times New Roman"/>
          <w:color w:val="222222"/>
          <w:sz w:val="24"/>
          <w:szCs w:val="24"/>
          <w:highlight w:val="white"/>
        </w:rPr>
        <w:t>Millennium</w:t>
      </w:r>
      <w:r w:rsidRPr="00A65545">
        <w:rPr>
          <w:rFonts w:ascii="Times New Roman" w:eastAsia="Times New Roman" w:hAnsi="Times New Roman" w:cs="Times New Roman"/>
          <w:color w:val="222222"/>
          <w:sz w:val="24"/>
          <w:szCs w:val="24"/>
          <w:highlight w:val="white"/>
        </w:rPr>
        <w:t xml:space="preserve"> Project include </w:t>
      </w:r>
      <w:r w:rsidRPr="00A65545">
        <w:rPr>
          <w:rFonts w:ascii="Times New Roman" w:eastAsia="Times New Roman" w:hAnsi="Times New Roman" w:cs="Times New Roman"/>
          <w:sz w:val="24"/>
          <w:szCs w:val="24"/>
        </w:rPr>
        <w:t>not receiving the projected funding amou</w:t>
      </w:r>
      <w:r w:rsidRPr="00A65545">
        <w:rPr>
          <w:rFonts w:ascii="Times New Roman" w:eastAsia="Times New Roman" w:hAnsi="Times New Roman" w:cs="Times New Roman"/>
          <w:sz w:val="24"/>
          <w:szCs w:val="24"/>
        </w:rPr>
        <w:t xml:space="preserve">nt of $75,000 from investors, running over budget, scheduling issues, inadequate customer base, changing preference of consumers, increase in competition nearby, inadequate profits, and unexpected losses. </w:t>
      </w:r>
    </w:p>
    <w:p w:rsidR="00500121"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Cafe </w:t>
      </w:r>
      <w:r w:rsidR="00A83454" w:rsidRPr="00A65545">
        <w:rPr>
          <w:rFonts w:ascii="Times New Roman" w:eastAsia="Times New Roman" w:hAnsi="Times New Roman" w:cs="Times New Roman"/>
          <w:sz w:val="24"/>
          <w:szCs w:val="24"/>
        </w:rPr>
        <w:t>Millennium</w:t>
      </w:r>
      <w:r w:rsidRPr="00A65545">
        <w:rPr>
          <w:rFonts w:ascii="Times New Roman" w:eastAsia="Times New Roman" w:hAnsi="Times New Roman" w:cs="Times New Roman"/>
          <w:sz w:val="24"/>
          <w:szCs w:val="24"/>
        </w:rPr>
        <w:t xml:space="preserve"> has a provided Projecting Prosperit</w:t>
      </w:r>
      <w:r w:rsidRPr="00A65545">
        <w:rPr>
          <w:rFonts w:ascii="Times New Roman" w:eastAsia="Times New Roman" w:hAnsi="Times New Roman" w:cs="Times New Roman"/>
          <w:sz w:val="24"/>
          <w:szCs w:val="24"/>
        </w:rPr>
        <w:t>y an estimated budget based on the $75,000 investment expected:</w:t>
      </w:r>
    </w:p>
    <w:p w:rsidR="00500121" w:rsidRDefault="0050012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8E00AA" w:rsidRPr="00A65545" w:rsidRDefault="00685648" w:rsidP="00A65545">
      <w:pPr>
        <w:pStyle w:val="Heading1"/>
        <w:jc w:val="left"/>
        <w:rPr>
          <w:sz w:val="24"/>
          <w:szCs w:val="24"/>
          <w:highlight w:val="white"/>
        </w:rPr>
      </w:pPr>
      <w:bookmarkStart w:id="6" w:name="_Toc34412962"/>
      <w:r w:rsidRPr="00A65545">
        <w:rPr>
          <w:sz w:val="24"/>
          <w:szCs w:val="24"/>
          <w:highlight w:val="white"/>
        </w:rPr>
        <w:lastRenderedPageBreak/>
        <w:t>Budget</w:t>
      </w:r>
      <w:bookmarkEnd w:id="6"/>
      <w:r w:rsidRPr="00A65545">
        <w:rPr>
          <w:sz w:val="24"/>
          <w:szCs w:val="24"/>
          <w:highlight w:val="white"/>
        </w:rPr>
        <w:t xml:space="preserve"> </w:t>
      </w:r>
    </w:p>
    <w:tbl>
      <w:tblPr>
        <w:tblStyle w:val="a0"/>
        <w:tblW w:w="9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4575"/>
        <w:gridCol w:w="4545"/>
      </w:tblGrid>
      <w:tr w:rsidR="008E00AA" w:rsidRPr="00A65545">
        <w:trPr>
          <w:trHeight w:val="431"/>
        </w:trPr>
        <w:tc>
          <w:tcPr>
            <w:tcW w:w="4575" w:type="dxa"/>
            <w:tcBorders>
              <w:top w:val="single" w:sz="8" w:space="0" w:color="000000"/>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Human resources</w:t>
            </w:r>
          </w:p>
        </w:tc>
        <w:tc>
          <w:tcPr>
            <w:tcW w:w="4545" w:type="dxa"/>
            <w:tcBorders>
              <w:top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 </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Payroll expenses</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$6,000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Staff</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Training</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$2,000</w:t>
            </w:r>
          </w:p>
        </w:tc>
      </w:tr>
      <w:tr w:rsidR="008E00AA" w:rsidRPr="00A65545">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Equipment</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 </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Computers</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$7,000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Office equipment</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$7,000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Kitchen equipment</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Maintenance of equipment</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$2,000</w:t>
            </w:r>
          </w:p>
        </w:tc>
      </w:tr>
      <w:tr w:rsidR="008E00AA" w:rsidRPr="00A65545">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Consumable materials</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 </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Housekeeping</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$8,000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Daily supplies</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Food</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$10,000</w:t>
            </w:r>
          </w:p>
        </w:tc>
      </w:tr>
      <w:tr w:rsidR="008E00AA" w:rsidRPr="00A65545">
        <w:trPr>
          <w:trHeight w:val="431"/>
        </w:trPr>
        <w:tc>
          <w:tcPr>
            <w:tcW w:w="4575" w:type="dxa"/>
            <w:tcBorders>
              <w:left w:val="single" w:sz="8" w:space="0" w:color="000000"/>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Bills</w:t>
            </w:r>
          </w:p>
        </w:tc>
        <w:tc>
          <w:tcPr>
            <w:tcW w:w="4545" w:type="dxa"/>
            <w:tcBorders>
              <w:bottom w:val="single" w:sz="8" w:space="0" w:color="000000"/>
              <w:right w:val="single" w:sz="8" w:space="0" w:color="000000"/>
            </w:tcBorders>
            <w:shd w:val="clear" w:color="auto" w:fill="CFE2F3"/>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 </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Lease</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$6,000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ind w:left="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Utilities</w:t>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$15,000</w:t>
            </w:r>
          </w:p>
        </w:tc>
      </w:tr>
      <w:tr w:rsidR="008E00AA" w:rsidRPr="00A65545">
        <w:trPr>
          <w:trHeight w:val="431"/>
        </w:trPr>
        <w:tc>
          <w:tcPr>
            <w:tcW w:w="4575" w:type="dxa"/>
            <w:tcBorders>
              <w:left w:val="single" w:sz="8" w:space="0" w:color="000000"/>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 xml:space="preserve"> TOTAL </w:t>
            </w:r>
            <w:r w:rsidRPr="00A65545">
              <w:rPr>
                <w:rFonts w:ascii="Times New Roman" w:eastAsia="Times New Roman" w:hAnsi="Times New Roman" w:cs="Times New Roman"/>
                <w:sz w:val="24"/>
                <w:szCs w:val="24"/>
              </w:rPr>
              <w:t xml:space="preserve">     </w:t>
            </w:r>
            <w:r w:rsidRPr="00A65545">
              <w:rPr>
                <w:rFonts w:ascii="Times New Roman" w:eastAsia="Times New Roman" w:hAnsi="Times New Roman" w:cs="Times New Roman"/>
                <w:sz w:val="24"/>
                <w:szCs w:val="24"/>
              </w:rPr>
              <w:tab/>
            </w:r>
          </w:p>
        </w:tc>
        <w:tc>
          <w:tcPr>
            <w:tcW w:w="4545" w:type="dxa"/>
            <w:tcBorders>
              <w:bottom w:val="single" w:sz="8" w:space="0" w:color="000000"/>
              <w:right w:val="single" w:sz="8" w:space="0" w:color="000000"/>
            </w:tcBorders>
            <w:tcMar>
              <w:top w:w="14" w:type="dxa"/>
              <w:left w:w="14" w:type="dxa"/>
              <w:bottom w:w="14" w:type="dxa"/>
              <w:right w:w="14" w:type="dxa"/>
            </w:tcMar>
          </w:tcPr>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$75,000</w:t>
            </w:r>
          </w:p>
        </w:tc>
      </w:tr>
    </w:tbl>
    <w:p w:rsidR="008E00AA" w:rsidRPr="00A65545" w:rsidRDefault="00685648">
      <w:pPr>
        <w:tabs>
          <w:tab w:val="left" w:pos="990"/>
        </w:tabs>
        <w:spacing w:after="160"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 </w:t>
      </w:r>
    </w:p>
    <w:p w:rsidR="008E00AA" w:rsidRPr="00A65545" w:rsidRDefault="00685648">
      <w:pPr>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ab/>
      </w:r>
      <w:r w:rsidRPr="00A65545">
        <w:rPr>
          <w:rFonts w:ascii="Times New Roman" w:eastAsia="Times New Roman" w:hAnsi="Times New Roman" w:cs="Times New Roman"/>
          <w:sz w:val="24"/>
          <w:szCs w:val="24"/>
        </w:rPr>
        <w:t>Last, to be successful in the launch of Millen</w:t>
      </w:r>
      <w:r w:rsidR="00500121">
        <w:rPr>
          <w:rFonts w:ascii="Times New Roman" w:eastAsia="Times New Roman" w:hAnsi="Times New Roman" w:cs="Times New Roman"/>
          <w:sz w:val="24"/>
          <w:szCs w:val="24"/>
        </w:rPr>
        <w:t>nium</w:t>
      </w:r>
      <w:r w:rsidRPr="00A65545">
        <w:rPr>
          <w:rFonts w:ascii="Times New Roman" w:eastAsia="Times New Roman" w:hAnsi="Times New Roman" w:cs="Times New Roman"/>
          <w:sz w:val="24"/>
          <w:szCs w:val="24"/>
        </w:rPr>
        <w:t xml:space="preserve"> Cafe, the project must meet key Critical Success Factors (CSF). First, there must be clear specifications outlined for all of the requirements. These will allow a realistic timeline for deliverables to be m</w:t>
      </w:r>
      <w:r w:rsidRPr="00A65545">
        <w:rPr>
          <w:rFonts w:ascii="Times New Roman" w:eastAsia="Times New Roman" w:hAnsi="Times New Roman" w:cs="Times New Roman"/>
          <w:sz w:val="24"/>
          <w:szCs w:val="24"/>
        </w:rPr>
        <w:t xml:space="preserve">apped and the existing </w:t>
      </w:r>
      <w:r w:rsidRPr="00A65545">
        <w:rPr>
          <w:rFonts w:ascii="Times New Roman" w:eastAsia="Times New Roman" w:hAnsi="Times New Roman" w:cs="Times New Roman"/>
          <w:sz w:val="24"/>
          <w:szCs w:val="24"/>
        </w:rPr>
        <w:lastRenderedPageBreak/>
        <w:t>budget can be cross-referenced against specification to gauge where money reallocation may need to occur. The project will also require the support and teamwork of the skilled PM team at Projecting Prosperity, moreover, their recomme</w:t>
      </w:r>
      <w:r w:rsidRPr="00A65545">
        <w:rPr>
          <w:rFonts w:ascii="Times New Roman" w:eastAsia="Times New Roman" w:hAnsi="Times New Roman" w:cs="Times New Roman"/>
          <w:sz w:val="24"/>
          <w:szCs w:val="24"/>
        </w:rPr>
        <w:t>ndations must have the buy-in and support of the project stakeholders.  The PM team will perform control and monitoring using tools such as Microsoft Project to ensure project specification and timeline compliance. The culmination of incorporating these CS</w:t>
      </w:r>
      <w:r w:rsidRPr="00A65545">
        <w:rPr>
          <w:rFonts w:ascii="Times New Roman" w:eastAsia="Times New Roman" w:hAnsi="Times New Roman" w:cs="Times New Roman"/>
          <w:sz w:val="24"/>
          <w:szCs w:val="24"/>
        </w:rPr>
        <w:t>Fs will lead to a successful launch and a high ROI.</w:t>
      </w:r>
    </w:p>
    <w:p w:rsidR="008E00AA" w:rsidRPr="00A65545" w:rsidRDefault="00685648" w:rsidP="00A65545">
      <w:pPr>
        <w:pStyle w:val="Heading1"/>
        <w:jc w:val="left"/>
        <w:rPr>
          <w:sz w:val="24"/>
          <w:szCs w:val="24"/>
          <w:highlight w:val="white"/>
        </w:rPr>
      </w:pPr>
      <w:bookmarkStart w:id="7" w:name="_Toc34412963"/>
      <w:r w:rsidRPr="00A65545">
        <w:rPr>
          <w:sz w:val="24"/>
          <w:szCs w:val="24"/>
          <w:highlight w:val="white"/>
        </w:rPr>
        <w:t>Recommendations/Evaluation</w:t>
      </w:r>
      <w:bookmarkEnd w:id="7"/>
    </w:p>
    <w:p w:rsidR="008E00AA" w:rsidRPr="00A65545" w:rsidRDefault="00685648">
      <w:pPr>
        <w:tabs>
          <w:tab w:val="left" w:pos="990"/>
        </w:tabs>
        <w:spacing w:after="160"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color w:val="FF0000"/>
          <w:sz w:val="24"/>
          <w:szCs w:val="24"/>
        </w:rPr>
        <w:tab/>
      </w:r>
      <w:r w:rsidRPr="00A65545">
        <w:rPr>
          <w:rFonts w:ascii="Times New Roman" w:eastAsia="Times New Roman" w:hAnsi="Times New Roman" w:cs="Times New Roman"/>
          <w:sz w:val="24"/>
          <w:szCs w:val="24"/>
        </w:rPr>
        <w:t>Projecting Prosperity will focus on the marketing strategies needed when it comes to a new restaurant and how to handle the needs of the customers to ensure a successfully runn</w:t>
      </w:r>
      <w:r w:rsidRPr="00A65545">
        <w:rPr>
          <w:rFonts w:ascii="Times New Roman" w:eastAsia="Times New Roman" w:hAnsi="Times New Roman" w:cs="Times New Roman"/>
          <w:sz w:val="24"/>
          <w:szCs w:val="24"/>
        </w:rPr>
        <w:t>ing restaurant business. One of the crucial steps to be considered is to start the marketing strategies by first gathering all the marketing ideas available, either personally or seeking advice from friends. When the plan is in place, it is essential to id</w:t>
      </w:r>
      <w:r w:rsidRPr="00A65545">
        <w:rPr>
          <w:rFonts w:ascii="Times New Roman" w:eastAsia="Times New Roman" w:hAnsi="Times New Roman" w:cs="Times New Roman"/>
          <w:sz w:val="24"/>
          <w:szCs w:val="24"/>
        </w:rPr>
        <w:t xml:space="preserve">entify the cost of advertising and what is needed to market the restaurant. Capital is necessary because it is the best way to figure out what is required and how they can be put into practice. After the audience is identified, a good advertising campaign </w:t>
      </w:r>
      <w:r w:rsidRPr="00A65545">
        <w:rPr>
          <w:rFonts w:ascii="Times New Roman" w:eastAsia="Times New Roman" w:hAnsi="Times New Roman" w:cs="Times New Roman"/>
          <w:sz w:val="24"/>
          <w:szCs w:val="24"/>
        </w:rPr>
        <w:t>can be created. The clearer the definition of the targeted audience, the easier it is to come up with content, emails, and ads for advertisement purposes. An excellent example of this is that the restaurant marketing to the millennial</w:t>
      </w:r>
      <w:r w:rsidR="00500121">
        <w:rPr>
          <w:rFonts w:ascii="Times New Roman" w:eastAsia="Times New Roman" w:hAnsi="Times New Roman" w:cs="Times New Roman"/>
          <w:sz w:val="24"/>
          <w:szCs w:val="24"/>
        </w:rPr>
        <w:t xml:space="preserve"> </w:t>
      </w:r>
      <w:r w:rsidRPr="00A65545">
        <w:rPr>
          <w:rFonts w:ascii="Times New Roman" w:eastAsia="Times New Roman" w:hAnsi="Times New Roman" w:cs="Times New Roman"/>
          <w:sz w:val="24"/>
          <w:szCs w:val="24"/>
        </w:rPr>
        <w:t>generation will firs</w:t>
      </w:r>
      <w:r w:rsidRPr="00A65545">
        <w:rPr>
          <w:rFonts w:ascii="Times New Roman" w:eastAsia="Times New Roman" w:hAnsi="Times New Roman" w:cs="Times New Roman"/>
          <w:sz w:val="24"/>
          <w:szCs w:val="24"/>
        </w:rPr>
        <w:t>t consider producing good content that will then be able to appeal to the audience by using their preferred dialect.</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r>
      <w:r w:rsidRPr="00A65545">
        <w:rPr>
          <w:rFonts w:ascii="Times New Roman" w:eastAsia="Times New Roman" w:hAnsi="Times New Roman" w:cs="Times New Roman"/>
          <w:sz w:val="24"/>
          <w:szCs w:val="24"/>
        </w:rPr>
        <w:t>Projecting Prosperity assumes that $75,000 will be received as a business loan, commercial space is available in the desired location, and there will be enough stakeholders to invest in the business. Some important milestones are to find a space, acquire l</w:t>
      </w:r>
      <w:r w:rsidRPr="00A65545">
        <w:rPr>
          <w:rFonts w:ascii="Times New Roman" w:eastAsia="Times New Roman" w:hAnsi="Times New Roman" w:cs="Times New Roman"/>
          <w:sz w:val="24"/>
          <w:szCs w:val="24"/>
        </w:rPr>
        <w:t>oan, lease a space, obtain contracts with vendors, open the business, and serve the first customers. The project has multiple dependencies that rely on the acquisition of a loan. Establishment and</w:t>
      </w:r>
      <w:r w:rsidRPr="00A65545">
        <w:rPr>
          <w:rFonts w:ascii="Times New Roman" w:eastAsia="Times New Roman" w:hAnsi="Times New Roman" w:cs="Times New Roman"/>
          <w:sz w:val="24"/>
          <w:szCs w:val="24"/>
        </w:rPr>
        <w:t xml:space="preserve"> market</w:t>
      </w:r>
      <w:r w:rsidR="00500121">
        <w:rPr>
          <w:rFonts w:ascii="Times New Roman" w:eastAsia="Times New Roman" w:hAnsi="Times New Roman" w:cs="Times New Roman"/>
          <w:sz w:val="24"/>
          <w:szCs w:val="24"/>
        </w:rPr>
        <w:t>ing</w:t>
      </w:r>
      <w:r w:rsidRPr="00A65545">
        <w:rPr>
          <w:rFonts w:ascii="Times New Roman" w:eastAsia="Times New Roman" w:hAnsi="Times New Roman" w:cs="Times New Roman"/>
          <w:sz w:val="24"/>
          <w:szCs w:val="24"/>
        </w:rPr>
        <w:t xml:space="preserve"> </w:t>
      </w:r>
      <w:r w:rsidR="00500121">
        <w:rPr>
          <w:rFonts w:ascii="Times New Roman" w:eastAsia="Times New Roman" w:hAnsi="Times New Roman" w:cs="Times New Roman"/>
          <w:sz w:val="24"/>
          <w:szCs w:val="24"/>
        </w:rPr>
        <w:t xml:space="preserve">are </w:t>
      </w:r>
      <w:r w:rsidRPr="00A65545">
        <w:rPr>
          <w:rFonts w:ascii="Times New Roman" w:eastAsia="Times New Roman" w:hAnsi="Times New Roman" w:cs="Times New Roman"/>
          <w:sz w:val="24"/>
          <w:szCs w:val="24"/>
        </w:rPr>
        <w:lastRenderedPageBreak/>
        <w:t xml:space="preserve">dependent on securing </w:t>
      </w:r>
      <w:r w:rsidR="00500121">
        <w:rPr>
          <w:rFonts w:ascii="Times New Roman" w:eastAsia="Times New Roman" w:hAnsi="Times New Roman" w:cs="Times New Roman"/>
          <w:sz w:val="24"/>
          <w:szCs w:val="24"/>
        </w:rPr>
        <w:t xml:space="preserve">a </w:t>
      </w:r>
      <w:r w:rsidRPr="00A65545">
        <w:rPr>
          <w:rFonts w:ascii="Times New Roman" w:eastAsia="Times New Roman" w:hAnsi="Times New Roman" w:cs="Times New Roman"/>
          <w:sz w:val="24"/>
          <w:szCs w:val="24"/>
        </w:rPr>
        <w:t>location. Being able to serve customers depends on securing vendors and purchasing the necessary equipment.</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A variety of key roles and responsibilities will need to be filled to successfully operate the Cafe. A Marketing and Sales Management team will be</w:t>
      </w:r>
      <w:r w:rsidRPr="00A65545">
        <w:rPr>
          <w:rFonts w:ascii="Times New Roman" w:eastAsia="Times New Roman" w:hAnsi="Times New Roman" w:cs="Times New Roman"/>
          <w:sz w:val="24"/>
          <w:szCs w:val="24"/>
        </w:rPr>
        <w:t xml:space="preserve"> responsible for implementing marketing and sales plans based on demand segments to maximize revenue. They will identify why competitors are successful in each demand segment and directly market and sell against them. Moreover, they coordinate advertising,</w:t>
      </w:r>
      <w:r w:rsidRPr="00A65545">
        <w:rPr>
          <w:rFonts w:ascii="Times New Roman" w:eastAsia="Times New Roman" w:hAnsi="Times New Roman" w:cs="Times New Roman"/>
          <w:sz w:val="24"/>
          <w:szCs w:val="24"/>
        </w:rPr>
        <w:t xml:space="preserve"> public relations, and promotional programs. </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 Profit Manager will plan to meet or exceed budgeted profit margin for the cafe and prepare an annual budget that reflects the business plan. Last, they ensure staff are trained in financial control procedures</w:t>
      </w:r>
      <w:r w:rsidRPr="00A65545">
        <w:rPr>
          <w:rFonts w:ascii="Times New Roman" w:eastAsia="Times New Roman" w:hAnsi="Times New Roman" w:cs="Times New Roman"/>
          <w:sz w:val="24"/>
          <w:szCs w:val="24"/>
        </w:rPr>
        <w:t xml:space="preserve"> for cash, vouchers, inventories and receivables. The role of Human Resource Manager will maintain a positive and cooperative work environment between staff and management. They are responsible for resolving grievances, administering policies, and monitori</w:t>
      </w:r>
      <w:r w:rsidRPr="00A65545">
        <w:rPr>
          <w:rFonts w:ascii="Times New Roman" w:eastAsia="Times New Roman" w:hAnsi="Times New Roman" w:cs="Times New Roman"/>
          <w:sz w:val="24"/>
          <w:szCs w:val="24"/>
        </w:rPr>
        <w:t>ng and maintaining acceptable turnover levels. Safety and Security Management will understand local health and safety codes and regulations that apply to the business and highlight security procedures that should be adhered to such as locking the doors and</w:t>
      </w:r>
      <w:r w:rsidRPr="00A65545">
        <w:rPr>
          <w:rFonts w:ascii="Times New Roman" w:eastAsia="Times New Roman" w:hAnsi="Times New Roman" w:cs="Times New Roman"/>
          <w:sz w:val="24"/>
          <w:szCs w:val="24"/>
        </w:rPr>
        <w:t xml:space="preserve"> arming the alarm system after hours. An Accountant will be responsible for measuring profits and ROI in addition to taking care of tax documentation.</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ab/>
        <w:t>Finally, ongoing operation aspects will need to be considered.  The Cafe will continually run and modify</w:t>
      </w:r>
      <w:r w:rsidRPr="00A65545">
        <w:rPr>
          <w:rFonts w:ascii="Times New Roman" w:eastAsia="Times New Roman" w:hAnsi="Times New Roman" w:cs="Times New Roman"/>
          <w:sz w:val="24"/>
          <w:szCs w:val="24"/>
        </w:rPr>
        <w:t xml:space="preserve"> targeted ads to millennials by incorporating cultural references, slang, and colloquialism that are used by the generation. It will be essential to understand their language and what is important to them, while also having employees who respect and equall</w:t>
      </w:r>
      <w:r w:rsidRPr="00A65545">
        <w:rPr>
          <w:rFonts w:ascii="Times New Roman" w:eastAsia="Times New Roman" w:hAnsi="Times New Roman" w:cs="Times New Roman"/>
          <w:sz w:val="24"/>
          <w:szCs w:val="24"/>
        </w:rPr>
        <w:t>y understand the unique needs and wants of the customer base.</w:t>
      </w:r>
    </w:p>
    <w:p w:rsidR="008E00AA" w:rsidRPr="00A65545" w:rsidRDefault="008E00AA">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p>
    <w:p w:rsidR="008E00AA" w:rsidRPr="00A65545" w:rsidRDefault="008E00AA">
      <w:pPr>
        <w:tabs>
          <w:tab w:val="left" w:pos="990"/>
        </w:tabs>
        <w:spacing w:after="160" w:line="480" w:lineRule="auto"/>
        <w:ind w:left="720"/>
        <w:rPr>
          <w:rFonts w:ascii="Times New Roman" w:eastAsia="Times New Roman" w:hAnsi="Times New Roman" w:cs="Times New Roman"/>
          <w:color w:val="FF0000"/>
          <w:sz w:val="24"/>
          <w:szCs w:val="24"/>
        </w:rPr>
      </w:pPr>
    </w:p>
    <w:p w:rsidR="008E00AA" w:rsidRPr="00A65545" w:rsidRDefault="00685648">
      <w:pPr>
        <w:tabs>
          <w:tab w:val="left" w:pos="990"/>
        </w:tabs>
        <w:spacing w:after="160" w:line="480" w:lineRule="auto"/>
        <w:rPr>
          <w:rFonts w:ascii="Times New Roman" w:eastAsia="Times New Roman" w:hAnsi="Times New Roman" w:cs="Times New Roman"/>
          <w:i/>
          <w:color w:val="548DD4"/>
          <w:sz w:val="24"/>
          <w:szCs w:val="24"/>
        </w:rPr>
      </w:pPr>
      <w:r w:rsidRPr="00A65545">
        <w:rPr>
          <w:rFonts w:ascii="Times New Roman" w:eastAsia="Times New Roman" w:hAnsi="Times New Roman" w:cs="Times New Roman"/>
          <w:color w:val="FF0000"/>
          <w:sz w:val="24"/>
          <w:szCs w:val="24"/>
        </w:rPr>
        <w:t xml:space="preserve"> </w:t>
      </w:r>
    </w:p>
    <w:p w:rsidR="008E00AA" w:rsidRPr="00A65545" w:rsidRDefault="00685648">
      <w:pPr>
        <w:pStyle w:val="Heading1"/>
        <w:rPr>
          <w:sz w:val="24"/>
          <w:szCs w:val="24"/>
          <w:highlight w:val="white"/>
        </w:rPr>
      </w:pPr>
      <w:bookmarkStart w:id="8" w:name="_mq5xhq72nap7" w:colFirst="0" w:colLast="0"/>
      <w:bookmarkStart w:id="9" w:name="_Toc34412964"/>
      <w:bookmarkEnd w:id="8"/>
      <w:r w:rsidRPr="00A65545">
        <w:rPr>
          <w:sz w:val="24"/>
          <w:szCs w:val="24"/>
          <w:highlight w:val="white"/>
        </w:rPr>
        <w:t>Reference</w:t>
      </w:r>
      <w:r w:rsidR="00500121">
        <w:rPr>
          <w:sz w:val="24"/>
          <w:szCs w:val="24"/>
          <w:highlight w:val="white"/>
        </w:rPr>
        <w:t>s</w:t>
      </w:r>
      <w:bookmarkEnd w:id="9"/>
    </w:p>
    <w:p w:rsidR="008E00AA" w:rsidRPr="00A65545" w:rsidRDefault="008E00AA">
      <w:pPr>
        <w:rPr>
          <w:rFonts w:ascii="Times New Roman" w:eastAsia="Times New Roman" w:hAnsi="Times New Roman" w:cs="Times New Roman"/>
          <w:sz w:val="24"/>
          <w:szCs w:val="24"/>
        </w:rPr>
      </w:pPr>
    </w:p>
    <w:p w:rsidR="008E00AA" w:rsidRPr="00A65545" w:rsidRDefault="00685648" w:rsidP="00500121">
      <w:pPr>
        <w:tabs>
          <w:tab w:val="left" w:pos="990"/>
        </w:tabs>
        <w:spacing w:after="160" w:line="360" w:lineRule="auto"/>
        <w:ind w:left="994" w:hanging="994"/>
        <w:rPr>
          <w:rFonts w:ascii="Times New Roman" w:eastAsia="Times New Roman" w:hAnsi="Times New Roman" w:cs="Times New Roman"/>
          <w:sz w:val="24"/>
          <w:szCs w:val="24"/>
          <w:highlight w:val="white"/>
        </w:rPr>
      </w:pPr>
      <w:r w:rsidRPr="00A65545">
        <w:rPr>
          <w:rFonts w:ascii="Times New Roman" w:eastAsia="Times New Roman" w:hAnsi="Times New Roman" w:cs="Times New Roman"/>
          <w:sz w:val="24"/>
          <w:szCs w:val="24"/>
          <w:highlight w:val="white"/>
        </w:rPr>
        <w:t xml:space="preserve">Halim, K. K., &amp; Halim, S. (2019). Business Intelligence for Designing Restaurant Marketing Strategy: A Case Study. </w:t>
      </w:r>
      <w:r w:rsidRPr="00A65545">
        <w:rPr>
          <w:rFonts w:ascii="Times New Roman" w:eastAsia="Times New Roman" w:hAnsi="Times New Roman" w:cs="Times New Roman"/>
          <w:i/>
          <w:sz w:val="24"/>
          <w:szCs w:val="24"/>
          <w:highlight w:val="white"/>
        </w:rPr>
        <w:t>Procedia Computer Science</w:t>
      </w:r>
      <w:r w:rsidRPr="00A65545">
        <w:rPr>
          <w:rFonts w:ascii="Times New Roman" w:eastAsia="Times New Roman" w:hAnsi="Times New Roman" w:cs="Times New Roman"/>
          <w:sz w:val="24"/>
          <w:szCs w:val="24"/>
          <w:highlight w:val="white"/>
        </w:rPr>
        <w:t xml:space="preserve">, </w:t>
      </w:r>
      <w:r w:rsidRPr="00A65545">
        <w:rPr>
          <w:rFonts w:ascii="Times New Roman" w:eastAsia="Times New Roman" w:hAnsi="Times New Roman" w:cs="Times New Roman"/>
          <w:i/>
          <w:sz w:val="24"/>
          <w:szCs w:val="24"/>
          <w:highlight w:val="white"/>
        </w:rPr>
        <w:t>161</w:t>
      </w:r>
      <w:r w:rsidRPr="00A65545">
        <w:rPr>
          <w:rFonts w:ascii="Times New Roman" w:eastAsia="Times New Roman" w:hAnsi="Times New Roman" w:cs="Times New Roman"/>
          <w:sz w:val="24"/>
          <w:szCs w:val="24"/>
          <w:highlight w:val="white"/>
        </w:rPr>
        <w:t>, 615-622.</w:t>
      </w:r>
    </w:p>
    <w:p w:rsidR="008E00AA" w:rsidRPr="00A65545" w:rsidRDefault="00685648" w:rsidP="00500121">
      <w:pPr>
        <w:tabs>
          <w:tab w:val="left" w:pos="990"/>
        </w:tabs>
        <w:spacing w:after="160" w:line="360" w:lineRule="auto"/>
        <w:ind w:left="994" w:hanging="994"/>
        <w:rPr>
          <w:rFonts w:ascii="Times New Roman" w:eastAsia="Times New Roman" w:hAnsi="Times New Roman" w:cs="Times New Roman"/>
          <w:sz w:val="24"/>
          <w:szCs w:val="24"/>
          <w:highlight w:val="white"/>
        </w:rPr>
      </w:pPr>
      <w:r w:rsidRPr="00A65545">
        <w:rPr>
          <w:rFonts w:ascii="Times New Roman" w:eastAsia="Times New Roman" w:hAnsi="Times New Roman" w:cs="Times New Roman"/>
          <w:sz w:val="24"/>
          <w:szCs w:val="24"/>
          <w:highlight w:val="white"/>
        </w:rPr>
        <w:t xml:space="preserve">Healy, J. J., &amp; Mac Con Iomaire, M. (2019). Calculating restaurant failure rates using longitudinal census data. </w:t>
      </w:r>
      <w:r w:rsidRPr="00A65545">
        <w:rPr>
          <w:rFonts w:ascii="Times New Roman" w:eastAsia="Times New Roman" w:hAnsi="Times New Roman" w:cs="Times New Roman"/>
          <w:i/>
          <w:sz w:val="24"/>
          <w:szCs w:val="24"/>
          <w:highlight w:val="white"/>
        </w:rPr>
        <w:t>Journal of Culinary Science &amp; Technology</w:t>
      </w:r>
      <w:r w:rsidRPr="00A65545">
        <w:rPr>
          <w:rFonts w:ascii="Times New Roman" w:eastAsia="Times New Roman" w:hAnsi="Times New Roman" w:cs="Times New Roman"/>
          <w:sz w:val="24"/>
          <w:szCs w:val="24"/>
          <w:highlight w:val="white"/>
        </w:rPr>
        <w:t xml:space="preserve">, </w:t>
      </w:r>
      <w:r w:rsidRPr="00A65545">
        <w:rPr>
          <w:rFonts w:ascii="Times New Roman" w:eastAsia="Times New Roman" w:hAnsi="Times New Roman" w:cs="Times New Roman"/>
          <w:i/>
          <w:sz w:val="24"/>
          <w:szCs w:val="24"/>
          <w:highlight w:val="white"/>
        </w:rPr>
        <w:t>17</w:t>
      </w:r>
      <w:r w:rsidRPr="00A65545">
        <w:rPr>
          <w:rFonts w:ascii="Times New Roman" w:eastAsia="Times New Roman" w:hAnsi="Times New Roman" w:cs="Times New Roman"/>
          <w:sz w:val="24"/>
          <w:szCs w:val="24"/>
          <w:highlight w:val="white"/>
        </w:rPr>
        <w:t>(4), 350-372.</w:t>
      </w:r>
    </w:p>
    <w:p w:rsidR="008E00AA" w:rsidRPr="00A65545" w:rsidRDefault="00685648" w:rsidP="00500121">
      <w:pPr>
        <w:spacing w:before="240" w:after="240" w:line="360" w:lineRule="auto"/>
        <w:ind w:left="994" w:hanging="994"/>
        <w:rPr>
          <w:rFonts w:ascii="Times New Roman" w:eastAsia="Times New Roman" w:hAnsi="Times New Roman" w:cs="Times New Roman"/>
          <w:sz w:val="24"/>
          <w:szCs w:val="24"/>
          <w:highlight w:val="white"/>
        </w:rPr>
      </w:pPr>
      <w:r w:rsidRPr="00A65545">
        <w:rPr>
          <w:rFonts w:ascii="Times New Roman" w:eastAsia="Times New Roman" w:hAnsi="Times New Roman" w:cs="Times New Roman"/>
          <w:color w:val="222222"/>
          <w:sz w:val="24"/>
          <w:szCs w:val="24"/>
          <w:highlight w:val="white"/>
        </w:rPr>
        <w:t>Project Management Institute. (2017). A Guide to the Project Management Body of Knowl</w:t>
      </w:r>
      <w:r w:rsidRPr="00A65545">
        <w:rPr>
          <w:rFonts w:ascii="Times New Roman" w:eastAsia="Times New Roman" w:hAnsi="Times New Roman" w:cs="Times New Roman"/>
          <w:color w:val="222222"/>
          <w:sz w:val="24"/>
          <w:szCs w:val="24"/>
          <w:highlight w:val="white"/>
        </w:rPr>
        <w:t>edge (PMBOK® Guide) — Sixth Edition and Agile Practice Guide (ENGLISH). (pp. 397). Project Management Institute.</w:t>
      </w:r>
    </w:p>
    <w:p w:rsidR="008E00AA" w:rsidRPr="00A65545" w:rsidRDefault="00685648" w:rsidP="00500121">
      <w:pPr>
        <w:tabs>
          <w:tab w:val="left" w:pos="990"/>
        </w:tabs>
        <w:spacing w:after="160" w:line="360" w:lineRule="auto"/>
        <w:ind w:left="994" w:hanging="994"/>
        <w:rPr>
          <w:rFonts w:ascii="Times New Roman" w:eastAsia="Times New Roman" w:hAnsi="Times New Roman" w:cs="Times New Roman"/>
          <w:sz w:val="24"/>
          <w:szCs w:val="24"/>
          <w:highlight w:val="white"/>
        </w:rPr>
      </w:pPr>
      <w:r w:rsidRPr="00A65545">
        <w:rPr>
          <w:rFonts w:ascii="Times New Roman" w:eastAsia="Times New Roman" w:hAnsi="Times New Roman" w:cs="Times New Roman"/>
          <w:sz w:val="24"/>
          <w:szCs w:val="24"/>
          <w:highlight w:val="white"/>
        </w:rPr>
        <w:t xml:space="preserve">Ting, P. H., Pan, S., &amp; Chou, S. S. (2010). Finding ideal menu items assortments: An empirical application of market basket analysis. </w:t>
      </w:r>
      <w:r w:rsidRPr="00A65545">
        <w:rPr>
          <w:rFonts w:ascii="Times New Roman" w:eastAsia="Times New Roman" w:hAnsi="Times New Roman" w:cs="Times New Roman"/>
          <w:i/>
          <w:sz w:val="24"/>
          <w:szCs w:val="24"/>
          <w:highlight w:val="white"/>
        </w:rPr>
        <w:t>Cornell H</w:t>
      </w:r>
      <w:r w:rsidRPr="00A65545">
        <w:rPr>
          <w:rFonts w:ascii="Times New Roman" w:eastAsia="Times New Roman" w:hAnsi="Times New Roman" w:cs="Times New Roman"/>
          <w:i/>
          <w:sz w:val="24"/>
          <w:szCs w:val="24"/>
          <w:highlight w:val="white"/>
        </w:rPr>
        <w:t>ospitality Quarterly</w:t>
      </w:r>
      <w:r w:rsidRPr="00A65545">
        <w:rPr>
          <w:rFonts w:ascii="Times New Roman" w:eastAsia="Times New Roman" w:hAnsi="Times New Roman" w:cs="Times New Roman"/>
          <w:sz w:val="24"/>
          <w:szCs w:val="24"/>
          <w:highlight w:val="white"/>
        </w:rPr>
        <w:t xml:space="preserve">, </w:t>
      </w:r>
      <w:r w:rsidRPr="00A65545">
        <w:rPr>
          <w:rFonts w:ascii="Times New Roman" w:eastAsia="Times New Roman" w:hAnsi="Times New Roman" w:cs="Times New Roman"/>
          <w:i/>
          <w:sz w:val="24"/>
          <w:szCs w:val="24"/>
          <w:highlight w:val="white"/>
        </w:rPr>
        <w:t>51</w:t>
      </w:r>
      <w:r w:rsidRPr="00A65545">
        <w:rPr>
          <w:rFonts w:ascii="Times New Roman" w:eastAsia="Times New Roman" w:hAnsi="Times New Roman" w:cs="Times New Roman"/>
          <w:sz w:val="24"/>
          <w:szCs w:val="24"/>
          <w:highlight w:val="white"/>
        </w:rPr>
        <w:t>(4), 492-501.</w:t>
      </w:r>
    </w:p>
    <w:p w:rsidR="008E00AA" w:rsidRPr="00A65545" w:rsidRDefault="008E00AA">
      <w:pPr>
        <w:pBdr>
          <w:top w:val="nil"/>
          <w:left w:val="nil"/>
          <w:bottom w:val="nil"/>
          <w:right w:val="nil"/>
          <w:between w:val="nil"/>
        </w:pBdr>
        <w:tabs>
          <w:tab w:val="left" w:pos="990"/>
        </w:tabs>
        <w:spacing w:line="480" w:lineRule="auto"/>
        <w:ind w:left="720" w:hanging="720"/>
        <w:rPr>
          <w:rFonts w:ascii="Times New Roman" w:eastAsia="Times New Roman" w:hAnsi="Times New Roman" w:cs="Times New Roman"/>
          <w:color w:val="FF0000"/>
          <w:sz w:val="24"/>
          <w:szCs w:val="24"/>
        </w:rPr>
      </w:pPr>
    </w:p>
    <w:p w:rsidR="008E00AA" w:rsidRPr="00A65545" w:rsidRDefault="008E00AA">
      <w:pPr>
        <w:pBdr>
          <w:top w:val="nil"/>
          <w:left w:val="nil"/>
          <w:bottom w:val="nil"/>
          <w:right w:val="nil"/>
          <w:between w:val="nil"/>
        </w:pBdr>
        <w:tabs>
          <w:tab w:val="left" w:pos="990"/>
        </w:tabs>
        <w:spacing w:line="480" w:lineRule="auto"/>
        <w:ind w:left="720" w:hanging="720"/>
        <w:rPr>
          <w:rFonts w:ascii="Times New Roman" w:eastAsia="Times New Roman" w:hAnsi="Times New Roman" w:cs="Times New Roman"/>
          <w:i/>
          <w:color w:val="548DD4"/>
          <w:sz w:val="24"/>
          <w:szCs w:val="24"/>
        </w:rPr>
      </w:pPr>
    </w:p>
    <w:p w:rsidR="008E00AA" w:rsidRPr="00A65545" w:rsidRDefault="00685648">
      <w:pPr>
        <w:pStyle w:val="Heading1"/>
        <w:spacing w:line="480" w:lineRule="auto"/>
        <w:rPr>
          <w:sz w:val="24"/>
          <w:szCs w:val="24"/>
        </w:rPr>
      </w:pPr>
      <w:bookmarkStart w:id="10" w:name="_s79aq66o553e" w:colFirst="0" w:colLast="0"/>
      <w:bookmarkEnd w:id="10"/>
      <w:r w:rsidRPr="00A65545">
        <w:rPr>
          <w:sz w:val="24"/>
          <w:szCs w:val="24"/>
        </w:rPr>
        <w:br w:type="page"/>
      </w:r>
      <w:bookmarkStart w:id="11" w:name="_Toc34412965"/>
      <w:r w:rsidRPr="00A65545">
        <w:rPr>
          <w:sz w:val="24"/>
          <w:szCs w:val="24"/>
        </w:rPr>
        <w:lastRenderedPageBreak/>
        <w:t>Appendix</w:t>
      </w:r>
      <w:bookmarkEnd w:id="11"/>
    </w:p>
    <w:p w:rsidR="008E00AA" w:rsidRPr="00A65545" w:rsidRDefault="00685648">
      <w:pPr>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 xml:space="preserve">Simplified Scoring Model </w:t>
      </w: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2745"/>
        <w:gridCol w:w="1880"/>
        <w:gridCol w:w="1880"/>
        <w:gridCol w:w="1880"/>
      </w:tblGrid>
      <w:tr w:rsidR="008E00AA" w:rsidRPr="00A65545">
        <w:tc>
          <w:tcPr>
            <w:tcW w:w="975" w:type="dxa"/>
            <w:shd w:val="clear" w:color="auto" w:fill="CFE2F3"/>
            <w:tcMar>
              <w:top w:w="100" w:type="dxa"/>
              <w:left w:w="100" w:type="dxa"/>
              <w:bottom w:w="100" w:type="dxa"/>
              <w:right w:w="100" w:type="dxa"/>
            </w:tcMar>
          </w:tcPr>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Project</w:t>
            </w:r>
          </w:p>
        </w:tc>
        <w:tc>
          <w:tcPr>
            <w:tcW w:w="2745" w:type="dxa"/>
            <w:shd w:val="clear" w:color="auto" w:fill="CFE2F3"/>
            <w:tcMar>
              <w:top w:w="100" w:type="dxa"/>
              <w:left w:w="100" w:type="dxa"/>
              <w:bottom w:w="100" w:type="dxa"/>
              <w:right w:w="100" w:type="dxa"/>
            </w:tcMar>
          </w:tcPr>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Criteria</w:t>
            </w:r>
          </w:p>
        </w:tc>
        <w:tc>
          <w:tcPr>
            <w:tcW w:w="1880" w:type="dxa"/>
            <w:shd w:val="clear" w:color="auto" w:fill="CFE2F3"/>
            <w:tcMar>
              <w:top w:w="100" w:type="dxa"/>
              <w:left w:w="100" w:type="dxa"/>
              <w:bottom w:w="100" w:type="dxa"/>
              <w:right w:w="100" w:type="dxa"/>
            </w:tcMar>
          </w:tcPr>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Importance (A) (1-5)</w:t>
            </w:r>
          </w:p>
        </w:tc>
        <w:tc>
          <w:tcPr>
            <w:tcW w:w="1880" w:type="dxa"/>
            <w:shd w:val="clear" w:color="auto" w:fill="CFE2F3"/>
            <w:tcMar>
              <w:top w:w="100" w:type="dxa"/>
              <w:left w:w="100" w:type="dxa"/>
              <w:bottom w:w="100" w:type="dxa"/>
              <w:right w:w="100" w:type="dxa"/>
            </w:tcMar>
          </w:tcPr>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Score (B)</w:t>
            </w:r>
          </w:p>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(1-10)</w:t>
            </w:r>
          </w:p>
        </w:tc>
        <w:tc>
          <w:tcPr>
            <w:tcW w:w="1880" w:type="dxa"/>
            <w:shd w:val="clear" w:color="auto" w:fill="CFE2F3"/>
            <w:tcMar>
              <w:top w:w="100" w:type="dxa"/>
              <w:left w:w="100" w:type="dxa"/>
              <w:bottom w:w="100" w:type="dxa"/>
              <w:right w:w="100" w:type="dxa"/>
            </w:tcMar>
          </w:tcPr>
          <w:p w:rsidR="008E00AA" w:rsidRPr="00A65545" w:rsidRDefault="00685648">
            <w:pPr>
              <w:widowControl w:val="0"/>
              <w:pBdr>
                <w:top w:val="nil"/>
                <w:left w:val="nil"/>
                <w:bottom w:val="nil"/>
                <w:right w:val="nil"/>
                <w:between w:val="nil"/>
              </w:pBdr>
              <w:jc w:val="cente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Weighted Score (A x B)</w:t>
            </w:r>
          </w:p>
        </w:tc>
      </w:tr>
      <w:tr w:rsidR="008E00AA" w:rsidRPr="00A65545">
        <w:tc>
          <w:tcPr>
            <w:tcW w:w="97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I</w:t>
            </w:r>
          </w:p>
        </w:tc>
        <w:tc>
          <w:tcPr>
            <w:tcW w:w="274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Cost </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20</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Return on Investment</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9</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45</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Organizational Fit</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7</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21</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Project Length </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6</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Community Value</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9</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36</w:t>
            </w:r>
          </w:p>
        </w:tc>
      </w:tr>
      <w:tr w:rsidR="008E00AA" w:rsidRPr="00A65545">
        <w:tc>
          <w:tcPr>
            <w:tcW w:w="975" w:type="dxa"/>
            <w:shd w:val="clear" w:color="auto" w:fill="FFF2CC"/>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6505" w:type="dxa"/>
            <w:gridSpan w:val="3"/>
            <w:shd w:val="clear" w:color="auto" w:fill="FFF2CC"/>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Weighted Score Total</w:t>
            </w:r>
          </w:p>
        </w:tc>
        <w:tc>
          <w:tcPr>
            <w:tcW w:w="1880" w:type="dxa"/>
            <w:shd w:val="clear" w:color="auto" w:fill="FFF2CC"/>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128</w:t>
            </w:r>
          </w:p>
        </w:tc>
      </w:tr>
      <w:tr w:rsidR="008E00AA" w:rsidRPr="00A65545">
        <w:tc>
          <w:tcPr>
            <w:tcW w:w="97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II</w:t>
            </w: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Cost </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9</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36</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Return on Investment</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15</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Organizational Fit</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9</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27</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Project Length </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15</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Community Value</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8</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32</w:t>
            </w:r>
          </w:p>
        </w:tc>
      </w:tr>
      <w:tr w:rsidR="008E00AA" w:rsidRPr="00A65545">
        <w:tc>
          <w:tcPr>
            <w:tcW w:w="975" w:type="dxa"/>
            <w:shd w:val="clear" w:color="auto" w:fill="FFF2CC"/>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6505" w:type="dxa"/>
            <w:gridSpan w:val="3"/>
            <w:shd w:val="clear" w:color="auto" w:fill="FFF2CC"/>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Weighted Score Total</w:t>
            </w:r>
          </w:p>
        </w:tc>
        <w:tc>
          <w:tcPr>
            <w:tcW w:w="1880" w:type="dxa"/>
            <w:shd w:val="clear" w:color="auto" w:fill="FFF2CC"/>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125</w:t>
            </w:r>
          </w:p>
        </w:tc>
      </w:tr>
      <w:tr w:rsidR="008E00AA" w:rsidRPr="00A65545">
        <w:tc>
          <w:tcPr>
            <w:tcW w:w="975"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III</w:t>
            </w: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Cost </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10</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40</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Return on Investment</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10</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50</w:t>
            </w:r>
          </w:p>
        </w:tc>
      </w:tr>
      <w:tr w:rsidR="008E00AA" w:rsidRPr="00A65545">
        <w:trPr>
          <w:trHeight w:val="540"/>
        </w:trPr>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Organizational Fit</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15</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 xml:space="preserve">Project Length </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5</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15</w:t>
            </w:r>
          </w:p>
        </w:tc>
      </w:tr>
      <w:tr w:rsidR="008E00AA" w:rsidRPr="00A65545">
        <w:tc>
          <w:tcPr>
            <w:tcW w:w="975" w:type="dxa"/>
            <w:shd w:val="clear" w:color="auto" w:fill="auto"/>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2745"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Community Value</w:t>
            </w:r>
          </w:p>
        </w:tc>
        <w:tc>
          <w:tcPr>
            <w:tcW w:w="1880" w:type="dxa"/>
            <w:shd w:val="clear" w:color="auto" w:fill="auto"/>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4</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8</w:t>
            </w:r>
          </w:p>
        </w:tc>
        <w:tc>
          <w:tcPr>
            <w:tcW w:w="1880" w:type="dxa"/>
            <w:shd w:val="clear" w:color="auto" w:fill="auto"/>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32</w:t>
            </w:r>
          </w:p>
        </w:tc>
      </w:tr>
      <w:tr w:rsidR="008E00AA" w:rsidRPr="00A65545">
        <w:tc>
          <w:tcPr>
            <w:tcW w:w="975" w:type="dxa"/>
            <w:shd w:val="clear" w:color="auto" w:fill="FFF2CC"/>
            <w:tcMar>
              <w:top w:w="86" w:type="dxa"/>
              <w:left w:w="86" w:type="dxa"/>
              <w:bottom w:w="86" w:type="dxa"/>
              <w:right w:w="86" w:type="dxa"/>
            </w:tcMar>
          </w:tcPr>
          <w:p w:rsidR="008E00AA" w:rsidRPr="00A65545" w:rsidRDefault="008E00AA">
            <w:pPr>
              <w:widowControl w:val="0"/>
              <w:pBdr>
                <w:top w:val="nil"/>
                <w:left w:val="nil"/>
                <w:bottom w:val="nil"/>
                <w:right w:val="nil"/>
                <w:between w:val="nil"/>
              </w:pBdr>
              <w:rPr>
                <w:rFonts w:ascii="Times New Roman" w:eastAsia="Times New Roman" w:hAnsi="Times New Roman" w:cs="Times New Roman"/>
                <w:sz w:val="24"/>
                <w:szCs w:val="24"/>
              </w:rPr>
            </w:pPr>
          </w:p>
        </w:tc>
        <w:tc>
          <w:tcPr>
            <w:tcW w:w="6505" w:type="dxa"/>
            <w:gridSpan w:val="3"/>
            <w:shd w:val="clear" w:color="auto" w:fill="FFF2CC"/>
            <w:tcMar>
              <w:top w:w="86" w:type="dxa"/>
              <w:left w:w="86" w:type="dxa"/>
              <w:bottom w:w="86" w:type="dxa"/>
              <w:right w:w="86" w:type="dxa"/>
            </w:tcMar>
          </w:tcPr>
          <w:p w:rsidR="008E00AA" w:rsidRPr="00A65545" w:rsidRDefault="00685648">
            <w:pPr>
              <w:widowControl w:val="0"/>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Weighted Score Total</w:t>
            </w:r>
          </w:p>
        </w:tc>
        <w:tc>
          <w:tcPr>
            <w:tcW w:w="1880" w:type="dxa"/>
            <w:shd w:val="clear" w:color="auto" w:fill="FFF2CC"/>
            <w:tcMar>
              <w:top w:w="86" w:type="dxa"/>
              <w:left w:w="86" w:type="dxa"/>
              <w:bottom w:w="86" w:type="dxa"/>
              <w:right w:w="86" w:type="dxa"/>
            </w:tcMar>
          </w:tcPr>
          <w:p w:rsidR="008E00AA" w:rsidRPr="00A65545" w:rsidRDefault="00685648">
            <w:pPr>
              <w:widowControl w:val="0"/>
              <w:pBdr>
                <w:top w:val="nil"/>
                <w:left w:val="nil"/>
                <w:bottom w:val="nil"/>
                <w:right w:val="nil"/>
                <w:between w:val="nil"/>
              </w:pBdr>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152</w:t>
            </w:r>
          </w:p>
        </w:tc>
      </w:tr>
    </w:tbl>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I.</w:t>
      </w:r>
      <w:r w:rsidRPr="00A65545">
        <w:rPr>
          <w:rFonts w:ascii="Times New Roman" w:eastAsia="Times New Roman" w:hAnsi="Times New Roman" w:cs="Times New Roman"/>
          <w:sz w:val="24"/>
          <w:szCs w:val="24"/>
        </w:rPr>
        <w:t xml:space="preserve"> Construction of a new Hotel</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II</w:t>
      </w:r>
      <w:r w:rsidRPr="00A65545">
        <w:rPr>
          <w:rFonts w:ascii="Times New Roman" w:eastAsia="Times New Roman" w:hAnsi="Times New Roman" w:cs="Times New Roman"/>
          <w:sz w:val="24"/>
          <w:szCs w:val="24"/>
        </w:rPr>
        <w:t>. Afterschool S.T.E.M. program</w:t>
      </w:r>
    </w:p>
    <w:p w:rsidR="008E00AA" w:rsidRPr="00A65545" w:rsidRDefault="00685648">
      <w:pPr>
        <w:pBdr>
          <w:top w:val="nil"/>
          <w:left w:val="nil"/>
          <w:bottom w:val="nil"/>
          <w:right w:val="nil"/>
          <w:between w:val="nil"/>
        </w:pBd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III.</w:t>
      </w:r>
      <w:r w:rsidRPr="00A65545">
        <w:rPr>
          <w:rFonts w:ascii="Times New Roman" w:eastAsia="Times New Roman" w:hAnsi="Times New Roman" w:cs="Times New Roman"/>
          <w:sz w:val="24"/>
          <w:szCs w:val="24"/>
        </w:rPr>
        <w:t xml:space="preserve"> Cafe establishment</w:t>
      </w:r>
    </w:p>
    <w:p w:rsidR="008E00AA" w:rsidRPr="00A65545" w:rsidRDefault="00685648">
      <w:pPr>
        <w:tabs>
          <w:tab w:val="left" w:pos="990"/>
        </w:tabs>
        <w:spacing w:line="480" w:lineRule="auto"/>
        <w:ind w:firstLine="720"/>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lastRenderedPageBreak/>
        <w:t>The Projecting Prosperity firm was approached by three separate entities seeking project management services. Each entity presented a unique opportunity for the firm to engage in consulting services, however current organizational resou</w:t>
      </w:r>
      <w:r w:rsidRPr="00A65545">
        <w:rPr>
          <w:rFonts w:ascii="Times New Roman" w:eastAsia="Times New Roman" w:hAnsi="Times New Roman" w:cs="Times New Roman"/>
          <w:sz w:val="24"/>
          <w:szCs w:val="24"/>
        </w:rPr>
        <w:t>rces only allowed for one new client to be taken on within the new fiscal year. In order to choose a client to complete the firm’s 2020 portfolio, an entity was selected using a simplified scoring matrix. The three projects for consideration were:</w:t>
      </w:r>
    </w:p>
    <w:p w:rsidR="008E00AA" w:rsidRPr="00A65545"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 xml:space="preserve">Project </w:t>
      </w:r>
      <w:r w:rsidRPr="00A65545">
        <w:rPr>
          <w:rFonts w:ascii="Times New Roman" w:eastAsia="Times New Roman" w:hAnsi="Times New Roman" w:cs="Times New Roman"/>
          <w:b/>
          <w:sz w:val="24"/>
          <w:szCs w:val="24"/>
        </w:rPr>
        <w:t>I.</w:t>
      </w:r>
      <w:r w:rsidRPr="00A65545">
        <w:rPr>
          <w:rFonts w:ascii="Times New Roman" w:eastAsia="Times New Roman" w:hAnsi="Times New Roman" w:cs="Times New Roman"/>
          <w:sz w:val="24"/>
          <w:szCs w:val="24"/>
        </w:rPr>
        <w:t xml:space="preserve"> Construction of a new Hotel</w:t>
      </w:r>
    </w:p>
    <w:p w:rsidR="008E00AA" w:rsidRPr="00A65545"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II</w:t>
      </w:r>
      <w:r w:rsidRPr="00A65545">
        <w:rPr>
          <w:rFonts w:ascii="Times New Roman" w:eastAsia="Times New Roman" w:hAnsi="Times New Roman" w:cs="Times New Roman"/>
          <w:sz w:val="24"/>
          <w:szCs w:val="24"/>
        </w:rPr>
        <w:t>. An afterschool Science, Technology, Engineering, and Math (S.T.E.M.) program to promote learning and career opportunities for underprivileged youth.</w:t>
      </w:r>
    </w:p>
    <w:p w:rsidR="008E00AA" w:rsidRPr="00A65545"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III.</w:t>
      </w:r>
      <w:r w:rsidRPr="00A65545">
        <w:rPr>
          <w:rFonts w:ascii="Times New Roman" w:eastAsia="Times New Roman" w:hAnsi="Times New Roman" w:cs="Times New Roman"/>
          <w:sz w:val="24"/>
          <w:szCs w:val="24"/>
        </w:rPr>
        <w:t xml:space="preserve"> Establish a Cafe in a business park aimed at young </w:t>
      </w:r>
      <w:r w:rsidRPr="00A65545">
        <w:rPr>
          <w:rFonts w:ascii="Times New Roman" w:eastAsia="Times New Roman" w:hAnsi="Times New Roman" w:cs="Times New Roman"/>
          <w:sz w:val="24"/>
          <w:szCs w:val="24"/>
        </w:rPr>
        <w:t xml:space="preserve">working professionals.  </w:t>
      </w:r>
    </w:p>
    <w:p w:rsidR="008E00AA" w:rsidRPr="00A65545" w:rsidRDefault="00685648">
      <w:p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rPr>
        <w:t>The following criteria were evaluated for each project and how they were rated:</w:t>
      </w:r>
    </w:p>
    <w:p w:rsidR="008E00AA" w:rsidRPr="00A65545" w:rsidRDefault="00685648">
      <w:pPr>
        <w:numPr>
          <w:ilvl w:val="0"/>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Cost:</w:t>
      </w:r>
      <w:r w:rsidRPr="00A65545">
        <w:rPr>
          <w:rFonts w:ascii="Times New Roman" w:eastAsia="Times New Roman" w:hAnsi="Times New Roman" w:cs="Times New Roman"/>
          <w:sz w:val="24"/>
          <w:szCs w:val="24"/>
        </w:rPr>
        <w:t xml:space="preserve"> The overall cost estimate of the project was considered. </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Importance</w:t>
      </w:r>
      <w:r w:rsidRPr="00A65545">
        <w:rPr>
          <w:rFonts w:ascii="Times New Roman" w:eastAsia="Times New Roman" w:hAnsi="Times New Roman" w:cs="Times New Roman"/>
          <w:sz w:val="24"/>
          <w:szCs w:val="24"/>
        </w:rPr>
        <w:t xml:space="preserve"> of Cost was ranked medium high as a 4 (scale of 5).</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Score</w:t>
      </w:r>
      <w:r w:rsidRPr="00A65545">
        <w:rPr>
          <w:rFonts w:ascii="Times New Roman" w:eastAsia="Times New Roman" w:hAnsi="Times New Roman" w:cs="Times New Roman"/>
          <w:sz w:val="24"/>
          <w:szCs w:val="24"/>
        </w:rPr>
        <w:t xml:space="preserve"> was project based, where a higher number correlated to a lower overall project cost, an incentive for the firm (scale of 10).</w:t>
      </w:r>
    </w:p>
    <w:p w:rsidR="008E00AA" w:rsidRPr="00A65545" w:rsidRDefault="00685648">
      <w:pPr>
        <w:numPr>
          <w:ilvl w:val="0"/>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Return on Investment (ROI):</w:t>
      </w:r>
      <w:r w:rsidRPr="00A65545">
        <w:rPr>
          <w:rFonts w:ascii="Times New Roman" w:eastAsia="Times New Roman" w:hAnsi="Times New Roman" w:cs="Times New Roman"/>
          <w:sz w:val="24"/>
          <w:szCs w:val="24"/>
        </w:rPr>
        <w:t xml:space="preserve"> The potential gain or loss generated on an </w:t>
      </w:r>
      <w:r w:rsidRPr="00A65545">
        <w:rPr>
          <w:rFonts w:ascii="Times New Roman" w:eastAsia="Times New Roman" w:hAnsi="Times New Roman" w:cs="Times New Roman"/>
          <w:sz w:val="24"/>
          <w:szCs w:val="24"/>
        </w:rPr>
        <w:t>investment.</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 xml:space="preserve">Importance </w:t>
      </w:r>
      <w:r w:rsidRPr="00A65545">
        <w:rPr>
          <w:rFonts w:ascii="Times New Roman" w:eastAsia="Times New Roman" w:hAnsi="Times New Roman" w:cs="Times New Roman"/>
          <w:sz w:val="24"/>
          <w:szCs w:val="24"/>
        </w:rPr>
        <w:t>of ROI was ranked high as a 5 (scale of 5).</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Score</w:t>
      </w:r>
      <w:r w:rsidRPr="00A65545">
        <w:rPr>
          <w:rFonts w:ascii="Times New Roman" w:eastAsia="Times New Roman" w:hAnsi="Times New Roman" w:cs="Times New Roman"/>
          <w:sz w:val="24"/>
          <w:szCs w:val="24"/>
        </w:rPr>
        <w:t xml:space="preserve"> was project based, where a higher number correlated to a greater ROI, an incentive for the firm (scale of 10).</w:t>
      </w:r>
    </w:p>
    <w:p w:rsidR="008E00AA" w:rsidRPr="00A65545" w:rsidRDefault="00685648">
      <w:pPr>
        <w:numPr>
          <w:ilvl w:val="0"/>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Organization Fit:</w:t>
      </w:r>
      <w:r w:rsidRPr="00A65545">
        <w:rPr>
          <w:rFonts w:ascii="Times New Roman" w:eastAsia="Times New Roman" w:hAnsi="Times New Roman" w:cs="Times New Roman"/>
          <w:sz w:val="24"/>
          <w:szCs w:val="24"/>
        </w:rPr>
        <w:t xml:space="preserve"> The fit is a measure of alignment with the firm's proj</w:t>
      </w:r>
      <w:r w:rsidRPr="00A65545">
        <w:rPr>
          <w:rFonts w:ascii="Times New Roman" w:eastAsia="Times New Roman" w:hAnsi="Times New Roman" w:cs="Times New Roman"/>
          <w:sz w:val="24"/>
          <w:szCs w:val="24"/>
        </w:rPr>
        <w:t xml:space="preserve">ect portfolio and also the firm's mission statement, including a component to give back to the community. </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Importance</w:t>
      </w:r>
      <w:r w:rsidRPr="00A65545">
        <w:rPr>
          <w:rFonts w:ascii="Times New Roman" w:eastAsia="Times New Roman" w:hAnsi="Times New Roman" w:cs="Times New Roman"/>
          <w:sz w:val="24"/>
          <w:szCs w:val="24"/>
        </w:rPr>
        <w:t xml:space="preserve"> of organizational fit was ranked medium as a 3 (scale of 5).</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lastRenderedPageBreak/>
        <w:t>Score</w:t>
      </w:r>
      <w:r w:rsidRPr="00A65545">
        <w:rPr>
          <w:rFonts w:ascii="Times New Roman" w:eastAsia="Times New Roman" w:hAnsi="Times New Roman" w:cs="Times New Roman"/>
          <w:sz w:val="24"/>
          <w:szCs w:val="24"/>
        </w:rPr>
        <w:t xml:space="preserve"> was project based, where a higher score aligned more closely with the p</w:t>
      </w:r>
      <w:r w:rsidRPr="00A65545">
        <w:rPr>
          <w:rFonts w:ascii="Times New Roman" w:eastAsia="Times New Roman" w:hAnsi="Times New Roman" w:cs="Times New Roman"/>
          <w:sz w:val="24"/>
          <w:szCs w:val="24"/>
        </w:rPr>
        <w:t>roject portfolio and mission statement of the firm, viewed as an incentive (scale of 10).</w:t>
      </w:r>
    </w:p>
    <w:p w:rsidR="008E00AA" w:rsidRPr="00A65545" w:rsidRDefault="00685648">
      <w:pPr>
        <w:numPr>
          <w:ilvl w:val="0"/>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b/>
          <w:sz w:val="24"/>
          <w:szCs w:val="24"/>
        </w:rPr>
        <w:t>Project Length:</w:t>
      </w:r>
      <w:r w:rsidRPr="00A65545">
        <w:rPr>
          <w:rFonts w:ascii="Times New Roman" w:eastAsia="Times New Roman" w:hAnsi="Times New Roman" w:cs="Times New Roman"/>
          <w:sz w:val="24"/>
          <w:szCs w:val="24"/>
        </w:rPr>
        <w:t xml:space="preserve"> The overall estimate project length from establishment to completion was considered.</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Importance</w:t>
      </w:r>
      <w:r w:rsidRPr="00A65545">
        <w:rPr>
          <w:rFonts w:ascii="Times New Roman" w:eastAsia="Times New Roman" w:hAnsi="Times New Roman" w:cs="Times New Roman"/>
          <w:sz w:val="24"/>
          <w:szCs w:val="24"/>
        </w:rPr>
        <w:t xml:space="preserve"> of project length was rated medium as a 3 (scale of 5).</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Score</w:t>
      </w:r>
      <w:r w:rsidRPr="00A65545">
        <w:rPr>
          <w:rFonts w:ascii="Times New Roman" w:eastAsia="Times New Roman" w:hAnsi="Times New Roman" w:cs="Times New Roman"/>
          <w:sz w:val="24"/>
          <w:szCs w:val="24"/>
        </w:rPr>
        <w:t xml:space="preserve"> was project based, where a higher score correlated to a decreased project length, viewed as an incentive for the firm (scale of 10).</w:t>
      </w:r>
    </w:p>
    <w:p w:rsidR="008E00AA" w:rsidRPr="00A65545" w:rsidRDefault="00685648">
      <w:pPr>
        <w:numPr>
          <w:ilvl w:val="0"/>
          <w:numId w:val="1"/>
        </w:numPr>
        <w:tabs>
          <w:tab w:val="left" w:pos="990"/>
        </w:tabs>
        <w:spacing w:line="480" w:lineRule="auto"/>
        <w:rPr>
          <w:rFonts w:ascii="Times New Roman" w:eastAsia="Times New Roman" w:hAnsi="Times New Roman" w:cs="Times New Roman"/>
          <w:b/>
          <w:sz w:val="24"/>
          <w:szCs w:val="24"/>
        </w:rPr>
      </w:pPr>
      <w:r w:rsidRPr="00A65545">
        <w:rPr>
          <w:rFonts w:ascii="Times New Roman" w:eastAsia="Times New Roman" w:hAnsi="Times New Roman" w:cs="Times New Roman"/>
          <w:b/>
          <w:sz w:val="24"/>
          <w:szCs w:val="24"/>
        </w:rPr>
        <w:t xml:space="preserve">Community Value: </w:t>
      </w:r>
      <w:r w:rsidRPr="00A65545">
        <w:rPr>
          <w:rFonts w:ascii="Times New Roman" w:eastAsia="Times New Roman" w:hAnsi="Times New Roman" w:cs="Times New Roman"/>
          <w:sz w:val="24"/>
          <w:szCs w:val="24"/>
        </w:rPr>
        <w:t>The estimated benefit that would be brought</w:t>
      </w:r>
      <w:r w:rsidRPr="00A65545">
        <w:rPr>
          <w:rFonts w:ascii="Times New Roman" w:eastAsia="Times New Roman" w:hAnsi="Times New Roman" w:cs="Times New Roman"/>
          <w:sz w:val="24"/>
          <w:szCs w:val="24"/>
        </w:rPr>
        <w:t xml:space="preserve"> to the community through job creation or educational opportunities.</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Importance</w:t>
      </w:r>
      <w:r w:rsidRPr="00A65545">
        <w:rPr>
          <w:rFonts w:ascii="Times New Roman" w:eastAsia="Times New Roman" w:hAnsi="Times New Roman" w:cs="Times New Roman"/>
          <w:sz w:val="24"/>
          <w:szCs w:val="24"/>
        </w:rPr>
        <w:t xml:space="preserve"> of community value was rated medium high as a 4 (scale of 5). </w:t>
      </w:r>
    </w:p>
    <w:p w:rsidR="008E00AA" w:rsidRPr="00A65545" w:rsidRDefault="00685648">
      <w:pPr>
        <w:numPr>
          <w:ilvl w:val="1"/>
          <w:numId w:val="1"/>
        </w:numPr>
        <w:tabs>
          <w:tab w:val="left" w:pos="990"/>
        </w:tabs>
        <w:spacing w:line="480" w:lineRule="auto"/>
        <w:rPr>
          <w:rFonts w:ascii="Times New Roman" w:eastAsia="Times New Roman" w:hAnsi="Times New Roman" w:cs="Times New Roman"/>
          <w:sz w:val="24"/>
          <w:szCs w:val="24"/>
        </w:rPr>
      </w:pPr>
      <w:r w:rsidRPr="00A65545">
        <w:rPr>
          <w:rFonts w:ascii="Times New Roman" w:eastAsia="Times New Roman" w:hAnsi="Times New Roman" w:cs="Times New Roman"/>
          <w:sz w:val="24"/>
          <w:szCs w:val="24"/>
          <w:u w:val="single"/>
        </w:rPr>
        <w:t>Score</w:t>
      </w:r>
      <w:r w:rsidRPr="00A65545">
        <w:rPr>
          <w:rFonts w:ascii="Times New Roman" w:eastAsia="Times New Roman" w:hAnsi="Times New Roman" w:cs="Times New Roman"/>
          <w:sz w:val="24"/>
          <w:szCs w:val="24"/>
        </w:rPr>
        <w:t xml:space="preserve"> was project based, where a higher score correlated to greater project value to the community, an incentive </w:t>
      </w:r>
      <w:r w:rsidRPr="00A65545">
        <w:rPr>
          <w:rFonts w:ascii="Times New Roman" w:eastAsia="Times New Roman" w:hAnsi="Times New Roman" w:cs="Times New Roman"/>
          <w:sz w:val="24"/>
          <w:szCs w:val="24"/>
        </w:rPr>
        <w:t>for the firm that aligns with mission (scale of 10).</w:t>
      </w:r>
    </w:p>
    <w:sectPr w:rsidR="008E00AA" w:rsidRPr="00A6554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5648" w:rsidRDefault="00685648">
      <w:r>
        <w:separator/>
      </w:r>
    </w:p>
  </w:endnote>
  <w:endnote w:type="continuationSeparator" w:id="0">
    <w:p w:rsidR="00685648" w:rsidRDefault="00685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charset w:val="00"/>
    <w:family w:val="auto"/>
    <w:pitch w:val="default"/>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8E00A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8E00AA">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8E00AA">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5648" w:rsidRDefault="00685648">
      <w:r>
        <w:separator/>
      </w:r>
    </w:p>
  </w:footnote>
  <w:footnote w:type="continuationSeparator" w:id="0">
    <w:p w:rsidR="00685648" w:rsidRDefault="006856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8E00AA">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685648">
    <w:pPr>
      <w:pBdr>
        <w:top w:val="nil"/>
        <w:left w:val="nil"/>
        <w:bottom w:val="nil"/>
        <w:right w:val="nil"/>
        <w:between w:val="nil"/>
      </w:pBdr>
      <w:tabs>
        <w:tab w:val="center" w:pos="4680"/>
        <w:tab w:val="right" w:pos="9360"/>
      </w:tabs>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Cafe </w:t>
    </w:r>
    <w:r w:rsidR="00A83454">
      <w:rPr>
        <w:rFonts w:ascii="Times New Roman" w:eastAsia="Times New Roman" w:hAnsi="Times New Roman" w:cs="Times New Roman"/>
        <w:sz w:val="24"/>
        <w:szCs w:val="24"/>
      </w:rPr>
      <w:t>Millennium</w:t>
    </w:r>
    <w:r>
      <w:rPr>
        <w:rFonts w:ascii="Times New Roman" w:eastAsia="Times New Roman" w:hAnsi="Times New Roman" w:cs="Times New Roman"/>
        <w:sz w:val="24"/>
        <w:szCs w:val="24"/>
      </w:rPr>
      <w:t xml:space="preserve"> Business Case</w:t>
    </w:r>
    <w:r w:rsidR="00A83454">
      <w:rPr>
        <w:rFonts w:ascii="Times New Roman" w:eastAsia="Times New Roman" w:hAnsi="Times New Roman" w:cs="Times New Roman"/>
        <w:sz w:val="24"/>
        <w:szCs w:val="24"/>
      </w:rPr>
      <w:tab/>
    </w:r>
    <w:r w:rsidR="00A83454">
      <w:rPr>
        <w:rFonts w:ascii="Times New Roman" w:eastAsia="Times New Roman" w:hAnsi="Times New Roman" w:cs="Times New Roman"/>
        <w:sz w:val="24"/>
        <w:szCs w:val="24"/>
      </w:rPr>
      <w:tab/>
    </w:r>
    <w:r w:rsidR="00A83454" w:rsidRPr="00A83454">
      <w:rPr>
        <w:rFonts w:ascii="Times New Roman" w:eastAsia="Times New Roman" w:hAnsi="Times New Roman" w:cs="Times New Roman"/>
        <w:sz w:val="24"/>
        <w:szCs w:val="24"/>
      </w:rPr>
      <w:fldChar w:fldCharType="begin"/>
    </w:r>
    <w:r w:rsidR="00A83454" w:rsidRPr="00A83454">
      <w:rPr>
        <w:rFonts w:ascii="Times New Roman" w:eastAsia="Times New Roman" w:hAnsi="Times New Roman" w:cs="Times New Roman"/>
        <w:sz w:val="24"/>
        <w:szCs w:val="24"/>
      </w:rPr>
      <w:instrText xml:space="preserve"> PAGE   \* MERGEFORMAT </w:instrText>
    </w:r>
    <w:r w:rsidR="00A83454" w:rsidRPr="00A83454">
      <w:rPr>
        <w:rFonts w:ascii="Times New Roman" w:eastAsia="Times New Roman" w:hAnsi="Times New Roman" w:cs="Times New Roman"/>
        <w:sz w:val="24"/>
        <w:szCs w:val="24"/>
      </w:rPr>
      <w:fldChar w:fldCharType="separate"/>
    </w:r>
    <w:r w:rsidR="00A83454" w:rsidRPr="00A83454">
      <w:rPr>
        <w:rFonts w:ascii="Times New Roman" w:eastAsia="Times New Roman" w:hAnsi="Times New Roman" w:cs="Times New Roman"/>
        <w:noProof/>
        <w:sz w:val="24"/>
        <w:szCs w:val="24"/>
      </w:rPr>
      <w:t>1</w:t>
    </w:r>
    <w:r w:rsidR="00A83454" w:rsidRPr="00A83454">
      <w:rPr>
        <w:rFonts w:ascii="Times New Roman" w:eastAsia="Times New Roman" w:hAnsi="Times New Roman" w:cs="Times New Roman"/>
        <w:noProof/>
        <w:sz w:val="24"/>
        <w:szCs w:val="24"/>
      </w:rPr>
      <w:fldChar w:fldCharType="end"/>
    </w:r>
  </w:p>
  <w:p w:rsidR="008E00AA" w:rsidRDefault="008E00A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E00AA" w:rsidRDefault="00685648" w:rsidP="00A83454">
    <w:pPr>
      <w:pBdr>
        <w:top w:val="nil"/>
        <w:left w:val="nil"/>
        <w:bottom w:val="nil"/>
        <w:right w:val="nil"/>
        <w:between w:val="nil"/>
      </w:pBdr>
      <w:tabs>
        <w:tab w:val="center" w:pos="4680"/>
        <w:tab w:val="right" w:pos="9360"/>
      </w:tabs>
      <w:ind w:right="360"/>
      <w:rPr>
        <w:color w:val="000000"/>
      </w:rPr>
    </w:pPr>
    <w:bookmarkStart w:id="12" w:name="_4d34og8" w:colFirst="0" w:colLast="0"/>
    <w:bookmarkEnd w:id="12"/>
    <w:r>
      <w:rPr>
        <w:rFonts w:ascii="Times New Roman" w:eastAsia="Times New Roman" w:hAnsi="Times New Roman" w:cs="Times New Roman"/>
        <w:color w:val="000000"/>
      </w:rPr>
      <w:t xml:space="preserve">Running head: </w:t>
    </w:r>
    <w:r>
      <w:rPr>
        <w:rFonts w:ascii="Times New Roman" w:eastAsia="Times New Roman" w:hAnsi="Times New Roman" w:cs="Times New Roman"/>
      </w:rPr>
      <w:t xml:space="preserve">CAFE </w:t>
    </w:r>
    <w:r w:rsidR="00A83454">
      <w:rPr>
        <w:rFonts w:ascii="Times New Roman" w:eastAsia="Times New Roman" w:hAnsi="Times New Roman" w:cs="Times New Roman"/>
      </w:rPr>
      <w:t>MILLENNIUM</w:t>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BUSINESS </w:t>
    </w:r>
    <w:r w:rsidR="00A83454">
      <w:rPr>
        <w:rFonts w:ascii="Times New Roman" w:eastAsia="Times New Roman" w:hAnsi="Times New Roman" w:cs="Times New Roman"/>
        <w:color w:val="000000"/>
      </w:rPr>
      <w:t xml:space="preserve">CASE </w:t>
    </w:r>
    <w:r w:rsidR="00A83454">
      <w:rPr>
        <w:rFonts w:ascii="Times New Roman" w:eastAsia="Times New Roman" w:hAnsi="Times New Roman" w:cs="Times New Roman"/>
        <w:color w:val="000000"/>
      </w:rPr>
      <w:tab/>
    </w:r>
    <w:r w:rsidR="00A83454" w:rsidRPr="00A83454">
      <w:rPr>
        <w:rFonts w:ascii="Times New Roman" w:eastAsia="Times New Roman" w:hAnsi="Times New Roman" w:cs="Times New Roman"/>
        <w:color w:val="000000"/>
      </w:rPr>
      <w:fldChar w:fldCharType="begin"/>
    </w:r>
    <w:r w:rsidR="00A83454" w:rsidRPr="00A83454">
      <w:rPr>
        <w:rFonts w:ascii="Times New Roman" w:eastAsia="Times New Roman" w:hAnsi="Times New Roman" w:cs="Times New Roman"/>
        <w:color w:val="000000"/>
      </w:rPr>
      <w:instrText xml:space="preserve"> PAGE   \* MERGEFORMAT </w:instrText>
    </w:r>
    <w:r w:rsidR="00A83454" w:rsidRPr="00A83454">
      <w:rPr>
        <w:rFonts w:ascii="Times New Roman" w:eastAsia="Times New Roman" w:hAnsi="Times New Roman" w:cs="Times New Roman"/>
        <w:color w:val="000000"/>
      </w:rPr>
      <w:fldChar w:fldCharType="separate"/>
    </w:r>
    <w:r w:rsidR="00A83454" w:rsidRPr="00A83454">
      <w:rPr>
        <w:rFonts w:ascii="Times New Roman" w:eastAsia="Times New Roman" w:hAnsi="Times New Roman" w:cs="Times New Roman"/>
        <w:noProof/>
        <w:color w:val="000000"/>
      </w:rPr>
      <w:t>1</w:t>
    </w:r>
    <w:r w:rsidR="00A83454" w:rsidRPr="00A83454">
      <w:rPr>
        <w:rFonts w:ascii="Times New Roman" w:eastAsia="Times New Roman" w:hAnsi="Times New Roman" w:cs="Times New Roman"/>
        <w:noProof/>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372690"/>
    <w:multiLevelType w:val="multilevel"/>
    <w:tmpl w:val="4AB441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0AA"/>
    <w:rsid w:val="00500121"/>
    <w:rsid w:val="00685648"/>
    <w:rsid w:val="008E00AA"/>
    <w:rsid w:val="00934FE8"/>
    <w:rsid w:val="00A65545"/>
    <w:rsid w:val="00A834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561EAA"/>
  <w15:docId w15:val="{BD4A8904-4927-4B91-BE1A-B88431810A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imes New Roman" w:eastAsia="Times New Roman" w:hAnsi="Times New Roman" w:cs="Times New Roman"/>
      <w:b/>
    </w:rPr>
  </w:style>
  <w:style w:type="paragraph" w:styleId="Heading2">
    <w:name w:val="heading 2"/>
    <w:basedOn w:val="Normal"/>
    <w:next w:val="Normal"/>
    <w:uiPriority w:val="9"/>
    <w:semiHidden/>
    <w:unhideWhenUsed/>
    <w:qFormat/>
    <w:pPr>
      <w:keepNext/>
      <w:keepLines/>
      <w:jc w:val="center"/>
      <w:outlineLvl w:val="1"/>
    </w:pPr>
    <w:rPr>
      <w:rFonts w:ascii="Helvetica Neue" w:eastAsia="Helvetica Neue" w:hAnsi="Helvetica Neue" w:cs="Helvetica Neue"/>
      <w:b/>
      <w:color w:val="000000"/>
      <w:sz w:val="20"/>
      <w:szCs w:val="20"/>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240" w:after="60"/>
      <w:jc w:val="center"/>
    </w:pPr>
    <w:rPr>
      <w:rFonts w:ascii="Cambria" w:eastAsia="Cambria" w:hAnsi="Cambria" w:cs="Cambria"/>
      <w:b/>
      <w:sz w:val="32"/>
      <w:szCs w:val="3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83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3454"/>
    <w:rPr>
      <w:rFonts w:ascii="Segoe UI" w:hAnsi="Segoe UI" w:cs="Segoe UI"/>
      <w:sz w:val="18"/>
      <w:szCs w:val="18"/>
    </w:rPr>
  </w:style>
  <w:style w:type="paragraph" w:styleId="Header">
    <w:name w:val="header"/>
    <w:basedOn w:val="Normal"/>
    <w:link w:val="HeaderChar"/>
    <w:uiPriority w:val="99"/>
    <w:unhideWhenUsed/>
    <w:rsid w:val="00A83454"/>
    <w:pPr>
      <w:tabs>
        <w:tab w:val="center" w:pos="4680"/>
        <w:tab w:val="right" w:pos="9360"/>
      </w:tabs>
    </w:pPr>
    <w:rPr>
      <w:rFonts w:asciiTheme="minorHAnsi" w:eastAsiaTheme="minorEastAsia" w:hAnsiTheme="minorHAnsi" w:cs="Times New Roman"/>
    </w:rPr>
  </w:style>
  <w:style w:type="character" w:customStyle="1" w:styleId="HeaderChar">
    <w:name w:val="Header Char"/>
    <w:basedOn w:val="DefaultParagraphFont"/>
    <w:link w:val="Header"/>
    <w:uiPriority w:val="99"/>
    <w:rsid w:val="00A83454"/>
    <w:rPr>
      <w:rFonts w:asciiTheme="minorHAnsi" w:eastAsiaTheme="minorEastAsia" w:hAnsiTheme="minorHAnsi" w:cs="Times New Roman"/>
    </w:rPr>
  </w:style>
  <w:style w:type="paragraph" w:styleId="TOC1">
    <w:name w:val="toc 1"/>
    <w:basedOn w:val="Normal"/>
    <w:next w:val="Normal"/>
    <w:autoRedefine/>
    <w:uiPriority w:val="39"/>
    <w:unhideWhenUsed/>
    <w:rsid w:val="00A65545"/>
    <w:pPr>
      <w:spacing w:after="100"/>
    </w:pPr>
  </w:style>
  <w:style w:type="character" w:styleId="Hyperlink">
    <w:name w:val="Hyperlink"/>
    <w:basedOn w:val="DefaultParagraphFont"/>
    <w:uiPriority w:val="99"/>
    <w:unhideWhenUsed/>
    <w:rsid w:val="00A6554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2662</Words>
  <Characters>15179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dc:creator>
  <cp:lastModifiedBy>Christina Barnett</cp:lastModifiedBy>
  <cp:revision>2</cp:revision>
  <dcterms:created xsi:type="dcterms:W3CDTF">2020-03-06T23:50:00Z</dcterms:created>
  <dcterms:modified xsi:type="dcterms:W3CDTF">2020-03-06T23:50:00Z</dcterms:modified>
</cp:coreProperties>
</file>