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BDB3F1" w14:textId="77777777" w:rsidR="002A6C39" w:rsidRPr="002A6C39" w:rsidRDefault="002A6C39" w:rsidP="00144D85">
      <w:pPr>
        <w:pStyle w:val="NormalWeb"/>
        <w:spacing w:before="0" w:beforeAutospacing="0" w:after="240" w:afterAutospacing="0"/>
        <w:rPr>
          <w:rFonts w:ascii="Helvetica" w:hAnsi="Helvetica"/>
          <w:b/>
          <w:bCs/>
          <w:color w:val="000000"/>
        </w:rPr>
      </w:pPr>
      <w:r w:rsidRPr="002A6C39">
        <w:rPr>
          <w:rFonts w:ascii="Helvetica" w:hAnsi="Helvetica"/>
          <w:b/>
          <w:bCs/>
          <w:color w:val="000000"/>
        </w:rPr>
        <w:t xml:space="preserve">Student 1 </w:t>
      </w:r>
    </w:p>
    <w:p w14:paraId="23AD0C41" w14:textId="77777777" w:rsidR="00144D85" w:rsidRDefault="00144D85" w:rsidP="00144D85">
      <w:pPr>
        <w:pStyle w:val="NormalWeb"/>
        <w:spacing w:before="0" w:beforeAutospacing="0" w:after="240" w:afterAutospacing="0"/>
        <w:rPr>
          <w:rFonts w:ascii="Helvetica" w:hAnsi="Helvetica"/>
          <w:color w:val="000000"/>
        </w:rPr>
      </w:pPr>
      <w:r>
        <w:rPr>
          <w:rFonts w:ascii="Helvetica" w:hAnsi="Helvetica"/>
          <w:color w:val="000000"/>
        </w:rPr>
        <w:t>Feasibility and recommendation reports are very similar. The main difference noted from the online a</w:t>
      </w:r>
      <w:bookmarkStart w:id="0" w:name="_GoBack"/>
      <w:bookmarkEnd w:id="0"/>
      <w:r>
        <w:rPr>
          <w:rFonts w:ascii="Helvetica" w:hAnsi="Helvetica"/>
          <w:color w:val="000000"/>
        </w:rPr>
        <w:t xml:space="preserve">nd textbook examples was the recommendation section for each report. Feasibility reports discuss the viability of a single solution in depth for a given problem. This type of report may make multiple recommendations or </w:t>
      </w:r>
      <w:proofErr w:type="gramStart"/>
      <w:r>
        <w:rPr>
          <w:rFonts w:ascii="Helvetica" w:hAnsi="Helvetica"/>
          <w:color w:val="000000"/>
        </w:rPr>
        <w:t>none at all</w:t>
      </w:r>
      <w:proofErr w:type="gramEnd"/>
      <w:r>
        <w:rPr>
          <w:rFonts w:ascii="Helvetica" w:hAnsi="Helvetica"/>
          <w:color w:val="000000"/>
        </w:rPr>
        <w:t>. A recommendation report on the hand will choose a single recommendation from a list of viable solutions to a problem. This was a clear distinction between the two reports I found online. </w:t>
      </w:r>
    </w:p>
    <w:p w14:paraId="40BBDC13" w14:textId="77777777" w:rsidR="00144D85" w:rsidRDefault="00144D85" w:rsidP="00144D85">
      <w:pPr>
        <w:pStyle w:val="NormalWeb"/>
        <w:spacing w:before="0" w:beforeAutospacing="0" w:after="240" w:afterAutospacing="0"/>
        <w:rPr>
          <w:rFonts w:ascii="Helvetica" w:hAnsi="Helvetica"/>
          <w:color w:val="000000"/>
        </w:rPr>
      </w:pPr>
      <w:r>
        <w:rPr>
          <w:rFonts w:ascii="Helvetica" w:hAnsi="Helvetica"/>
          <w:color w:val="000000"/>
        </w:rPr>
        <w:br/>
        <w:t>A company would choose to use a feasibility report to discuss the viability or feasibility of solar power as an alternative power source for their business operations. That same company would then use a recommendation report to select an alternative power source between solar, wind, and geothermal. Knowing that those three sources of power are already possible solutions. </w:t>
      </w:r>
    </w:p>
    <w:p w14:paraId="01F6A32B" w14:textId="77777777" w:rsidR="0035593D" w:rsidRDefault="002A6C39"/>
    <w:p w14:paraId="6DDE4910" w14:textId="77777777" w:rsidR="002A6C39" w:rsidRPr="002A6C39" w:rsidRDefault="002A6C39">
      <w:pPr>
        <w:rPr>
          <w:b/>
          <w:bCs/>
        </w:rPr>
      </w:pPr>
      <w:r w:rsidRPr="002A6C39">
        <w:rPr>
          <w:b/>
          <w:bCs/>
        </w:rPr>
        <w:t xml:space="preserve">Student 2 </w:t>
      </w:r>
    </w:p>
    <w:p w14:paraId="03A5DD9C" w14:textId="77777777" w:rsidR="002A6C39" w:rsidRPr="002A6C39" w:rsidRDefault="002A6C39" w:rsidP="002A6C39"/>
    <w:p w14:paraId="0D33585B" w14:textId="77777777" w:rsidR="002A6C39" w:rsidRDefault="002A6C39" w:rsidP="002A6C39">
      <w:pPr>
        <w:pStyle w:val="NormalWeb"/>
        <w:spacing w:before="0" w:beforeAutospacing="0" w:after="240" w:afterAutospacing="0"/>
        <w:rPr>
          <w:rFonts w:ascii="Helvetica" w:hAnsi="Helvetica"/>
          <w:color w:val="000000"/>
        </w:rPr>
      </w:pPr>
      <w:r>
        <w:rPr>
          <w:rFonts w:ascii="Helvetica" w:hAnsi="Helvetica"/>
          <w:color w:val="000000"/>
        </w:rPr>
        <w:t xml:space="preserve">For this </w:t>
      </w:r>
      <w:proofErr w:type="gramStart"/>
      <w:r>
        <w:rPr>
          <w:rFonts w:ascii="Helvetica" w:hAnsi="Helvetica"/>
          <w:color w:val="000000"/>
        </w:rPr>
        <w:t>discussion</w:t>
      </w:r>
      <w:proofErr w:type="gramEnd"/>
      <w:r>
        <w:rPr>
          <w:rFonts w:ascii="Helvetica" w:hAnsi="Helvetica"/>
          <w:color w:val="000000"/>
        </w:rPr>
        <w:t xml:space="preserve"> I looked at two different reports to contrast the differences between a recommendation and feasibility report. The feasibility report was a report was made to a college to spearhead a project to design affordable housing for Haitians who had recently lost their homes in 2010 earthquake. Their main goals were to design houses which could be made using local labor and resources for 1200 a home. This feasibility report explored the several different options they had for design and materials for these homes and how effective it would be in creating new housing for Haitians recently made homeless.</w:t>
      </w:r>
    </w:p>
    <w:p w14:paraId="05D154C2" w14:textId="77777777" w:rsidR="002A6C39" w:rsidRDefault="002A6C39" w:rsidP="002A6C39">
      <w:pPr>
        <w:pStyle w:val="NormalWeb"/>
        <w:spacing w:before="0" w:beforeAutospacing="0" w:after="240" w:afterAutospacing="0"/>
        <w:rPr>
          <w:rFonts w:ascii="Helvetica" w:hAnsi="Helvetica"/>
          <w:color w:val="000000"/>
        </w:rPr>
      </w:pPr>
      <w:r>
        <w:rPr>
          <w:rFonts w:ascii="Helvetica" w:hAnsi="Helvetica"/>
          <w:color w:val="000000"/>
        </w:rPr>
        <w:t>                The recommendation report I read was created by a task force created by a Philadelphia mayor to combat the opioid epidemic in the city. The report made a clear summary how the opioid epidemic was affecting people in the city and many of the causes of addiction and overdose. Then the report looked at the way Philadelphia was currently addressing aspects of the epidemic and made several recommendations contrasting current policies and proposed policies.</w:t>
      </w:r>
    </w:p>
    <w:p w14:paraId="4AAD44B5" w14:textId="77777777" w:rsidR="002A6C39" w:rsidRDefault="002A6C39" w:rsidP="002A6C39">
      <w:pPr>
        <w:pStyle w:val="NormalWeb"/>
        <w:spacing w:before="0" w:beforeAutospacing="0" w:after="240" w:afterAutospacing="0"/>
        <w:ind w:firstLine="720"/>
        <w:rPr>
          <w:rFonts w:ascii="Helvetica" w:hAnsi="Helvetica"/>
          <w:color w:val="000000"/>
        </w:rPr>
      </w:pPr>
      <w:r>
        <w:rPr>
          <w:rFonts w:ascii="Helvetica" w:hAnsi="Helvetica"/>
          <w:color w:val="000000"/>
        </w:rPr>
        <w:t xml:space="preserve">Each report was quite effective in accomplishing the tasks of a feasibility and recommendation report. A feasibility report is used to propose a project or change and show how that one project or change could be implemented or created and what would be required to do so. In the homes for Haiti report they looked at all the ways to design cost effective homes to replace the destroyed ones. While in the Recommendation Report about the opioid epidemic they </w:t>
      </w:r>
      <w:proofErr w:type="gramStart"/>
      <w:r>
        <w:rPr>
          <w:rFonts w:ascii="Helvetica" w:hAnsi="Helvetica"/>
          <w:color w:val="000000"/>
        </w:rPr>
        <w:t>compared</w:t>
      </w:r>
      <w:proofErr w:type="gramEnd"/>
      <w:r>
        <w:rPr>
          <w:rFonts w:ascii="Helvetica" w:hAnsi="Helvetica"/>
          <w:color w:val="000000"/>
        </w:rPr>
        <w:t xml:space="preserve"> and contrasted several proposals and gave support to that which the paper argued was the best fix.  </w:t>
      </w:r>
    </w:p>
    <w:p w14:paraId="7431B05D" w14:textId="77777777" w:rsidR="002A6C39" w:rsidRPr="002A6C39" w:rsidRDefault="002A6C39" w:rsidP="002A6C39">
      <w:pPr>
        <w:ind w:firstLine="720"/>
      </w:pPr>
    </w:p>
    <w:sectPr w:rsidR="002A6C39" w:rsidRPr="002A6C39"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D85"/>
    <w:rsid w:val="00144D85"/>
    <w:rsid w:val="002A6C39"/>
    <w:rsid w:val="00880831"/>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2F8DB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4D8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395583">
      <w:bodyDiv w:val="1"/>
      <w:marLeft w:val="0"/>
      <w:marRight w:val="0"/>
      <w:marTop w:val="0"/>
      <w:marBottom w:val="0"/>
      <w:divBdr>
        <w:top w:val="none" w:sz="0" w:space="0" w:color="auto"/>
        <w:left w:val="none" w:sz="0" w:space="0" w:color="auto"/>
        <w:bottom w:val="none" w:sz="0" w:space="0" w:color="auto"/>
        <w:right w:val="none" w:sz="0" w:space="0" w:color="auto"/>
      </w:divBdr>
    </w:div>
    <w:div w:id="6620071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2196</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2018-06-20T21:03:00Z</dcterms:created>
  <dcterms:modified xsi:type="dcterms:W3CDTF">2018-06-20T21:05:00Z</dcterms:modified>
</cp:coreProperties>
</file>