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432E" w:rsidRDefault="009A432E" w:rsidP="009A432E">
      <w:pPr>
        <w:spacing w:line="480" w:lineRule="auto"/>
        <w:ind w:firstLine="720"/>
        <w:jc w:val="both"/>
        <w:rPr>
          <w:rFonts w:ascii="Times New Roman" w:hAnsi="Times New Roman" w:cs="Times New Roman"/>
          <w:sz w:val="24"/>
          <w:szCs w:val="24"/>
        </w:rPr>
      </w:pPr>
      <w:bookmarkStart w:id="0" w:name="_GoBack"/>
      <w:bookmarkEnd w:id="0"/>
    </w:p>
    <w:p w:rsidR="009A432E" w:rsidRDefault="009A432E" w:rsidP="009A432E">
      <w:pPr>
        <w:spacing w:line="480" w:lineRule="auto"/>
        <w:ind w:firstLine="720"/>
        <w:jc w:val="both"/>
        <w:rPr>
          <w:rFonts w:ascii="Times New Roman" w:hAnsi="Times New Roman" w:cs="Times New Roman"/>
          <w:sz w:val="24"/>
          <w:szCs w:val="24"/>
        </w:rPr>
      </w:pPr>
    </w:p>
    <w:p w:rsidR="009A432E" w:rsidRDefault="009A432E" w:rsidP="009A432E">
      <w:pPr>
        <w:spacing w:line="480" w:lineRule="auto"/>
        <w:ind w:firstLine="720"/>
        <w:jc w:val="both"/>
        <w:rPr>
          <w:rFonts w:ascii="Times New Roman" w:hAnsi="Times New Roman" w:cs="Times New Roman"/>
          <w:sz w:val="24"/>
          <w:szCs w:val="24"/>
        </w:rPr>
      </w:pPr>
    </w:p>
    <w:p w:rsidR="009A432E" w:rsidRDefault="009A432E" w:rsidP="009A432E">
      <w:pPr>
        <w:spacing w:line="480" w:lineRule="auto"/>
        <w:ind w:firstLine="720"/>
        <w:jc w:val="both"/>
        <w:rPr>
          <w:rFonts w:ascii="Times New Roman" w:hAnsi="Times New Roman" w:cs="Times New Roman"/>
          <w:sz w:val="24"/>
          <w:szCs w:val="24"/>
        </w:rPr>
      </w:pPr>
    </w:p>
    <w:p w:rsidR="009A432E" w:rsidRDefault="009A432E" w:rsidP="009A432E">
      <w:pPr>
        <w:spacing w:line="480" w:lineRule="auto"/>
        <w:ind w:firstLine="720"/>
        <w:jc w:val="both"/>
        <w:rPr>
          <w:rFonts w:ascii="Times New Roman" w:hAnsi="Times New Roman" w:cs="Times New Roman"/>
          <w:sz w:val="24"/>
          <w:szCs w:val="24"/>
        </w:rPr>
      </w:pPr>
    </w:p>
    <w:p w:rsidR="009A432E" w:rsidRDefault="009A432E" w:rsidP="009A432E">
      <w:pPr>
        <w:spacing w:line="480" w:lineRule="auto"/>
        <w:ind w:firstLine="720"/>
        <w:jc w:val="both"/>
        <w:rPr>
          <w:rFonts w:ascii="Times New Roman" w:hAnsi="Times New Roman" w:cs="Times New Roman"/>
          <w:sz w:val="24"/>
          <w:szCs w:val="24"/>
        </w:rPr>
      </w:pPr>
    </w:p>
    <w:p w:rsidR="009A432E" w:rsidRDefault="009A432E" w:rsidP="009A432E">
      <w:pPr>
        <w:spacing w:line="480" w:lineRule="auto"/>
        <w:ind w:firstLine="720"/>
        <w:jc w:val="both"/>
        <w:rPr>
          <w:rFonts w:ascii="Times New Roman" w:hAnsi="Times New Roman" w:cs="Times New Roman"/>
          <w:sz w:val="24"/>
          <w:szCs w:val="24"/>
        </w:rPr>
      </w:pPr>
    </w:p>
    <w:p w:rsidR="009A432E" w:rsidRDefault="009A432E" w:rsidP="009A432E">
      <w:pPr>
        <w:spacing w:line="480" w:lineRule="auto"/>
        <w:ind w:firstLine="720"/>
        <w:jc w:val="both"/>
        <w:rPr>
          <w:rFonts w:ascii="Times New Roman" w:hAnsi="Times New Roman" w:cs="Times New Roman"/>
          <w:sz w:val="24"/>
          <w:szCs w:val="24"/>
        </w:rPr>
      </w:pPr>
    </w:p>
    <w:p w:rsidR="009A432E" w:rsidRPr="009A432E" w:rsidRDefault="009A432E" w:rsidP="009A432E">
      <w:pPr>
        <w:jc w:val="center"/>
        <w:rPr>
          <w:rFonts w:ascii="Times New Roman" w:hAnsi="Times New Roman" w:cs="Times New Roman"/>
          <w:b/>
          <w:sz w:val="24"/>
          <w:szCs w:val="24"/>
        </w:rPr>
      </w:pPr>
      <w:r w:rsidRPr="009A432E">
        <w:rPr>
          <w:rFonts w:ascii="Times New Roman" w:hAnsi="Times New Roman" w:cs="Times New Roman"/>
          <w:b/>
          <w:sz w:val="24"/>
          <w:szCs w:val="24"/>
        </w:rPr>
        <w:t>Name:</w:t>
      </w:r>
    </w:p>
    <w:p w:rsidR="009A432E" w:rsidRPr="009A432E" w:rsidRDefault="009A432E" w:rsidP="009A432E">
      <w:pPr>
        <w:jc w:val="center"/>
        <w:rPr>
          <w:rFonts w:ascii="Times New Roman" w:hAnsi="Times New Roman" w:cs="Times New Roman"/>
          <w:b/>
          <w:sz w:val="24"/>
          <w:szCs w:val="24"/>
        </w:rPr>
      </w:pPr>
      <w:r w:rsidRPr="009A432E">
        <w:rPr>
          <w:rFonts w:ascii="Times New Roman" w:hAnsi="Times New Roman" w:cs="Times New Roman"/>
          <w:b/>
          <w:sz w:val="24"/>
          <w:szCs w:val="24"/>
        </w:rPr>
        <w:t>Subject:</w:t>
      </w:r>
    </w:p>
    <w:p w:rsidR="009A432E" w:rsidRPr="009A432E" w:rsidRDefault="009A432E" w:rsidP="009A432E">
      <w:pPr>
        <w:jc w:val="center"/>
        <w:rPr>
          <w:rFonts w:ascii="Times New Roman" w:hAnsi="Times New Roman" w:cs="Times New Roman"/>
          <w:b/>
          <w:sz w:val="24"/>
          <w:szCs w:val="24"/>
        </w:rPr>
      </w:pPr>
      <w:r w:rsidRPr="009A432E">
        <w:rPr>
          <w:rFonts w:ascii="Times New Roman" w:hAnsi="Times New Roman" w:cs="Times New Roman"/>
          <w:b/>
          <w:sz w:val="24"/>
          <w:szCs w:val="24"/>
        </w:rPr>
        <w:t>Institution affiliation:</w:t>
      </w:r>
    </w:p>
    <w:p w:rsidR="009A432E" w:rsidRDefault="009A432E" w:rsidP="009A432E">
      <w:pPr>
        <w:jc w:val="center"/>
        <w:rPr>
          <w:rFonts w:ascii="Times New Roman" w:hAnsi="Times New Roman" w:cs="Times New Roman"/>
          <w:b/>
          <w:sz w:val="24"/>
          <w:szCs w:val="24"/>
        </w:rPr>
      </w:pPr>
      <w:r w:rsidRPr="009A432E">
        <w:rPr>
          <w:rFonts w:ascii="Times New Roman" w:hAnsi="Times New Roman" w:cs="Times New Roman"/>
          <w:b/>
          <w:sz w:val="24"/>
          <w:szCs w:val="24"/>
        </w:rPr>
        <w:t>Date:</w:t>
      </w:r>
    </w:p>
    <w:p w:rsidR="009A432E" w:rsidRDefault="009A432E" w:rsidP="009A432E">
      <w:pPr>
        <w:jc w:val="center"/>
        <w:rPr>
          <w:rFonts w:ascii="Times New Roman" w:hAnsi="Times New Roman" w:cs="Times New Roman"/>
          <w:b/>
          <w:sz w:val="24"/>
          <w:szCs w:val="24"/>
        </w:rPr>
      </w:pPr>
    </w:p>
    <w:p w:rsidR="009A432E" w:rsidRDefault="009A432E" w:rsidP="009A432E">
      <w:pPr>
        <w:jc w:val="center"/>
        <w:rPr>
          <w:rFonts w:ascii="Times New Roman" w:hAnsi="Times New Roman" w:cs="Times New Roman"/>
          <w:b/>
          <w:sz w:val="24"/>
          <w:szCs w:val="24"/>
        </w:rPr>
      </w:pPr>
    </w:p>
    <w:p w:rsidR="009A432E" w:rsidRDefault="009A432E" w:rsidP="009A432E">
      <w:pPr>
        <w:jc w:val="center"/>
        <w:rPr>
          <w:rFonts w:ascii="Times New Roman" w:hAnsi="Times New Roman" w:cs="Times New Roman"/>
          <w:b/>
          <w:sz w:val="24"/>
          <w:szCs w:val="24"/>
        </w:rPr>
      </w:pPr>
    </w:p>
    <w:p w:rsidR="009A432E" w:rsidRDefault="009A432E" w:rsidP="009A432E">
      <w:pPr>
        <w:jc w:val="center"/>
        <w:rPr>
          <w:rFonts w:ascii="Times New Roman" w:hAnsi="Times New Roman" w:cs="Times New Roman"/>
          <w:b/>
          <w:sz w:val="24"/>
          <w:szCs w:val="24"/>
        </w:rPr>
      </w:pPr>
    </w:p>
    <w:p w:rsidR="009A432E" w:rsidRDefault="009A432E" w:rsidP="009A432E">
      <w:pPr>
        <w:jc w:val="center"/>
        <w:rPr>
          <w:rFonts w:ascii="Times New Roman" w:hAnsi="Times New Roman" w:cs="Times New Roman"/>
          <w:b/>
          <w:sz w:val="24"/>
          <w:szCs w:val="24"/>
        </w:rPr>
      </w:pPr>
    </w:p>
    <w:p w:rsidR="009A432E" w:rsidRDefault="009A432E" w:rsidP="009A432E">
      <w:pPr>
        <w:jc w:val="center"/>
        <w:rPr>
          <w:rFonts w:ascii="Times New Roman" w:hAnsi="Times New Roman" w:cs="Times New Roman"/>
          <w:b/>
          <w:sz w:val="24"/>
          <w:szCs w:val="24"/>
        </w:rPr>
      </w:pPr>
    </w:p>
    <w:p w:rsidR="009A432E" w:rsidRDefault="009A432E" w:rsidP="009A432E">
      <w:pPr>
        <w:jc w:val="center"/>
        <w:rPr>
          <w:rFonts w:ascii="Times New Roman" w:hAnsi="Times New Roman" w:cs="Times New Roman"/>
          <w:b/>
          <w:sz w:val="24"/>
          <w:szCs w:val="24"/>
        </w:rPr>
      </w:pPr>
    </w:p>
    <w:p w:rsidR="009A432E" w:rsidRDefault="009A432E" w:rsidP="009A432E">
      <w:pPr>
        <w:jc w:val="center"/>
        <w:rPr>
          <w:rFonts w:ascii="Times New Roman" w:hAnsi="Times New Roman" w:cs="Times New Roman"/>
          <w:b/>
          <w:sz w:val="24"/>
          <w:szCs w:val="24"/>
        </w:rPr>
      </w:pPr>
    </w:p>
    <w:p w:rsidR="009A432E" w:rsidRDefault="009A432E" w:rsidP="009A432E">
      <w:pPr>
        <w:jc w:val="center"/>
        <w:rPr>
          <w:rFonts w:ascii="Times New Roman" w:hAnsi="Times New Roman" w:cs="Times New Roman"/>
          <w:b/>
          <w:sz w:val="24"/>
          <w:szCs w:val="24"/>
        </w:rPr>
      </w:pPr>
    </w:p>
    <w:p w:rsidR="009A432E" w:rsidRDefault="009A432E" w:rsidP="009A432E">
      <w:pPr>
        <w:jc w:val="center"/>
        <w:rPr>
          <w:rFonts w:ascii="Times New Roman" w:hAnsi="Times New Roman" w:cs="Times New Roman"/>
          <w:b/>
          <w:sz w:val="24"/>
          <w:szCs w:val="24"/>
        </w:rPr>
      </w:pPr>
    </w:p>
    <w:p w:rsidR="009A432E" w:rsidRPr="009A432E" w:rsidRDefault="009A432E" w:rsidP="009A432E">
      <w:pPr>
        <w:jc w:val="center"/>
        <w:rPr>
          <w:rFonts w:ascii="Times New Roman" w:hAnsi="Times New Roman" w:cs="Times New Roman"/>
          <w:b/>
          <w:sz w:val="24"/>
          <w:szCs w:val="24"/>
        </w:rPr>
      </w:pPr>
    </w:p>
    <w:p w:rsidR="0044765C" w:rsidRPr="009E509F" w:rsidRDefault="00EB55F7" w:rsidP="009A432E">
      <w:pPr>
        <w:spacing w:line="480" w:lineRule="auto"/>
        <w:ind w:firstLine="720"/>
        <w:jc w:val="both"/>
        <w:rPr>
          <w:rFonts w:ascii="Times New Roman" w:hAnsi="Times New Roman" w:cs="Times New Roman"/>
          <w:sz w:val="24"/>
          <w:szCs w:val="24"/>
        </w:rPr>
      </w:pPr>
      <w:r w:rsidRPr="009E509F">
        <w:rPr>
          <w:rFonts w:ascii="Times New Roman" w:hAnsi="Times New Roman" w:cs="Times New Roman"/>
          <w:sz w:val="24"/>
          <w:szCs w:val="24"/>
        </w:rPr>
        <w:lastRenderedPageBreak/>
        <w:t>A healthy system refers</w:t>
      </w:r>
      <w:r w:rsidR="00745BC9" w:rsidRPr="009E509F">
        <w:rPr>
          <w:rFonts w:ascii="Times New Roman" w:hAnsi="Times New Roman" w:cs="Times New Roman"/>
          <w:sz w:val="24"/>
          <w:szCs w:val="24"/>
        </w:rPr>
        <w:t xml:space="preserve"> to </w:t>
      </w:r>
      <w:r w:rsidRPr="009E509F">
        <w:rPr>
          <w:rFonts w:ascii="Times New Roman" w:hAnsi="Times New Roman" w:cs="Times New Roman"/>
          <w:sz w:val="24"/>
          <w:szCs w:val="24"/>
        </w:rPr>
        <w:t xml:space="preserve">how health care services are delivered to all people when and </w:t>
      </w:r>
      <w:r w:rsidR="00745BC9" w:rsidRPr="009E509F">
        <w:rPr>
          <w:rFonts w:ascii="Times New Roman" w:hAnsi="Times New Roman" w:cs="Times New Roman"/>
          <w:sz w:val="24"/>
          <w:szCs w:val="24"/>
        </w:rPr>
        <w:t>where</w:t>
      </w:r>
      <w:r w:rsidRPr="009E509F">
        <w:rPr>
          <w:rFonts w:ascii="Times New Roman" w:hAnsi="Times New Roman" w:cs="Times New Roman"/>
          <w:sz w:val="24"/>
          <w:szCs w:val="24"/>
        </w:rPr>
        <w:t xml:space="preserve"> the</w:t>
      </w:r>
      <w:r w:rsidR="00D13FC8">
        <w:rPr>
          <w:rFonts w:ascii="Times New Roman" w:hAnsi="Times New Roman" w:cs="Times New Roman"/>
          <w:sz w:val="24"/>
          <w:szCs w:val="24"/>
        </w:rPr>
        <w:t>y</w:t>
      </w:r>
      <w:r w:rsidRPr="009E509F">
        <w:rPr>
          <w:rFonts w:ascii="Times New Roman" w:hAnsi="Times New Roman" w:cs="Times New Roman"/>
          <w:sz w:val="24"/>
          <w:szCs w:val="24"/>
        </w:rPr>
        <w:t xml:space="preserve"> require them. </w:t>
      </w:r>
      <w:r w:rsidR="00745BC9" w:rsidRPr="009E509F">
        <w:rPr>
          <w:rFonts w:ascii="Times New Roman" w:hAnsi="Times New Roman" w:cs="Times New Roman"/>
          <w:sz w:val="24"/>
          <w:szCs w:val="24"/>
        </w:rPr>
        <w:t xml:space="preserve"> The exact implementation of the system varies from one countr</w:t>
      </w:r>
      <w:r w:rsidR="00D13FC8">
        <w:rPr>
          <w:rFonts w:ascii="Times New Roman" w:hAnsi="Times New Roman" w:cs="Times New Roman"/>
          <w:sz w:val="24"/>
          <w:szCs w:val="24"/>
        </w:rPr>
        <w:t>y</w:t>
      </w:r>
      <w:r w:rsidR="00745BC9" w:rsidRPr="009E509F">
        <w:rPr>
          <w:rFonts w:ascii="Times New Roman" w:hAnsi="Times New Roman" w:cs="Times New Roman"/>
          <w:sz w:val="24"/>
          <w:szCs w:val="24"/>
        </w:rPr>
        <w:t xml:space="preserve"> to another. All the same</w:t>
      </w:r>
      <w:r w:rsidR="00D13FC8">
        <w:rPr>
          <w:rFonts w:ascii="Times New Roman" w:hAnsi="Times New Roman" w:cs="Times New Roman"/>
          <w:sz w:val="24"/>
          <w:szCs w:val="24"/>
        </w:rPr>
        <w:t>,</w:t>
      </w:r>
      <w:r w:rsidR="00745BC9" w:rsidRPr="009E509F">
        <w:rPr>
          <w:rFonts w:ascii="Times New Roman" w:hAnsi="Times New Roman" w:cs="Times New Roman"/>
          <w:sz w:val="24"/>
          <w:szCs w:val="24"/>
        </w:rPr>
        <w:t xml:space="preserve"> all healthy systems </w:t>
      </w:r>
      <w:r w:rsidR="00D13FC8">
        <w:rPr>
          <w:rFonts w:ascii="Times New Roman" w:hAnsi="Times New Roman" w:cs="Times New Roman"/>
          <w:sz w:val="24"/>
          <w:szCs w:val="24"/>
        </w:rPr>
        <w:t>involves</w:t>
      </w:r>
      <w:r w:rsidR="00745BC9" w:rsidRPr="009E509F">
        <w:rPr>
          <w:rFonts w:ascii="Times New Roman" w:hAnsi="Times New Roman" w:cs="Times New Roman"/>
          <w:sz w:val="24"/>
          <w:szCs w:val="24"/>
        </w:rPr>
        <w:t xml:space="preserve"> financing mechanism</w:t>
      </w:r>
      <w:r w:rsidR="00D13FC8">
        <w:rPr>
          <w:rFonts w:ascii="Times New Roman" w:hAnsi="Times New Roman" w:cs="Times New Roman"/>
          <w:sz w:val="24"/>
          <w:szCs w:val="24"/>
        </w:rPr>
        <w:t xml:space="preserve">, </w:t>
      </w:r>
      <w:r w:rsidR="00745BC9" w:rsidRPr="009E509F">
        <w:rPr>
          <w:rFonts w:ascii="Times New Roman" w:hAnsi="Times New Roman" w:cs="Times New Roman"/>
          <w:sz w:val="24"/>
          <w:szCs w:val="24"/>
        </w:rPr>
        <w:t xml:space="preserve">trained and enough health workers well maintained health facilities as well as the delivery logistics. In </w:t>
      </w:r>
      <w:r w:rsidR="00D13FC8">
        <w:rPr>
          <w:rFonts w:ascii="Times New Roman" w:hAnsi="Times New Roman" w:cs="Times New Roman"/>
          <w:sz w:val="24"/>
          <w:szCs w:val="24"/>
        </w:rPr>
        <w:t xml:space="preserve">the </w:t>
      </w:r>
      <w:r w:rsidR="00745BC9" w:rsidRPr="009E509F">
        <w:rPr>
          <w:rFonts w:ascii="Times New Roman" w:hAnsi="Times New Roman" w:cs="Times New Roman"/>
          <w:sz w:val="24"/>
          <w:szCs w:val="24"/>
        </w:rPr>
        <w:t>United States</w:t>
      </w:r>
      <w:r w:rsidR="00D13FC8">
        <w:rPr>
          <w:rFonts w:ascii="Times New Roman" w:hAnsi="Times New Roman" w:cs="Times New Roman"/>
          <w:sz w:val="24"/>
          <w:szCs w:val="24"/>
        </w:rPr>
        <w:t>,</w:t>
      </w:r>
      <w:r w:rsidR="00745BC9" w:rsidRPr="009E509F">
        <w:rPr>
          <w:rFonts w:ascii="Times New Roman" w:hAnsi="Times New Roman" w:cs="Times New Roman"/>
          <w:sz w:val="24"/>
          <w:szCs w:val="24"/>
        </w:rPr>
        <w:t xml:space="preserve"> there is a very unique health system as compared to other advanced nations in terms of industrialization.</w:t>
      </w:r>
    </w:p>
    <w:p w:rsidR="00745BC9" w:rsidRPr="009E509F" w:rsidRDefault="00745BC9" w:rsidP="009A432E">
      <w:pPr>
        <w:spacing w:line="480" w:lineRule="auto"/>
        <w:ind w:firstLine="720"/>
        <w:jc w:val="both"/>
        <w:rPr>
          <w:rFonts w:ascii="Times New Roman" w:hAnsi="Times New Roman" w:cs="Times New Roman"/>
          <w:sz w:val="24"/>
          <w:szCs w:val="24"/>
        </w:rPr>
      </w:pPr>
      <w:r w:rsidRPr="009E509F">
        <w:rPr>
          <w:rFonts w:ascii="Times New Roman" w:hAnsi="Times New Roman" w:cs="Times New Roman"/>
          <w:sz w:val="24"/>
          <w:szCs w:val="24"/>
        </w:rPr>
        <w:t xml:space="preserve">In </w:t>
      </w:r>
      <w:r w:rsidR="00D13FC8">
        <w:rPr>
          <w:rFonts w:ascii="Times New Roman" w:hAnsi="Times New Roman" w:cs="Times New Roman"/>
          <w:sz w:val="24"/>
          <w:szCs w:val="24"/>
        </w:rPr>
        <w:t xml:space="preserve">the </w:t>
      </w:r>
      <w:r w:rsidRPr="009E509F">
        <w:rPr>
          <w:rFonts w:ascii="Times New Roman" w:hAnsi="Times New Roman" w:cs="Times New Roman"/>
          <w:sz w:val="24"/>
          <w:szCs w:val="24"/>
        </w:rPr>
        <w:t xml:space="preserve">US there is no universal health coverage instead there recently enacted registration facilitating medical coverage to almost everyone. According to </w:t>
      </w:r>
      <w:r w:rsidR="00D13FC8">
        <w:rPr>
          <w:rFonts w:ascii="Times New Roman" w:hAnsi="Times New Roman" w:cs="Times New Roman"/>
          <w:sz w:val="24"/>
          <w:szCs w:val="24"/>
        </w:rPr>
        <w:t xml:space="preserve">the </w:t>
      </w:r>
      <w:r w:rsidRPr="009E509F">
        <w:rPr>
          <w:rFonts w:ascii="Times New Roman" w:hAnsi="Times New Roman" w:cs="Times New Roman"/>
          <w:sz w:val="24"/>
          <w:szCs w:val="24"/>
        </w:rPr>
        <w:t>world health organization approximate 46 million USA citizens are correctly uninsured</w:t>
      </w:r>
      <w:sdt>
        <w:sdtPr>
          <w:rPr>
            <w:rFonts w:ascii="Times New Roman" w:hAnsi="Times New Roman" w:cs="Times New Roman"/>
            <w:sz w:val="24"/>
            <w:szCs w:val="24"/>
          </w:rPr>
          <w:id w:val="648788588"/>
          <w:citation/>
        </w:sdtPr>
        <w:sdtEndPr/>
        <w:sdtContent>
          <w:r w:rsidRPr="009E509F">
            <w:rPr>
              <w:rFonts w:ascii="Times New Roman" w:hAnsi="Times New Roman" w:cs="Times New Roman"/>
              <w:sz w:val="24"/>
              <w:szCs w:val="24"/>
            </w:rPr>
            <w:fldChar w:fldCharType="begin"/>
          </w:r>
          <w:r w:rsidRPr="009E509F">
            <w:rPr>
              <w:rFonts w:ascii="Times New Roman" w:hAnsi="Times New Roman" w:cs="Times New Roman"/>
              <w:sz w:val="24"/>
              <w:szCs w:val="24"/>
            </w:rPr>
            <w:instrText xml:space="preserve"> CITATION Nia10 \l 1033 </w:instrText>
          </w:r>
          <w:r w:rsidRPr="009E509F">
            <w:rPr>
              <w:rFonts w:ascii="Times New Roman" w:hAnsi="Times New Roman" w:cs="Times New Roman"/>
              <w:sz w:val="24"/>
              <w:szCs w:val="24"/>
            </w:rPr>
            <w:fldChar w:fldCharType="separate"/>
          </w:r>
          <w:r w:rsidRPr="009E509F">
            <w:rPr>
              <w:rFonts w:ascii="Times New Roman" w:hAnsi="Times New Roman" w:cs="Times New Roman"/>
              <w:noProof/>
              <w:sz w:val="24"/>
              <w:szCs w:val="24"/>
            </w:rPr>
            <w:t xml:space="preserve"> (Niall Brennan, 2010)</w:t>
          </w:r>
          <w:r w:rsidRPr="009E509F">
            <w:rPr>
              <w:rFonts w:ascii="Times New Roman" w:hAnsi="Times New Roman" w:cs="Times New Roman"/>
              <w:sz w:val="24"/>
              <w:szCs w:val="24"/>
            </w:rPr>
            <w:fldChar w:fldCharType="end"/>
          </w:r>
        </w:sdtContent>
      </w:sdt>
      <w:r w:rsidRPr="009E509F">
        <w:rPr>
          <w:rFonts w:ascii="Times New Roman" w:hAnsi="Times New Roman" w:cs="Times New Roman"/>
          <w:sz w:val="24"/>
          <w:szCs w:val="24"/>
        </w:rPr>
        <w:t>.</w:t>
      </w:r>
      <w:r w:rsidR="00D13FC8">
        <w:rPr>
          <w:rFonts w:ascii="Times New Roman" w:hAnsi="Times New Roman" w:cs="Times New Roman"/>
          <w:sz w:val="24"/>
          <w:szCs w:val="24"/>
        </w:rPr>
        <w:t xml:space="preserve"> </w:t>
      </w:r>
      <w:r w:rsidR="00253058" w:rsidRPr="009E509F">
        <w:rPr>
          <w:rFonts w:ascii="Times New Roman" w:hAnsi="Times New Roman" w:cs="Times New Roman"/>
          <w:sz w:val="24"/>
          <w:szCs w:val="24"/>
        </w:rPr>
        <w:t>O</w:t>
      </w:r>
      <w:r w:rsidR="006B66A8" w:rsidRPr="009E509F">
        <w:rPr>
          <w:rFonts w:ascii="Times New Roman" w:hAnsi="Times New Roman" w:cs="Times New Roman"/>
          <w:sz w:val="24"/>
          <w:szCs w:val="24"/>
        </w:rPr>
        <w:t xml:space="preserve">ver many years presidential administration in </w:t>
      </w:r>
      <w:r w:rsidR="00D13FC8">
        <w:rPr>
          <w:rFonts w:ascii="Times New Roman" w:hAnsi="Times New Roman" w:cs="Times New Roman"/>
          <w:sz w:val="24"/>
          <w:szCs w:val="24"/>
        </w:rPr>
        <w:t xml:space="preserve">the </w:t>
      </w:r>
      <w:r w:rsidR="006B66A8" w:rsidRPr="009E509F">
        <w:rPr>
          <w:rFonts w:ascii="Times New Roman" w:hAnsi="Times New Roman" w:cs="Times New Roman"/>
          <w:sz w:val="24"/>
          <w:szCs w:val="24"/>
        </w:rPr>
        <w:t xml:space="preserve">USA have struggled to </w:t>
      </w:r>
      <w:r w:rsidR="00253058" w:rsidRPr="009E509F">
        <w:rPr>
          <w:rFonts w:ascii="Times New Roman" w:hAnsi="Times New Roman" w:cs="Times New Roman"/>
          <w:sz w:val="24"/>
          <w:szCs w:val="24"/>
        </w:rPr>
        <w:t>develop a</w:t>
      </w:r>
      <w:r w:rsidR="006B66A8" w:rsidRPr="009E509F">
        <w:rPr>
          <w:rFonts w:ascii="Times New Roman" w:hAnsi="Times New Roman" w:cs="Times New Roman"/>
          <w:sz w:val="24"/>
          <w:szCs w:val="24"/>
        </w:rPr>
        <w:t xml:space="preserve"> national healthcare </w:t>
      </w:r>
      <w:r w:rsidR="00253058" w:rsidRPr="009E509F">
        <w:rPr>
          <w:rFonts w:ascii="Times New Roman" w:hAnsi="Times New Roman" w:cs="Times New Roman"/>
          <w:sz w:val="24"/>
          <w:szCs w:val="24"/>
        </w:rPr>
        <w:t>coverage to</w:t>
      </w:r>
      <w:r w:rsidR="006B66A8" w:rsidRPr="009E509F">
        <w:rPr>
          <w:rFonts w:ascii="Times New Roman" w:hAnsi="Times New Roman" w:cs="Times New Roman"/>
          <w:sz w:val="24"/>
          <w:szCs w:val="24"/>
        </w:rPr>
        <w:t xml:space="preserve"> </w:t>
      </w:r>
      <w:r w:rsidR="00253058" w:rsidRPr="009E509F">
        <w:rPr>
          <w:rFonts w:ascii="Times New Roman" w:hAnsi="Times New Roman" w:cs="Times New Roman"/>
          <w:sz w:val="24"/>
          <w:szCs w:val="24"/>
        </w:rPr>
        <w:t>meet the</w:t>
      </w:r>
      <w:r w:rsidR="006B66A8" w:rsidRPr="009E509F">
        <w:rPr>
          <w:rFonts w:ascii="Times New Roman" w:hAnsi="Times New Roman" w:cs="Times New Roman"/>
          <w:sz w:val="24"/>
          <w:szCs w:val="24"/>
        </w:rPr>
        <w:t xml:space="preserve"> public demand but </w:t>
      </w:r>
      <w:r w:rsidR="00D13FC8">
        <w:rPr>
          <w:rFonts w:ascii="Times New Roman" w:hAnsi="Times New Roman" w:cs="Times New Roman"/>
          <w:sz w:val="24"/>
          <w:szCs w:val="24"/>
        </w:rPr>
        <w:t xml:space="preserve">the </w:t>
      </w:r>
      <w:r w:rsidR="006B66A8" w:rsidRPr="009E509F">
        <w:rPr>
          <w:rFonts w:ascii="Times New Roman" w:hAnsi="Times New Roman" w:cs="Times New Roman"/>
          <w:sz w:val="24"/>
          <w:szCs w:val="24"/>
        </w:rPr>
        <w:t>unit has not been successful.</w:t>
      </w:r>
    </w:p>
    <w:p w:rsidR="0041358D" w:rsidRDefault="00537E34" w:rsidP="009A432E">
      <w:pPr>
        <w:spacing w:line="480" w:lineRule="auto"/>
        <w:ind w:firstLine="720"/>
        <w:jc w:val="both"/>
        <w:rPr>
          <w:rFonts w:ascii="Times New Roman" w:hAnsi="Times New Roman" w:cs="Times New Roman"/>
          <w:sz w:val="24"/>
          <w:szCs w:val="24"/>
        </w:rPr>
      </w:pPr>
      <w:sdt>
        <w:sdtPr>
          <w:rPr>
            <w:rFonts w:ascii="Times New Roman" w:hAnsi="Times New Roman" w:cs="Times New Roman"/>
            <w:sz w:val="24"/>
            <w:szCs w:val="24"/>
          </w:rPr>
          <w:id w:val="603538963"/>
          <w:citation/>
        </w:sdtPr>
        <w:sdtEndPr/>
        <w:sdtContent>
          <w:r w:rsidR="0041358D" w:rsidRPr="009E509F">
            <w:rPr>
              <w:rFonts w:ascii="Times New Roman" w:hAnsi="Times New Roman" w:cs="Times New Roman"/>
              <w:sz w:val="24"/>
              <w:szCs w:val="24"/>
            </w:rPr>
            <w:fldChar w:fldCharType="begin"/>
          </w:r>
          <w:r w:rsidR="0041358D" w:rsidRPr="009E509F">
            <w:rPr>
              <w:rFonts w:ascii="Times New Roman" w:hAnsi="Times New Roman" w:cs="Times New Roman"/>
              <w:sz w:val="24"/>
              <w:szCs w:val="24"/>
            </w:rPr>
            <w:instrText xml:space="preserve"> CITATION Pol18 \l 1033 </w:instrText>
          </w:r>
          <w:r w:rsidR="0041358D" w:rsidRPr="009E509F">
            <w:rPr>
              <w:rFonts w:ascii="Times New Roman" w:hAnsi="Times New Roman" w:cs="Times New Roman"/>
              <w:sz w:val="24"/>
              <w:szCs w:val="24"/>
            </w:rPr>
            <w:fldChar w:fldCharType="separate"/>
          </w:r>
          <w:r w:rsidR="0041358D" w:rsidRPr="009E509F">
            <w:rPr>
              <w:rFonts w:ascii="Times New Roman" w:hAnsi="Times New Roman" w:cs="Times New Roman"/>
              <w:noProof/>
              <w:sz w:val="24"/>
              <w:szCs w:val="24"/>
            </w:rPr>
            <w:t>(Policy, 2018)</w:t>
          </w:r>
          <w:r w:rsidR="0041358D" w:rsidRPr="009E509F">
            <w:rPr>
              <w:rFonts w:ascii="Times New Roman" w:hAnsi="Times New Roman" w:cs="Times New Roman"/>
              <w:sz w:val="24"/>
              <w:szCs w:val="24"/>
            </w:rPr>
            <w:fldChar w:fldCharType="end"/>
          </w:r>
        </w:sdtContent>
      </w:sdt>
      <w:r w:rsidR="0041358D" w:rsidRPr="009E509F">
        <w:rPr>
          <w:rFonts w:ascii="Times New Roman" w:hAnsi="Times New Roman" w:cs="Times New Roman"/>
          <w:sz w:val="24"/>
          <w:szCs w:val="24"/>
        </w:rPr>
        <w:t xml:space="preserve"> Urges that Medicare and Medicaid only facilities only a proportion of the US citizens. In 2010 president Obama’s government </w:t>
      </w:r>
      <w:r w:rsidR="0034110D" w:rsidRPr="009E509F">
        <w:rPr>
          <w:rFonts w:ascii="Times New Roman" w:hAnsi="Times New Roman" w:cs="Times New Roman"/>
          <w:sz w:val="24"/>
          <w:szCs w:val="24"/>
        </w:rPr>
        <w:t>pass a</w:t>
      </w:r>
      <w:r w:rsidR="0041358D" w:rsidRPr="009E509F">
        <w:rPr>
          <w:rFonts w:ascii="Times New Roman" w:hAnsi="Times New Roman" w:cs="Times New Roman"/>
          <w:sz w:val="24"/>
          <w:szCs w:val="24"/>
        </w:rPr>
        <w:t xml:space="preserve"> Patient Protection and Affordable Care act to supplement the </w:t>
      </w:r>
      <w:r w:rsidR="0034110D" w:rsidRPr="009E509F">
        <w:rPr>
          <w:rFonts w:ascii="Times New Roman" w:hAnsi="Times New Roman" w:cs="Times New Roman"/>
          <w:sz w:val="24"/>
          <w:szCs w:val="24"/>
        </w:rPr>
        <w:t>existing</w:t>
      </w:r>
      <w:r w:rsidR="0041358D" w:rsidRPr="009E509F">
        <w:rPr>
          <w:rFonts w:ascii="Times New Roman" w:hAnsi="Times New Roman" w:cs="Times New Roman"/>
          <w:sz w:val="24"/>
          <w:szCs w:val="24"/>
        </w:rPr>
        <w:t xml:space="preserve"> </w:t>
      </w:r>
      <w:r w:rsidR="0034110D" w:rsidRPr="009E509F">
        <w:rPr>
          <w:rFonts w:ascii="Times New Roman" w:hAnsi="Times New Roman" w:cs="Times New Roman"/>
          <w:sz w:val="24"/>
          <w:szCs w:val="24"/>
        </w:rPr>
        <w:t>coverage</w:t>
      </w:r>
      <w:r w:rsidR="0041358D" w:rsidRPr="009E509F">
        <w:rPr>
          <w:rFonts w:ascii="Times New Roman" w:hAnsi="Times New Roman" w:cs="Times New Roman"/>
          <w:sz w:val="24"/>
          <w:szCs w:val="24"/>
        </w:rPr>
        <w:t xml:space="preserve">. </w:t>
      </w:r>
      <w:r w:rsidR="0034110D" w:rsidRPr="009E509F">
        <w:rPr>
          <w:rFonts w:ascii="Times New Roman" w:hAnsi="Times New Roman" w:cs="Times New Roman"/>
          <w:sz w:val="24"/>
          <w:szCs w:val="24"/>
        </w:rPr>
        <w:t>Currently</w:t>
      </w:r>
      <w:r w:rsidR="00D13FC8">
        <w:rPr>
          <w:rFonts w:ascii="Times New Roman" w:hAnsi="Times New Roman" w:cs="Times New Roman"/>
          <w:sz w:val="24"/>
          <w:szCs w:val="24"/>
        </w:rPr>
        <w:t>,</w:t>
      </w:r>
      <w:r w:rsidR="0034110D" w:rsidRPr="009E509F">
        <w:rPr>
          <w:rFonts w:ascii="Times New Roman" w:hAnsi="Times New Roman" w:cs="Times New Roman"/>
          <w:sz w:val="24"/>
          <w:szCs w:val="24"/>
        </w:rPr>
        <w:t xml:space="preserve"> the act is potentially being stripped off. This will mean that still</w:t>
      </w:r>
      <w:r w:rsidR="00D13FC8">
        <w:rPr>
          <w:rFonts w:ascii="Times New Roman" w:hAnsi="Times New Roman" w:cs="Times New Roman"/>
          <w:sz w:val="24"/>
          <w:szCs w:val="24"/>
        </w:rPr>
        <w:t>,</w:t>
      </w:r>
      <w:r w:rsidR="0034110D" w:rsidRPr="009E509F">
        <w:rPr>
          <w:rFonts w:ascii="Times New Roman" w:hAnsi="Times New Roman" w:cs="Times New Roman"/>
          <w:sz w:val="24"/>
          <w:szCs w:val="24"/>
        </w:rPr>
        <w:t xml:space="preserve"> the country is having health care coverage.</w:t>
      </w:r>
    </w:p>
    <w:p w:rsidR="009E509F" w:rsidRPr="009E509F" w:rsidRDefault="009E509F" w:rsidP="009A432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w:t>
      </w:r>
      <w:r w:rsidR="00D13FC8">
        <w:rPr>
          <w:rFonts w:ascii="Times New Roman" w:hAnsi="Times New Roman" w:cs="Times New Roman"/>
          <w:sz w:val="24"/>
          <w:szCs w:val="24"/>
        </w:rPr>
        <w:t>,</w:t>
      </w:r>
      <w:r>
        <w:rPr>
          <w:rFonts w:ascii="Times New Roman" w:hAnsi="Times New Roman" w:cs="Times New Roman"/>
          <w:sz w:val="24"/>
          <w:szCs w:val="24"/>
        </w:rPr>
        <w:t xml:space="preserve"> the health system in </w:t>
      </w:r>
      <w:r w:rsidR="00D13FC8">
        <w:rPr>
          <w:rFonts w:ascii="Times New Roman" w:hAnsi="Times New Roman" w:cs="Times New Roman"/>
          <w:sz w:val="24"/>
          <w:szCs w:val="24"/>
        </w:rPr>
        <w:t xml:space="preserve">the </w:t>
      </w:r>
      <w:r>
        <w:rPr>
          <w:rFonts w:ascii="Times New Roman" w:hAnsi="Times New Roman" w:cs="Times New Roman"/>
          <w:sz w:val="24"/>
          <w:szCs w:val="24"/>
        </w:rPr>
        <w:t xml:space="preserve">USA is characteristic </w:t>
      </w:r>
      <w:r w:rsidR="007F12A3">
        <w:rPr>
          <w:rFonts w:ascii="Times New Roman" w:hAnsi="Times New Roman" w:cs="Times New Roman"/>
          <w:sz w:val="24"/>
          <w:szCs w:val="24"/>
        </w:rPr>
        <w:t>of</w:t>
      </w:r>
      <w:r>
        <w:rPr>
          <w:rFonts w:ascii="Times New Roman" w:hAnsi="Times New Roman" w:cs="Times New Roman"/>
          <w:sz w:val="24"/>
          <w:szCs w:val="24"/>
        </w:rPr>
        <w:t xml:space="preserve"> the following features. First</w:t>
      </w:r>
      <w:r w:rsidR="00D13FC8">
        <w:rPr>
          <w:rFonts w:ascii="Times New Roman" w:hAnsi="Times New Roman" w:cs="Times New Roman"/>
          <w:sz w:val="24"/>
          <w:szCs w:val="24"/>
        </w:rPr>
        <w:t>,</w:t>
      </w:r>
      <w:r>
        <w:rPr>
          <w:rFonts w:ascii="Times New Roman" w:hAnsi="Times New Roman" w:cs="Times New Roman"/>
          <w:sz w:val="24"/>
          <w:szCs w:val="24"/>
        </w:rPr>
        <w:t xml:space="preserve"> there is no universal healthcare, this mean</w:t>
      </w:r>
      <w:r w:rsidR="00D13FC8">
        <w:rPr>
          <w:rFonts w:ascii="Times New Roman" w:hAnsi="Times New Roman" w:cs="Times New Roman"/>
          <w:sz w:val="24"/>
          <w:szCs w:val="24"/>
        </w:rPr>
        <w:t>s</w:t>
      </w:r>
      <w:r>
        <w:rPr>
          <w:rFonts w:ascii="Times New Roman" w:hAnsi="Times New Roman" w:cs="Times New Roman"/>
          <w:sz w:val="24"/>
          <w:szCs w:val="24"/>
        </w:rPr>
        <w:t xml:space="preserve"> citizens and visitors are not provided with health benefits by the US government. Secondly, health care services are very expensive. </w:t>
      </w:r>
      <w:r w:rsidR="005E2582">
        <w:rPr>
          <w:rFonts w:ascii="Times New Roman" w:hAnsi="Times New Roman" w:cs="Times New Roman"/>
          <w:sz w:val="24"/>
          <w:szCs w:val="24"/>
        </w:rPr>
        <w:t>Acceding</w:t>
      </w:r>
      <w:r>
        <w:rPr>
          <w:rFonts w:ascii="Times New Roman" w:hAnsi="Times New Roman" w:cs="Times New Roman"/>
          <w:sz w:val="24"/>
          <w:szCs w:val="24"/>
        </w:rPr>
        <w:t xml:space="preserve"> to U.S government a </w:t>
      </w:r>
      <w:r w:rsidR="005E2582">
        <w:rPr>
          <w:rFonts w:ascii="Times New Roman" w:hAnsi="Times New Roman" w:cs="Times New Roman"/>
          <w:sz w:val="24"/>
          <w:szCs w:val="24"/>
        </w:rPr>
        <w:t>patient</w:t>
      </w:r>
      <w:r>
        <w:rPr>
          <w:rFonts w:ascii="Times New Roman" w:hAnsi="Times New Roman" w:cs="Times New Roman"/>
          <w:sz w:val="24"/>
          <w:szCs w:val="24"/>
        </w:rPr>
        <w:t xml:space="preserve"> spent approximately $7500 on </w:t>
      </w:r>
      <w:r w:rsidR="00D13FC8">
        <w:rPr>
          <w:rFonts w:ascii="Times New Roman" w:hAnsi="Times New Roman" w:cs="Times New Roman"/>
          <w:sz w:val="24"/>
          <w:szCs w:val="24"/>
        </w:rPr>
        <w:t xml:space="preserve">a </w:t>
      </w:r>
      <w:r>
        <w:rPr>
          <w:rFonts w:ascii="Times New Roman" w:hAnsi="Times New Roman" w:cs="Times New Roman"/>
          <w:sz w:val="24"/>
          <w:szCs w:val="24"/>
        </w:rPr>
        <w:t xml:space="preserve">fractured leg. </w:t>
      </w:r>
      <w:r w:rsidR="005E2582">
        <w:rPr>
          <w:rFonts w:ascii="Times New Roman" w:hAnsi="Times New Roman" w:cs="Times New Roman"/>
          <w:sz w:val="24"/>
          <w:szCs w:val="24"/>
        </w:rPr>
        <w:t xml:space="preserve">Almost every citizen in </w:t>
      </w:r>
      <w:r w:rsidR="00D13FC8">
        <w:rPr>
          <w:rFonts w:ascii="Times New Roman" w:hAnsi="Times New Roman" w:cs="Times New Roman"/>
          <w:sz w:val="24"/>
          <w:szCs w:val="24"/>
        </w:rPr>
        <w:t xml:space="preserve">the </w:t>
      </w:r>
      <w:r w:rsidR="005E2582">
        <w:rPr>
          <w:rFonts w:ascii="Times New Roman" w:hAnsi="Times New Roman" w:cs="Times New Roman"/>
          <w:sz w:val="24"/>
          <w:szCs w:val="24"/>
        </w:rPr>
        <w:t xml:space="preserve">US owns health insurance this follows choosing a primary care provider who is networked with the insurance company provider. For a patient to get </w:t>
      </w:r>
      <w:r w:rsidR="007F12A3">
        <w:rPr>
          <w:rFonts w:ascii="Times New Roman" w:hAnsi="Times New Roman" w:cs="Times New Roman"/>
          <w:sz w:val="24"/>
          <w:szCs w:val="24"/>
        </w:rPr>
        <w:t xml:space="preserve">the </w:t>
      </w:r>
      <w:r w:rsidR="005E2582">
        <w:rPr>
          <w:rFonts w:ascii="Times New Roman" w:hAnsi="Times New Roman" w:cs="Times New Roman"/>
          <w:sz w:val="24"/>
          <w:szCs w:val="24"/>
        </w:rPr>
        <w:t>medical care he or she needs an apartment with the primary care provider. The guarantee to access the services is based on the seriousness of the infection. Although they also provide services for emergency hearth cares.</w:t>
      </w:r>
    </w:p>
    <w:sdt>
      <w:sdtPr>
        <w:rPr>
          <w:rFonts w:asciiTheme="minorHAnsi" w:eastAsiaTheme="minorHAnsi" w:hAnsiTheme="minorHAnsi" w:cstheme="minorBidi"/>
          <w:color w:val="auto"/>
          <w:sz w:val="22"/>
          <w:szCs w:val="22"/>
        </w:rPr>
        <w:id w:val="1585654338"/>
        <w:docPartObj>
          <w:docPartGallery w:val="Bibliographies"/>
          <w:docPartUnique/>
        </w:docPartObj>
      </w:sdtPr>
      <w:sdtEndPr/>
      <w:sdtContent>
        <w:p w:rsidR="009A432E" w:rsidRPr="009A432E" w:rsidRDefault="009A432E" w:rsidP="009A432E">
          <w:pPr>
            <w:pStyle w:val="Heading1"/>
            <w:spacing w:line="480" w:lineRule="auto"/>
            <w:jc w:val="center"/>
            <w:rPr>
              <w:rFonts w:ascii="Times New Roman" w:hAnsi="Times New Roman" w:cs="Times New Roman"/>
              <w:color w:val="auto"/>
              <w:sz w:val="24"/>
              <w:szCs w:val="24"/>
            </w:rPr>
          </w:pPr>
          <w:r w:rsidRPr="009A432E">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rPr>
              <w:rFonts w:asciiTheme="minorHAnsi" w:hAnsiTheme="minorHAnsi" w:cstheme="minorBidi"/>
              <w:sz w:val="22"/>
              <w:szCs w:val="22"/>
            </w:rPr>
          </w:sdtEndPr>
          <w:sdtContent>
            <w:p w:rsidR="009A432E" w:rsidRPr="009A432E" w:rsidRDefault="009A432E" w:rsidP="009A432E">
              <w:pPr>
                <w:pStyle w:val="Bibliography"/>
                <w:spacing w:line="480" w:lineRule="auto"/>
                <w:ind w:left="720" w:hanging="720"/>
                <w:rPr>
                  <w:rFonts w:ascii="Times New Roman" w:hAnsi="Times New Roman" w:cs="Times New Roman"/>
                  <w:noProof/>
                  <w:sz w:val="24"/>
                  <w:szCs w:val="24"/>
                </w:rPr>
              </w:pPr>
              <w:r w:rsidRPr="009A432E">
                <w:rPr>
                  <w:rFonts w:ascii="Times New Roman" w:hAnsi="Times New Roman" w:cs="Times New Roman"/>
                  <w:sz w:val="24"/>
                  <w:szCs w:val="24"/>
                </w:rPr>
                <w:fldChar w:fldCharType="begin"/>
              </w:r>
              <w:r w:rsidRPr="009A432E">
                <w:rPr>
                  <w:rFonts w:ascii="Times New Roman" w:hAnsi="Times New Roman" w:cs="Times New Roman"/>
                  <w:sz w:val="24"/>
                  <w:szCs w:val="24"/>
                </w:rPr>
                <w:instrText xml:space="preserve"> BIBLIOGRAPHY </w:instrText>
              </w:r>
              <w:r w:rsidRPr="009A432E">
                <w:rPr>
                  <w:rFonts w:ascii="Times New Roman" w:hAnsi="Times New Roman" w:cs="Times New Roman"/>
                  <w:sz w:val="24"/>
                  <w:szCs w:val="24"/>
                </w:rPr>
                <w:fldChar w:fldCharType="separate"/>
              </w:r>
              <w:r w:rsidRPr="009A432E">
                <w:rPr>
                  <w:rFonts w:ascii="Times New Roman" w:hAnsi="Times New Roman" w:cs="Times New Roman"/>
                  <w:noProof/>
                  <w:sz w:val="24"/>
                  <w:szCs w:val="24"/>
                </w:rPr>
                <w:t xml:space="preserve">Niall Brennan, N. C. (2010, 21 August). </w:t>
              </w:r>
              <w:r w:rsidRPr="009A432E">
                <w:rPr>
                  <w:rFonts w:ascii="Times New Roman" w:hAnsi="Times New Roman" w:cs="Times New Roman"/>
                  <w:i/>
                  <w:iCs/>
                  <w:noProof/>
                  <w:sz w:val="24"/>
                  <w:szCs w:val="24"/>
                </w:rPr>
                <w:t>Improving Quality and Value in the U.S. Health Care System</w:t>
              </w:r>
              <w:r w:rsidRPr="009A432E">
                <w:rPr>
                  <w:rFonts w:ascii="Times New Roman" w:hAnsi="Times New Roman" w:cs="Times New Roman"/>
                  <w:noProof/>
                  <w:sz w:val="24"/>
                  <w:szCs w:val="24"/>
                </w:rPr>
                <w:t>. Retrieved from www.brookings.edu: https://www.brookings.edu/research/improving-quality-and-value-in-the-u-s-health-care-system/</w:t>
              </w:r>
            </w:p>
            <w:p w:rsidR="009A432E" w:rsidRPr="009A432E" w:rsidRDefault="009A432E" w:rsidP="009A432E">
              <w:pPr>
                <w:pStyle w:val="Bibliography"/>
                <w:spacing w:line="480" w:lineRule="auto"/>
                <w:ind w:left="720" w:hanging="720"/>
                <w:rPr>
                  <w:rFonts w:ascii="Times New Roman" w:hAnsi="Times New Roman" w:cs="Times New Roman"/>
                  <w:noProof/>
                  <w:sz w:val="24"/>
                  <w:szCs w:val="24"/>
                </w:rPr>
              </w:pPr>
              <w:r w:rsidRPr="009A432E">
                <w:rPr>
                  <w:rFonts w:ascii="Times New Roman" w:hAnsi="Times New Roman" w:cs="Times New Roman"/>
                  <w:noProof/>
                  <w:sz w:val="24"/>
                  <w:szCs w:val="24"/>
                </w:rPr>
                <w:t xml:space="preserve">Policy, U. (2018, February 7). </w:t>
              </w:r>
              <w:r w:rsidR="00D13FC8">
                <w:rPr>
                  <w:rFonts w:ascii="Times New Roman" w:hAnsi="Times New Roman" w:cs="Times New Roman"/>
                  <w:i/>
                  <w:iCs/>
                  <w:noProof/>
                  <w:sz w:val="24"/>
                  <w:szCs w:val="24"/>
                </w:rPr>
                <w:t>The c</w:t>
              </w:r>
              <w:r w:rsidRPr="009A432E">
                <w:rPr>
                  <w:rFonts w:ascii="Times New Roman" w:hAnsi="Times New Roman" w:cs="Times New Roman"/>
                  <w:i/>
                  <w:iCs/>
                  <w:noProof/>
                  <w:sz w:val="24"/>
                  <w:szCs w:val="24"/>
                </w:rPr>
                <w:t>urrent state of the US healthcare system | What lies ahead 2018 &amp; beyond?</w:t>
              </w:r>
              <w:r w:rsidRPr="009A432E">
                <w:rPr>
                  <w:rFonts w:ascii="Times New Roman" w:hAnsi="Times New Roman" w:cs="Times New Roman"/>
                  <w:noProof/>
                  <w:sz w:val="24"/>
                  <w:szCs w:val="24"/>
                </w:rPr>
                <w:t xml:space="preserve"> Retrieved from www.dr-hempel-network.com: https://www.dr-hempel-network.com/health-policies-in-india/current-state-of-us-healthcare-system/</w:t>
              </w:r>
            </w:p>
            <w:p w:rsidR="009A432E" w:rsidRDefault="009A432E" w:rsidP="009A432E">
              <w:pPr>
                <w:spacing w:line="480" w:lineRule="auto"/>
              </w:pPr>
              <w:r w:rsidRPr="009A432E">
                <w:rPr>
                  <w:rFonts w:ascii="Times New Roman" w:hAnsi="Times New Roman" w:cs="Times New Roman"/>
                  <w:b/>
                  <w:bCs/>
                  <w:noProof/>
                  <w:sz w:val="24"/>
                  <w:szCs w:val="24"/>
                </w:rPr>
                <w:fldChar w:fldCharType="end"/>
              </w:r>
            </w:p>
          </w:sdtContent>
        </w:sdt>
      </w:sdtContent>
    </w:sdt>
    <w:p w:rsidR="006B66A8" w:rsidRPr="009E509F" w:rsidRDefault="006B66A8" w:rsidP="009E509F">
      <w:pPr>
        <w:spacing w:line="480" w:lineRule="auto"/>
        <w:ind w:firstLine="720"/>
        <w:jc w:val="both"/>
        <w:rPr>
          <w:rFonts w:ascii="Times New Roman" w:hAnsi="Times New Roman" w:cs="Times New Roman"/>
          <w:sz w:val="24"/>
          <w:szCs w:val="24"/>
        </w:rPr>
      </w:pPr>
    </w:p>
    <w:p w:rsidR="00745BC9" w:rsidRPr="009E509F" w:rsidRDefault="00745BC9" w:rsidP="009E509F">
      <w:pPr>
        <w:spacing w:line="480" w:lineRule="auto"/>
        <w:ind w:firstLine="720"/>
        <w:jc w:val="both"/>
        <w:rPr>
          <w:rFonts w:ascii="Times New Roman" w:hAnsi="Times New Roman" w:cs="Times New Roman"/>
          <w:sz w:val="24"/>
          <w:szCs w:val="24"/>
        </w:rPr>
      </w:pPr>
    </w:p>
    <w:sectPr w:rsidR="00745BC9" w:rsidRPr="009E509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7C75" w:rsidRDefault="00647C75" w:rsidP="00EB55F7">
      <w:pPr>
        <w:spacing w:after="0" w:line="240" w:lineRule="auto"/>
      </w:pPr>
      <w:r>
        <w:separator/>
      </w:r>
    </w:p>
  </w:endnote>
  <w:endnote w:type="continuationSeparator" w:id="0">
    <w:p w:rsidR="00647C75" w:rsidRDefault="00647C75" w:rsidP="00EB5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7C75" w:rsidRDefault="00647C75" w:rsidP="00EB55F7">
      <w:pPr>
        <w:spacing w:after="0" w:line="240" w:lineRule="auto"/>
      </w:pPr>
      <w:r>
        <w:separator/>
      </w:r>
    </w:p>
  </w:footnote>
  <w:footnote w:type="continuationSeparator" w:id="0">
    <w:p w:rsidR="00647C75" w:rsidRDefault="00647C75" w:rsidP="00EB55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55F7" w:rsidRDefault="00EB55F7">
    <w:pPr>
      <w:pStyle w:val="Header"/>
    </w:pPr>
    <w:r>
      <w:t>Running head: current healthy system in USA</w:t>
    </w:r>
  </w:p>
  <w:p w:rsidR="00EB55F7" w:rsidRDefault="00EB55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QyMDMzNDE3NTE0tTBU0lEKTi0uzszPAykwrAUAf171miwAAAA="/>
  </w:docVars>
  <w:rsids>
    <w:rsidRoot w:val="00EB55F7"/>
    <w:rsid w:val="00253058"/>
    <w:rsid w:val="0034110D"/>
    <w:rsid w:val="0041358D"/>
    <w:rsid w:val="0044765C"/>
    <w:rsid w:val="00537E34"/>
    <w:rsid w:val="005E2582"/>
    <w:rsid w:val="00647C75"/>
    <w:rsid w:val="006B66A8"/>
    <w:rsid w:val="00745BC9"/>
    <w:rsid w:val="007F12A3"/>
    <w:rsid w:val="009A432E"/>
    <w:rsid w:val="009E509F"/>
    <w:rsid w:val="00D13FC8"/>
    <w:rsid w:val="00EB5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ABF8CE-9FE1-4826-B2EF-AAC51A35F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432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55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5F7"/>
  </w:style>
  <w:style w:type="paragraph" w:styleId="Footer">
    <w:name w:val="footer"/>
    <w:basedOn w:val="Normal"/>
    <w:link w:val="FooterChar"/>
    <w:uiPriority w:val="99"/>
    <w:unhideWhenUsed/>
    <w:rsid w:val="00EB55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5F7"/>
  </w:style>
  <w:style w:type="character" w:customStyle="1" w:styleId="Heading1Char">
    <w:name w:val="Heading 1 Char"/>
    <w:basedOn w:val="DefaultParagraphFont"/>
    <w:link w:val="Heading1"/>
    <w:uiPriority w:val="9"/>
    <w:rsid w:val="009A432E"/>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A4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974839">
      <w:bodyDiv w:val="1"/>
      <w:marLeft w:val="0"/>
      <w:marRight w:val="0"/>
      <w:marTop w:val="0"/>
      <w:marBottom w:val="0"/>
      <w:divBdr>
        <w:top w:val="none" w:sz="0" w:space="0" w:color="auto"/>
        <w:left w:val="none" w:sz="0" w:space="0" w:color="auto"/>
        <w:bottom w:val="none" w:sz="0" w:space="0" w:color="auto"/>
        <w:right w:val="none" w:sz="0" w:space="0" w:color="auto"/>
      </w:divBdr>
    </w:div>
    <w:div w:id="697318632">
      <w:bodyDiv w:val="1"/>
      <w:marLeft w:val="0"/>
      <w:marRight w:val="0"/>
      <w:marTop w:val="0"/>
      <w:marBottom w:val="0"/>
      <w:divBdr>
        <w:top w:val="none" w:sz="0" w:space="0" w:color="auto"/>
        <w:left w:val="none" w:sz="0" w:space="0" w:color="auto"/>
        <w:bottom w:val="none" w:sz="0" w:space="0" w:color="auto"/>
        <w:right w:val="none" w:sz="0" w:space="0" w:color="auto"/>
      </w:divBdr>
    </w:div>
    <w:div w:id="126164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Nia10</b:Tag>
    <b:SourceType>InternetSite</b:SourceType>
    <b:Guid>{08C299E7-3C60-4D21-B495-5C0B7F943AD5}</b:Guid>
    <b:Author>
      <b:Author>
        <b:NameList>
          <b:Person>
            <b:Last>Niall Brennan</b:Last>
            <b:First>Nicole</b:First>
            <b:Middle>Cafarella, S. Lawrence Kocot, Aaron McKethan, Marisa Morrison, Nadia Nguyen, Mark Shepard, and Reginald D. Williams II</b:Middle>
          </b:Person>
        </b:NameList>
      </b:Author>
    </b:Author>
    <b:Title>Improving Quality and Value in the U.S. Health Care System</b:Title>
    <b:InternetSiteTitle>www.brookings.edu</b:InternetSiteTitle>
    <b:Year>2010</b:Year>
    <b:Month>21</b:Month>
    <b:Day>August</b:Day>
    <b:URL>https://www.brookings.edu/research/improving-quality-and-value-in-the-u-s-health-care-system/</b:URL>
    <b:RefOrder>1</b:RefOrder>
  </b:Source>
  <b:Source>
    <b:Tag>Pol18</b:Tag>
    <b:SourceType>InternetSite</b:SourceType>
    <b:Guid>{8FE28AAE-7E74-44A1-9829-07933967B9A1}</b:Guid>
    <b:Author>
      <b:Author>
        <b:NameList>
          <b:Person>
            <b:Last>Policy</b:Last>
            <b:First>USA</b:First>
          </b:Person>
        </b:NameList>
      </b:Author>
    </b:Author>
    <b:Title>Current state of the US healthcare system | What lies ahead 2018 &amp; beyond?</b:Title>
    <b:InternetSiteTitle>www.dr-hempel-network.com</b:InternetSiteTitle>
    <b:Year>2018</b:Year>
    <b:Month>February</b:Month>
    <b:Day>7</b:Day>
    <b:URL>https://www.dr-hempel-network.com/health-policies-in-india/current-state-of-us-healthcare-system/</b:URL>
    <b:RefOrder>2</b:RefOrder>
  </b:Source>
</b:Sources>
</file>

<file path=customXml/itemProps1.xml><?xml version="1.0" encoding="utf-8"?>
<ds:datastoreItem xmlns:ds="http://schemas.openxmlformats.org/officeDocument/2006/customXml" ds:itemID="{AE49F3A4-19D9-5643-A518-DAA870A1F92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charlies nderitu</dc:creator>
  <cp:keywords/>
  <dc:description/>
  <cp:lastModifiedBy>kamah amos</cp:lastModifiedBy>
  <cp:revision>2</cp:revision>
  <dcterms:created xsi:type="dcterms:W3CDTF">2019-05-01T18:09:00Z</dcterms:created>
  <dcterms:modified xsi:type="dcterms:W3CDTF">2019-05-01T18:09:00Z</dcterms:modified>
</cp:coreProperties>
</file>