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Pr="005C6B3C" w:rsidRDefault="005C6B3C" w:rsidP="005C6B3C">
      <w:pPr>
        <w:spacing w:line="480" w:lineRule="auto"/>
        <w:jc w:val="center"/>
        <w:rPr>
          <w:rFonts w:ascii="Times New Roman" w:hAnsi="Times New Roman" w:cs="Times New Roman"/>
          <w:b/>
          <w:color w:val="222222"/>
          <w:sz w:val="24"/>
          <w:szCs w:val="24"/>
          <w:shd w:val="clear" w:color="auto" w:fill="FFFFFF"/>
        </w:rPr>
      </w:pPr>
      <w:r w:rsidRPr="005C6B3C">
        <w:rPr>
          <w:rFonts w:ascii="Times New Roman" w:hAnsi="Times New Roman" w:cs="Times New Roman"/>
          <w:b/>
          <w:color w:val="222222"/>
          <w:sz w:val="24"/>
          <w:szCs w:val="24"/>
          <w:shd w:val="clear" w:color="auto" w:fill="FFFFFF"/>
        </w:rPr>
        <w:t>Name:</w:t>
      </w:r>
    </w:p>
    <w:p w:rsidR="005C6B3C" w:rsidRPr="005C6B3C" w:rsidRDefault="005C6B3C" w:rsidP="005C6B3C">
      <w:pPr>
        <w:spacing w:line="480" w:lineRule="auto"/>
        <w:jc w:val="center"/>
        <w:rPr>
          <w:rFonts w:ascii="Times New Roman" w:hAnsi="Times New Roman" w:cs="Times New Roman"/>
          <w:b/>
          <w:color w:val="222222"/>
          <w:sz w:val="24"/>
          <w:szCs w:val="24"/>
          <w:shd w:val="clear" w:color="auto" w:fill="FFFFFF"/>
        </w:rPr>
      </w:pPr>
      <w:r w:rsidRPr="005C6B3C">
        <w:rPr>
          <w:rFonts w:ascii="Times New Roman" w:hAnsi="Times New Roman" w:cs="Times New Roman"/>
          <w:b/>
          <w:color w:val="222222"/>
          <w:sz w:val="24"/>
          <w:szCs w:val="24"/>
          <w:shd w:val="clear" w:color="auto" w:fill="FFFFFF"/>
        </w:rPr>
        <w:t>Institution affiliation:</w:t>
      </w:r>
    </w:p>
    <w:p w:rsidR="005C6B3C" w:rsidRPr="005C6B3C" w:rsidRDefault="005C6B3C" w:rsidP="005C6B3C">
      <w:pPr>
        <w:spacing w:line="480" w:lineRule="auto"/>
        <w:jc w:val="center"/>
        <w:rPr>
          <w:rFonts w:ascii="Times New Roman" w:hAnsi="Times New Roman" w:cs="Times New Roman"/>
          <w:b/>
          <w:color w:val="222222"/>
          <w:sz w:val="24"/>
          <w:szCs w:val="24"/>
          <w:shd w:val="clear" w:color="auto" w:fill="FFFFFF"/>
        </w:rPr>
      </w:pPr>
      <w:r w:rsidRPr="005C6B3C">
        <w:rPr>
          <w:rFonts w:ascii="Times New Roman" w:hAnsi="Times New Roman" w:cs="Times New Roman"/>
          <w:b/>
          <w:color w:val="222222"/>
          <w:sz w:val="24"/>
          <w:szCs w:val="24"/>
          <w:shd w:val="clear" w:color="auto" w:fill="FFFFFF"/>
        </w:rPr>
        <w:t>Subject:</w:t>
      </w: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r w:rsidRPr="005C6B3C">
        <w:rPr>
          <w:rFonts w:ascii="Times New Roman" w:hAnsi="Times New Roman" w:cs="Times New Roman"/>
          <w:b/>
          <w:color w:val="222222"/>
          <w:sz w:val="24"/>
          <w:szCs w:val="24"/>
          <w:shd w:val="clear" w:color="auto" w:fill="FFFFFF"/>
        </w:rPr>
        <w:t>Date:</w:t>
      </w: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Pr="005C6B3C" w:rsidRDefault="005C6B3C" w:rsidP="005C6B3C">
      <w:pPr>
        <w:spacing w:line="480" w:lineRule="auto"/>
        <w:jc w:val="center"/>
        <w:rPr>
          <w:rFonts w:ascii="Times New Roman" w:hAnsi="Times New Roman" w:cs="Times New Roman"/>
          <w:b/>
          <w:color w:val="222222"/>
          <w:sz w:val="24"/>
          <w:szCs w:val="24"/>
          <w:shd w:val="clear" w:color="auto" w:fill="FFFFFF"/>
        </w:rPr>
      </w:pPr>
    </w:p>
    <w:p w:rsidR="005C6B3C" w:rsidRDefault="005C6B3C" w:rsidP="00825AE9">
      <w:pPr>
        <w:spacing w:line="480" w:lineRule="auto"/>
        <w:jc w:val="both"/>
        <w:rPr>
          <w:rFonts w:ascii="Times New Roman" w:hAnsi="Times New Roman" w:cs="Times New Roman"/>
          <w:color w:val="222222"/>
          <w:sz w:val="24"/>
          <w:szCs w:val="24"/>
          <w:shd w:val="clear" w:color="auto" w:fill="FFFFFF"/>
        </w:rPr>
      </w:pPr>
    </w:p>
    <w:p w:rsidR="005C6B3C" w:rsidRDefault="005C6B3C" w:rsidP="00825AE9">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Question 1.</w:t>
      </w:r>
      <w:r w:rsidRPr="005C6B3C">
        <w:rPr>
          <w:rFonts w:ascii="Times New Roman" w:hAnsi="Times New Roman" w:cs="Times New Roman"/>
          <w:color w:val="222222"/>
          <w:sz w:val="24"/>
          <w:szCs w:val="24"/>
          <w:shd w:val="clear" w:color="auto" w:fill="FFFFFF"/>
        </w:rPr>
        <w:t xml:space="preserve"> </w:t>
      </w:r>
      <w:r w:rsidRPr="00825AE9">
        <w:rPr>
          <w:rFonts w:ascii="Times New Roman" w:hAnsi="Times New Roman" w:cs="Times New Roman"/>
          <w:color w:val="222222"/>
          <w:sz w:val="24"/>
          <w:szCs w:val="24"/>
          <w:shd w:val="clear" w:color="auto" w:fill="FFFFFF"/>
        </w:rPr>
        <w:t>A successful manager will be successful at any organization</w:t>
      </w:r>
    </w:p>
    <w:p w:rsidR="00B0678B" w:rsidRDefault="009E4A06" w:rsidP="005C6B3C">
      <w:pPr>
        <w:spacing w:line="480" w:lineRule="auto"/>
        <w:ind w:firstLine="720"/>
        <w:jc w:val="both"/>
        <w:rPr>
          <w:rFonts w:ascii="Times New Roman" w:hAnsi="Times New Roman" w:cs="Times New Roman"/>
          <w:color w:val="222222"/>
          <w:sz w:val="24"/>
          <w:szCs w:val="24"/>
          <w:shd w:val="clear" w:color="auto" w:fill="FFFFFF"/>
        </w:rPr>
      </w:pPr>
      <w:r w:rsidRPr="00825AE9">
        <w:rPr>
          <w:rFonts w:ascii="Times New Roman" w:hAnsi="Times New Roman" w:cs="Times New Roman"/>
          <w:color w:val="222222"/>
          <w:sz w:val="24"/>
          <w:szCs w:val="24"/>
          <w:shd w:val="clear" w:color="auto" w:fill="FFFFFF"/>
        </w:rPr>
        <w:t xml:space="preserve">A successful manager will be successful </w:t>
      </w:r>
      <w:r w:rsidR="003C1C07">
        <w:rPr>
          <w:rFonts w:ascii="Times New Roman" w:hAnsi="Times New Roman" w:cs="Times New Roman"/>
          <w:color w:val="222222"/>
          <w:sz w:val="24"/>
          <w:szCs w:val="24"/>
          <w:shd w:val="clear" w:color="auto" w:fill="FFFFFF"/>
        </w:rPr>
        <w:t>in</w:t>
      </w:r>
      <w:r w:rsidRPr="00825AE9">
        <w:rPr>
          <w:rFonts w:ascii="Times New Roman" w:hAnsi="Times New Roman" w:cs="Times New Roman"/>
          <w:color w:val="222222"/>
          <w:sz w:val="24"/>
          <w:szCs w:val="24"/>
          <w:shd w:val="clear" w:color="auto" w:fill="FFFFFF"/>
        </w:rPr>
        <w:t xml:space="preserve"> any organization. </w:t>
      </w:r>
      <w:r w:rsidR="00825AE9">
        <w:rPr>
          <w:rFonts w:ascii="Times New Roman" w:hAnsi="Times New Roman" w:cs="Times New Roman"/>
          <w:color w:val="222222"/>
          <w:sz w:val="24"/>
          <w:szCs w:val="24"/>
          <w:shd w:val="clear" w:color="auto" w:fill="FFFFFF"/>
        </w:rPr>
        <w:t>According to</w:t>
      </w:r>
      <w:sdt>
        <w:sdtPr>
          <w:rPr>
            <w:rFonts w:ascii="Times New Roman" w:hAnsi="Times New Roman" w:cs="Times New Roman"/>
            <w:color w:val="222222"/>
            <w:sz w:val="24"/>
            <w:szCs w:val="24"/>
            <w:shd w:val="clear" w:color="auto" w:fill="FFFFFF"/>
          </w:rPr>
          <w:id w:val="1497991562"/>
          <w:citation/>
        </w:sdtPr>
        <w:sdtContent>
          <w:r w:rsidR="008767F7">
            <w:rPr>
              <w:rFonts w:ascii="Times New Roman" w:hAnsi="Times New Roman" w:cs="Times New Roman"/>
              <w:color w:val="222222"/>
              <w:sz w:val="24"/>
              <w:szCs w:val="24"/>
              <w:shd w:val="clear" w:color="auto" w:fill="FFFFFF"/>
            </w:rPr>
            <w:fldChar w:fldCharType="begin"/>
          </w:r>
          <w:r w:rsidR="008767F7">
            <w:rPr>
              <w:rFonts w:ascii="Times New Roman" w:hAnsi="Times New Roman" w:cs="Times New Roman"/>
              <w:color w:val="222222"/>
              <w:sz w:val="24"/>
              <w:szCs w:val="24"/>
              <w:shd w:val="clear" w:color="auto" w:fill="FFFFFF"/>
            </w:rPr>
            <w:instrText xml:space="preserve"> CITATION Jos14 \l 1033 </w:instrText>
          </w:r>
          <w:r w:rsidR="008767F7">
            <w:rPr>
              <w:rFonts w:ascii="Times New Roman" w:hAnsi="Times New Roman" w:cs="Times New Roman"/>
              <w:color w:val="222222"/>
              <w:sz w:val="24"/>
              <w:szCs w:val="24"/>
              <w:shd w:val="clear" w:color="auto" w:fill="FFFFFF"/>
            </w:rPr>
            <w:fldChar w:fldCharType="separate"/>
          </w:r>
          <w:r w:rsidR="008767F7">
            <w:rPr>
              <w:rFonts w:ascii="Times New Roman" w:hAnsi="Times New Roman" w:cs="Times New Roman"/>
              <w:noProof/>
              <w:color w:val="222222"/>
              <w:sz w:val="24"/>
              <w:szCs w:val="24"/>
              <w:shd w:val="clear" w:color="auto" w:fill="FFFFFF"/>
            </w:rPr>
            <w:t xml:space="preserve"> </w:t>
          </w:r>
          <w:r w:rsidR="008767F7" w:rsidRPr="008767F7">
            <w:rPr>
              <w:rFonts w:ascii="Times New Roman" w:hAnsi="Times New Roman" w:cs="Times New Roman"/>
              <w:noProof/>
              <w:color w:val="222222"/>
              <w:sz w:val="24"/>
              <w:szCs w:val="24"/>
              <w:shd w:val="clear" w:color="auto" w:fill="FFFFFF"/>
            </w:rPr>
            <w:t>(Turner, 2014)</w:t>
          </w:r>
          <w:r w:rsidR="008767F7">
            <w:rPr>
              <w:rFonts w:ascii="Times New Roman" w:hAnsi="Times New Roman" w:cs="Times New Roman"/>
              <w:color w:val="222222"/>
              <w:sz w:val="24"/>
              <w:szCs w:val="24"/>
              <w:shd w:val="clear" w:color="auto" w:fill="FFFFFF"/>
            </w:rPr>
            <w:fldChar w:fldCharType="end"/>
          </w:r>
        </w:sdtContent>
      </w:sdt>
      <w:r w:rsidR="00825AE9">
        <w:rPr>
          <w:rFonts w:ascii="Times New Roman" w:hAnsi="Times New Roman" w:cs="Times New Roman"/>
          <w:color w:val="222222"/>
          <w:sz w:val="24"/>
          <w:szCs w:val="24"/>
          <w:shd w:val="clear" w:color="auto" w:fill="FFFFFF"/>
        </w:rPr>
        <w:t xml:space="preserve"> </w:t>
      </w:r>
      <w:r w:rsidRPr="00825AE9">
        <w:rPr>
          <w:rFonts w:ascii="Times New Roman" w:hAnsi="Times New Roman" w:cs="Times New Roman"/>
          <w:color w:val="222222"/>
          <w:sz w:val="24"/>
          <w:szCs w:val="24"/>
          <w:shd w:val="clear" w:color="auto" w:fill="FFFFFF"/>
        </w:rPr>
        <w:t>there are certain trai</w:t>
      </w:r>
      <w:r w:rsidR="00A258DE" w:rsidRPr="00825AE9">
        <w:rPr>
          <w:rFonts w:ascii="Times New Roman" w:hAnsi="Times New Roman" w:cs="Times New Roman"/>
          <w:color w:val="222222"/>
          <w:sz w:val="24"/>
          <w:szCs w:val="24"/>
          <w:shd w:val="clear" w:color="auto" w:fill="FFFFFF"/>
        </w:rPr>
        <w:t>ts that successful managers possess</w:t>
      </w:r>
      <w:r w:rsidRPr="00825AE9">
        <w:rPr>
          <w:rFonts w:ascii="Times New Roman" w:hAnsi="Times New Roman" w:cs="Times New Roman"/>
          <w:color w:val="222222"/>
          <w:sz w:val="24"/>
          <w:szCs w:val="24"/>
          <w:shd w:val="clear" w:color="auto" w:fill="FFFFFF"/>
        </w:rPr>
        <w:t xml:space="preserve"> that help them </w:t>
      </w:r>
      <w:r w:rsidR="00A258DE" w:rsidRPr="00825AE9">
        <w:rPr>
          <w:rFonts w:ascii="Times New Roman" w:hAnsi="Times New Roman" w:cs="Times New Roman"/>
          <w:color w:val="222222"/>
          <w:sz w:val="24"/>
          <w:szCs w:val="24"/>
          <w:shd w:val="clear" w:color="auto" w:fill="FFFFFF"/>
        </w:rPr>
        <w:t>become successful</w:t>
      </w:r>
      <w:r w:rsidR="003B53A5">
        <w:rPr>
          <w:rFonts w:ascii="Times New Roman" w:hAnsi="Times New Roman" w:cs="Times New Roman"/>
          <w:color w:val="222222"/>
          <w:sz w:val="24"/>
          <w:szCs w:val="24"/>
          <w:shd w:val="clear" w:color="auto" w:fill="FFFFFF"/>
        </w:rPr>
        <w:t xml:space="preserve"> and no matter the company he or she is managing they always alive</w:t>
      </w:r>
      <w:r w:rsidR="00A258DE" w:rsidRPr="00825AE9">
        <w:rPr>
          <w:rFonts w:ascii="Times New Roman" w:hAnsi="Times New Roman" w:cs="Times New Roman"/>
          <w:color w:val="222222"/>
          <w:sz w:val="24"/>
          <w:szCs w:val="24"/>
          <w:shd w:val="clear" w:color="auto" w:fill="FFFFFF"/>
        </w:rPr>
        <w:t xml:space="preserve">. These traits are essential in management and make managers successful in their line of duty. </w:t>
      </w:r>
      <w:r w:rsidR="003C1C07">
        <w:rPr>
          <w:rFonts w:ascii="Times New Roman" w:hAnsi="Times New Roman" w:cs="Times New Roman"/>
          <w:color w:val="222222"/>
          <w:sz w:val="24"/>
          <w:szCs w:val="24"/>
          <w:shd w:val="clear" w:color="auto" w:fill="FFFFFF"/>
        </w:rPr>
        <w:t>Time management is an essential quality for</w:t>
      </w:r>
      <w:r w:rsidR="00CA7A1E" w:rsidRPr="00825AE9">
        <w:rPr>
          <w:rFonts w:ascii="Times New Roman" w:hAnsi="Times New Roman" w:cs="Times New Roman"/>
          <w:color w:val="222222"/>
          <w:sz w:val="24"/>
          <w:szCs w:val="24"/>
          <w:shd w:val="clear" w:color="auto" w:fill="FFFFFF"/>
        </w:rPr>
        <w:t xml:space="preserve"> </w:t>
      </w:r>
      <w:r w:rsidR="003C1C07">
        <w:rPr>
          <w:rFonts w:ascii="Times New Roman" w:hAnsi="Times New Roman" w:cs="Times New Roman"/>
          <w:color w:val="222222"/>
          <w:sz w:val="24"/>
          <w:szCs w:val="24"/>
          <w:shd w:val="clear" w:color="auto" w:fill="FFFFFF"/>
        </w:rPr>
        <w:t xml:space="preserve">a </w:t>
      </w:r>
      <w:r w:rsidR="00CA7A1E" w:rsidRPr="00825AE9">
        <w:rPr>
          <w:rFonts w:ascii="Times New Roman" w:hAnsi="Times New Roman" w:cs="Times New Roman"/>
          <w:color w:val="222222"/>
          <w:sz w:val="24"/>
          <w:szCs w:val="24"/>
          <w:shd w:val="clear" w:color="auto" w:fill="FFFFFF"/>
        </w:rPr>
        <w:t xml:space="preserve">successful manager. Successful managers utilize their time well. They plan their day in advance and also plan ahead, this trait helps managers succeed in any organization. Successful managers </w:t>
      </w:r>
      <w:r w:rsidR="003C1C07">
        <w:rPr>
          <w:rFonts w:ascii="Times New Roman" w:hAnsi="Times New Roman" w:cs="Times New Roman"/>
          <w:color w:val="222222"/>
          <w:sz w:val="24"/>
          <w:szCs w:val="24"/>
          <w:shd w:val="clear" w:color="auto" w:fill="FFFFFF"/>
        </w:rPr>
        <w:t>are</w:t>
      </w:r>
      <w:r w:rsidR="00CA7A1E" w:rsidRPr="00825AE9">
        <w:rPr>
          <w:rFonts w:ascii="Times New Roman" w:hAnsi="Times New Roman" w:cs="Times New Roman"/>
          <w:color w:val="222222"/>
          <w:sz w:val="24"/>
          <w:szCs w:val="24"/>
          <w:shd w:val="clear" w:color="auto" w:fill="FFFFFF"/>
        </w:rPr>
        <w:t xml:space="preserve"> reliable and hard working. This means that they deliver what they promise and works diligently towards achieving the objectives of any organization they are working for since they are hardworking and results</w:t>
      </w:r>
      <w:r w:rsidR="003C1C07">
        <w:rPr>
          <w:rFonts w:ascii="Times New Roman" w:hAnsi="Times New Roman" w:cs="Times New Roman"/>
          <w:color w:val="222222"/>
          <w:sz w:val="24"/>
          <w:szCs w:val="24"/>
          <w:shd w:val="clear" w:color="auto" w:fill="FFFFFF"/>
        </w:rPr>
        <w:t>-</w:t>
      </w:r>
      <w:r w:rsidR="00CA7A1E" w:rsidRPr="00825AE9">
        <w:rPr>
          <w:rFonts w:ascii="Times New Roman" w:hAnsi="Times New Roman" w:cs="Times New Roman"/>
          <w:color w:val="222222"/>
          <w:sz w:val="24"/>
          <w:szCs w:val="24"/>
          <w:shd w:val="clear" w:color="auto" w:fill="FFFFFF"/>
        </w:rPr>
        <w:t>oriented. Successful managers are effective communicators, this means they are excellent in both verbal and oral communication</w:t>
      </w:r>
      <w:r w:rsidR="000726C3" w:rsidRPr="00825AE9">
        <w:rPr>
          <w:rFonts w:ascii="Times New Roman" w:hAnsi="Times New Roman" w:cs="Times New Roman"/>
          <w:color w:val="222222"/>
          <w:sz w:val="24"/>
          <w:szCs w:val="24"/>
          <w:shd w:val="clear" w:color="auto" w:fill="FFFFFF"/>
        </w:rPr>
        <w:t xml:space="preserve">. They are able to communicate what should be done by his team in order to achieve the </w:t>
      </w:r>
      <w:r w:rsidR="00825AE9" w:rsidRPr="00825AE9">
        <w:rPr>
          <w:rFonts w:ascii="Times New Roman" w:hAnsi="Times New Roman" w:cs="Times New Roman"/>
          <w:color w:val="222222"/>
          <w:sz w:val="24"/>
          <w:szCs w:val="24"/>
          <w:shd w:val="clear" w:color="auto" w:fill="FFFFFF"/>
        </w:rPr>
        <w:t>organization’s</w:t>
      </w:r>
      <w:r w:rsidR="000726C3" w:rsidRPr="00825AE9">
        <w:rPr>
          <w:rFonts w:ascii="Times New Roman" w:hAnsi="Times New Roman" w:cs="Times New Roman"/>
          <w:color w:val="222222"/>
          <w:sz w:val="24"/>
          <w:szCs w:val="24"/>
          <w:shd w:val="clear" w:color="auto" w:fill="FFFFFF"/>
        </w:rPr>
        <w:t xml:space="preserve"> objectives. Successful managers listen to their team members concerns, suggestions and complaints which in turn help them effectively manage any organization. Leadership is also another trait of successful managers which entails delegation of their roles to other employees. This trait aids </w:t>
      </w:r>
      <w:r w:rsidR="00F85EB1" w:rsidRPr="00825AE9">
        <w:rPr>
          <w:rFonts w:ascii="Times New Roman" w:hAnsi="Times New Roman" w:cs="Times New Roman"/>
          <w:color w:val="222222"/>
          <w:sz w:val="24"/>
          <w:szCs w:val="24"/>
          <w:shd w:val="clear" w:color="auto" w:fill="FFFFFF"/>
        </w:rPr>
        <w:t>man</w:t>
      </w:r>
      <w:r w:rsidR="003C1C07">
        <w:rPr>
          <w:rFonts w:ascii="Times New Roman" w:hAnsi="Times New Roman" w:cs="Times New Roman"/>
          <w:color w:val="222222"/>
          <w:sz w:val="24"/>
          <w:szCs w:val="24"/>
          <w:shd w:val="clear" w:color="auto" w:fill="FFFFFF"/>
        </w:rPr>
        <w:t>a</w:t>
      </w:r>
      <w:r w:rsidR="00F85EB1" w:rsidRPr="00825AE9">
        <w:rPr>
          <w:rFonts w:ascii="Times New Roman" w:hAnsi="Times New Roman" w:cs="Times New Roman"/>
          <w:color w:val="222222"/>
          <w:sz w:val="24"/>
          <w:szCs w:val="24"/>
          <w:shd w:val="clear" w:color="auto" w:fill="FFFFFF"/>
        </w:rPr>
        <w:t>gers in creating a pool of talented employees that are motivated to work harder in order to attain the organization’s objectives. Respect for employees is another trait of successful employees. This involves allocating employees lawful tasks, respecting their free time and honoring promises such as remuneration and any other benefits promised in their contracts. Respect for employees motivates them to dedicate their efforts sincerely to the achievement of the organization’s goals.</w:t>
      </w:r>
      <w:r w:rsidR="00EA46C8" w:rsidRPr="00825AE9">
        <w:rPr>
          <w:rFonts w:ascii="Times New Roman" w:hAnsi="Times New Roman" w:cs="Times New Roman"/>
          <w:color w:val="222222"/>
          <w:sz w:val="24"/>
          <w:szCs w:val="24"/>
          <w:shd w:val="clear" w:color="auto" w:fill="FFFFFF"/>
        </w:rPr>
        <w:t xml:space="preserve"> </w:t>
      </w:r>
      <w:r w:rsidR="00825AE9" w:rsidRPr="00825AE9">
        <w:rPr>
          <w:rFonts w:ascii="Times New Roman" w:hAnsi="Times New Roman" w:cs="Times New Roman"/>
          <w:color w:val="222222"/>
          <w:sz w:val="24"/>
          <w:szCs w:val="24"/>
          <w:shd w:val="clear" w:color="auto" w:fill="FFFFFF"/>
        </w:rPr>
        <w:t>Organization</w:t>
      </w:r>
      <w:r w:rsidR="00EA46C8" w:rsidRPr="00825AE9">
        <w:rPr>
          <w:rFonts w:ascii="Times New Roman" w:hAnsi="Times New Roman" w:cs="Times New Roman"/>
          <w:color w:val="222222"/>
          <w:sz w:val="24"/>
          <w:szCs w:val="24"/>
          <w:shd w:val="clear" w:color="auto" w:fill="FFFFFF"/>
        </w:rPr>
        <w:t xml:space="preserve"> </w:t>
      </w:r>
      <w:r w:rsidR="00825AE9" w:rsidRPr="00825AE9">
        <w:rPr>
          <w:rFonts w:ascii="Times New Roman" w:hAnsi="Times New Roman" w:cs="Times New Roman"/>
          <w:color w:val="222222"/>
          <w:sz w:val="24"/>
          <w:szCs w:val="24"/>
          <w:shd w:val="clear" w:color="auto" w:fill="FFFFFF"/>
        </w:rPr>
        <w:t xml:space="preserve">skills </w:t>
      </w:r>
      <w:r w:rsidR="00EA46C8" w:rsidRPr="00825AE9">
        <w:rPr>
          <w:rFonts w:ascii="Times New Roman" w:hAnsi="Times New Roman" w:cs="Times New Roman"/>
          <w:color w:val="222222"/>
          <w:sz w:val="24"/>
          <w:szCs w:val="24"/>
          <w:shd w:val="clear" w:color="auto" w:fill="FFFFFF"/>
        </w:rPr>
        <w:t xml:space="preserve">another trait of successful managers. This involves planning tasks in a logical sequence that aids one to perform the tasks. This skill helps successful </w:t>
      </w:r>
      <w:r w:rsidR="00825AE9" w:rsidRPr="00825AE9">
        <w:rPr>
          <w:rFonts w:ascii="Times New Roman" w:hAnsi="Times New Roman" w:cs="Times New Roman"/>
          <w:color w:val="222222"/>
          <w:sz w:val="24"/>
          <w:szCs w:val="24"/>
          <w:shd w:val="clear" w:color="auto" w:fill="FFFFFF"/>
        </w:rPr>
        <w:t>managers’</w:t>
      </w:r>
      <w:r w:rsidR="00EA46C8" w:rsidRPr="00825AE9">
        <w:rPr>
          <w:rFonts w:ascii="Times New Roman" w:hAnsi="Times New Roman" w:cs="Times New Roman"/>
          <w:color w:val="222222"/>
          <w:sz w:val="24"/>
          <w:szCs w:val="24"/>
          <w:shd w:val="clear" w:color="auto" w:fill="FFFFFF"/>
        </w:rPr>
        <w:t xml:space="preserve"> complete projects undertaken by an organization </w:t>
      </w:r>
      <w:r w:rsidR="00A46E0E" w:rsidRPr="00825AE9">
        <w:rPr>
          <w:rFonts w:ascii="Times New Roman" w:hAnsi="Times New Roman" w:cs="Times New Roman"/>
          <w:color w:val="222222"/>
          <w:sz w:val="24"/>
          <w:szCs w:val="24"/>
          <w:shd w:val="clear" w:color="auto" w:fill="FFFFFF"/>
        </w:rPr>
        <w:t xml:space="preserve">successfully and on time. These traits among many others </w:t>
      </w:r>
      <w:r w:rsidR="00A46E0E" w:rsidRPr="00825AE9">
        <w:rPr>
          <w:rFonts w:ascii="Times New Roman" w:hAnsi="Times New Roman" w:cs="Times New Roman"/>
          <w:color w:val="222222"/>
          <w:sz w:val="24"/>
          <w:szCs w:val="24"/>
          <w:shd w:val="clear" w:color="auto" w:fill="FFFFFF"/>
        </w:rPr>
        <w:lastRenderedPageBreak/>
        <w:t xml:space="preserve">make successful managers able </w:t>
      </w:r>
      <w:r w:rsidR="00825AE9" w:rsidRPr="00825AE9">
        <w:rPr>
          <w:rFonts w:ascii="Times New Roman" w:hAnsi="Times New Roman" w:cs="Times New Roman"/>
          <w:color w:val="222222"/>
          <w:sz w:val="24"/>
          <w:szCs w:val="24"/>
          <w:shd w:val="clear" w:color="auto" w:fill="FFFFFF"/>
        </w:rPr>
        <w:t>to deliver and be successful in any organization they work for.</w:t>
      </w:r>
      <w:r w:rsidR="00F85EB1" w:rsidRPr="00825AE9">
        <w:rPr>
          <w:rFonts w:ascii="Times New Roman" w:hAnsi="Times New Roman" w:cs="Times New Roman"/>
          <w:color w:val="222222"/>
          <w:sz w:val="24"/>
          <w:szCs w:val="24"/>
          <w:shd w:val="clear" w:color="auto" w:fill="FFFFFF"/>
        </w:rPr>
        <w:t xml:space="preserve"> </w:t>
      </w:r>
      <w:r w:rsidR="005C6B3C">
        <w:rPr>
          <w:rFonts w:ascii="Times New Roman" w:hAnsi="Times New Roman" w:cs="Times New Roman"/>
          <w:color w:val="222222"/>
          <w:sz w:val="24"/>
          <w:szCs w:val="24"/>
          <w:shd w:val="clear" w:color="auto" w:fill="FFFFFF"/>
        </w:rPr>
        <w:t>In contrast to this few cases do exist when a successful manager may end up unsuccessful in a new organization. Some on cases when a successful manager at one company may end up un</w:t>
      </w:r>
      <w:r w:rsidR="003C1C07">
        <w:rPr>
          <w:rFonts w:ascii="Times New Roman" w:hAnsi="Times New Roman" w:cs="Times New Roman"/>
          <w:color w:val="222222"/>
          <w:sz w:val="24"/>
          <w:szCs w:val="24"/>
          <w:shd w:val="clear" w:color="auto" w:fill="FFFFFF"/>
        </w:rPr>
        <w:t>successful</w:t>
      </w:r>
      <w:r w:rsidR="003C1C07">
        <w:rPr>
          <w:rFonts w:ascii="Times New Roman" w:hAnsi="Times New Roman" w:cs="Times New Roman"/>
          <w:color w:val="222222"/>
          <w:sz w:val="24"/>
          <w:szCs w:val="24"/>
          <w:shd w:val="clear" w:color="auto" w:fill="FFFFFF"/>
        </w:rPr>
        <w:t xml:space="preserve"> </w:t>
      </w:r>
      <w:r w:rsidR="005C6B3C">
        <w:rPr>
          <w:rFonts w:ascii="Times New Roman" w:hAnsi="Times New Roman" w:cs="Times New Roman"/>
          <w:color w:val="222222"/>
          <w:sz w:val="24"/>
          <w:szCs w:val="24"/>
          <w:shd w:val="clear" w:color="auto" w:fill="FFFFFF"/>
        </w:rPr>
        <w:t>at another company is when they fail to delegate, poor communication with new employees and lack of awareness of new companies goals and objectives.</w:t>
      </w:r>
    </w:p>
    <w:p w:rsidR="00890C3D" w:rsidRPr="00890C3D" w:rsidRDefault="003C3495" w:rsidP="00890C3D">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Question 2. </w:t>
      </w:r>
      <w:r w:rsidR="00890C3D" w:rsidRPr="00ED0054">
        <w:rPr>
          <w:rFonts w:ascii="Times New Roman" w:hAnsi="Times New Roman" w:cs="Times New Roman"/>
          <w:sz w:val="24"/>
          <w:szCs w:val="24"/>
        </w:rPr>
        <w:t xml:space="preserve">Advantages of the 360-df </w:t>
      </w:r>
      <w:r w:rsidR="00890C3D" w:rsidRPr="00ED0054">
        <w:rPr>
          <w:rFonts w:ascii="Times New Roman" w:hAnsi="Times New Roman" w:cs="Times New Roman"/>
          <w:sz w:val="24"/>
          <w:szCs w:val="24"/>
        </w:rPr>
        <w:t>(360</w:t>
      </w:r>
      <w:r w:rsidR="003C1C07">
        <w:rPr>
          <w:rFonts w:ascii="Times New Roman" w:hAnsi="Times New Roman" w:cs="Times New Roman"/>
          <w:sz w:val="24"/>
          <w:szCs w:val="24"/>
        </w:rPr>
        <w:t>-</w:t>
      </w:r>
      <w:r w:rsidR="00890C3D" w:rsidRPr="00ED0054">
        <w:rPr>
          <w:rFonts w:ascii="Times New Roman" w:hAnsi="Times New Roman" w:cs="Times New Roman"/>
          <w:sz w:val="24"/>
          <w:szCs w:val="24"/>
        </w:rPr>
        <w:t>degree feedback)</w:t>
      </w:r>
      <w:r w:rsidR="00890C3D">
        <w:rPr>
          <w:rFonts w:ascii="Times New Roman" w:hAnsi="Times New Roman" w:cs="Times New Roman"/>
          <w:sz w:val="24"/>
          <w:szCs w:val="24"/>
        </w:rPr>
        <w:t xml:space="preserve"> to managers </w:t>
      </w:r>
    </w:p>
    <w:p w:rsidR="00890C3D" w:rsidRPr="00ED0054" w:rsidRDefault="00890C3D" w:rsidP="00890C3D">
      <w:pPr>
        <w:spacing w:line="480" w:lineRule="auto"/>
        <w:ind w:firstLine="720"/>
        <w:jc w:val="both"/>
        <w:rPr>
          <w:rFonts w:ascii="Times New Roman" w:hAnsi="Times New Roman" w:cs="Times New Roman"/>
          <w:sz w:val="24"/>
          <w:szCs w:val="24"/>
        </w:rPr>
      </w:pPr>
      <w:r w:rsidRPr="00ED0054">
        <w:rPr>
          <w:rFonts w:ascii="Times New Roman" w:hAnsi="Times New Roman" w:cs="Times New Roman"/>
          <w:sz w:val="24"/>
          <w:szCs w:val="24"/>
        </w:rPr>
        <w:t>360</w:t>
      </w:r>
      <w:r w:rsidR="003C1C07">
        <w:rPr>
          <w:rFonts w:ascii="Times New Roman" w:hAnsi="Times New Roman" w:cs="Times New Roman"/>
          <w:sz w:val="24"/>
          <w:szCs w:val="24"/>
        </w:rPr>
        <w:t>-</w:t>
      </w:r>
      <w:r w:rsidRPr="00ED0054">
        <w:rPr>
          <w:rFonts w:ascii="Times New Roman" w:hAnsi="Times New Roman" w:cs="Times New Roman"/>
          <w:sz w:val="24"/>
          <w:szCs w:val="24"/>
        </w:rPr>
        <w:t xml:space="preserve">degree feedback popular </w:t>
      </w:r>
      <w:r w:rsidRPr="00ED0054">
        <w:rPr>
          <w:rFonts w:ascii="Times New Roman" w:hAnsi="Times New Roman" w:cs="Times New Roman"/>
          <w:sz w:val="24"/>
          <w:szCs w:val="24"/>
        </w:rPr>
        <w:t>known</w:t>
      </w:r>
      <w:r w:rsidRPr="00ED0054">
        <w:rPr>
          <w:rFonts w:ascii="Times New Roman" w:hAnsi="Times New Roman" w:cs="Times New Roman"/>
          <w:sz w:val="24"/>
          <w:szCs w:val="24"/>
        </w:rPr>
        <w:t xml:space="preserve"> as the 360-df is a system through which employees receives confidential responses or feedback from those who, work around them.  It is through this method that an employee gets to understand how his or her co-workers view their effectiveness. Successful companies are striving to evaluate and guide their employees towards improvement but standard performance reviews systems </w:t>
      </w:r>
      <w:r w:rsidR="003C1C07">
        <w:rPr>
          <w:rFonts w:ascii="Times New Roman" w:hAnsi="Times New Roman" w:cs="Times New Roman"/>
          <w:sz w:val="24"/>
          <w:szCs w:val="24"/>
        </w:rPr>
        <w:t>are</w:t>
      </w:r>
      <w:r w:rsidRPr="00ED0054">
        <w:rPr>
          <w:rFonts w:ascii="Times New Roman" w:hAnsi="Times New Roman" w:cs="Times New Roman"/>
          <w:sz w:val="24"/>
          <w:szCs w:val="24"/>
        </w:rPr>
        <w:t xml:space="preserve"> often found wanting. Currently</w:t>
      </w:r>
      <w:r w:rsidR="003C1C07">
        <w:rPr>
          <w:rFonts w:ascii="Times New Roman" w:hAnsi="Times New Roman" w:cs="Times New Roman"/>
          <w:sz w:val="24"/>
          <w:szCs w:val="24"/>
        </w:rPr>
        <w:t>,</w:t>
      </w:r>
      <w:r w:rsidRPr="00ED0054">
        <w:rPr>
          <w:rFonts w:ascii="Times New Roman" w:hAnsi="Times New Roman" w:cs="Times New Roman"/>
          <w:sz w:val="24"/>
          <w:szCs w:val="24"/>
        </w:rPr>
        <w:t xml:space="preserve"> a lot of companies are employing 360-degree feedback in their review process. This process has gained in popularity due to numerous of its advantage that it fetches to the organization.  However, some of the companies have a problem with the process since it does not go smooth and easy as they had planned.</w:t>
      </w:r>
    </w:p>
    <w:p w:rsidR="00890C3D" w:rsidRPr="00ED0054" w:rsidRDefault="00890C3D" w:rsidP="00F332B3">
      <w:pPr>
        <w:spacing w:line="480" w:lineRule="auto"/>
        <w:ind w:firstLine="720"/>
        <w:jc w:val="both"/>
        <w:rPr>
          <w:rFonts w:ascii="Times New Roman" w:hAnsi="Times New Roman" w:cs="Times New Roman"/>
          <w:sz w:val="24"/>
          <w:szCs w:val="24"/>
        </w:rPr>
      </w:pPr>
      <w:r w:rsidRPr="00ED0054">
        <w:rPr>
          <w:rFonts w:ascii="Times New Roman" w:hAnsi="Times New Roman" w:cs="Times New Roman"/>
          <w:sz w:val="24"/>
          <w:szCs w:val="24"/>
        </w:rPr>
        <w:t xml:space="preserve">360 </w:t>
      </w:r>
      <w:r w:rsidR="00F332B3" w:rsidRPr="00ED0054">
        <w:rPr>
          <w:rFonts w:ascii="Times New Roman" w:hAnsi="Times New Roman" w:cs="Times New Roman"/>
          <w:sz w:val="24"/>
          <w:szCs w:val="24"/>
        </w:rPr>
        <w:t>DF is</w:t>
      </w:r>
      <w:r w:rsidRPr="00ED0054">
        <w:rPr>
          <w:rFonts w:ascii="Times New Roman" w:hAnsi="Times New Roman" w:cs="Times New Roman"/>
          <w:sz w:val="24"/>
          <w:szCs w:val="24"/>
        </w:rPr>
        <w:t xml:space="preserve"> an effective review method. The feedback from the method can be used to ignite the development in the organization, team development as well as individual development. The method results in </w:t>
      </w:r>
      <w:r w:rsidR="00F332B3">
        <w:rPr>
          <w:rFonts w:ascii="Times New Roman" w:hAnsi="Times New Roman" w:cs="Times New Roman"/>
          <w:sz w:val="24"/>
          <w:szCs w:val="24"/>
        </w:rPr>
        <w:t>i</w:t>
      </w:r>
      <w:r w:rsidRPr="00ED0054">
        <w:rPr>
          <w:rFonts w:ascii="Times New Roman" w:hAnsi="Times New Roman" w:cs="Times New Roman"/>
          <w:sz w:val="24"/>
          <w:szCs w:val="24"/>
        </w:rPr>
        <w:t xml:space="preserve">ncreased self-awareness; 360 DF provides an opportunity for employees to be given a detailed report on their strength and possible areas of improvement. This gives the employee insight </w:t>
      </w:r>
      <w:r w:rsidR="003C1C07">
        <w:rPr>
          <w:rFonts w:ascii="Times New Roman" w:hAnsi="Times New Roman" w:cs="Times New Roman"/>
          <w:sz w:val="24"/>
          <w:szCs w:val="24"/>
        </w:rPr>
        <w:t>into</w:t>
      </w:r>
      <w:r w:rsidRPr="00ED0054">
        <w:rPr>
          <w:rFonts w:ascii="Times New Roman" w:hAnsi="Times New Roman" w:cs="Times New Roman"/>
          <w:sz w:val="24"/>
          <w:szCs w:val="24"/>
        </w:rPr>
        <w:t xml:space="preserve"> their performance and how other</w:t>
      </w:r>
      <w:r w:rsidR="003C1C07">
        <w:rPr>
          <w:rFonts w:ascii="Times New Roman" w:hAnsi="Times New Roman" w:cs="Times New Roman"/>
          <w:sz w:val="24"/>
          <w:szCs w:val="24"/>
        </w:rPr>
        <w:t>s</w:t>
      </w:r>
      <w:r w:rsidRPr="00ED0054">
        <w:rPr>
          <w:rFonts w:ascii="Times New Roman" w:hAnsi="Times New Roman" w:cs="Times New Roman"/>
          <w:sz w:val="24"/>
          <w:szCs w:val="24"/>
        </w:rPr>
        <w:t xml:space="preserve"> perceive their </w:t>
      </w:r>
      <w:r w:rsidR="00F332B3" w:rsidRPr="00ED0054">
        <w:rPr>
          <w:rFonts w:ascii="Times New Roman" w:hAnsi="Times New Roman" w:cs="Times New Roman"/>
          <w:sz w:val="24"/>
          <w:szCs w:val="24"/>
        </w:rPr>
        <w:t>behaviors</w:t>
      </w:r>
      <w:r w:rsidRPr="00ED0054">
        <w:rPr>
          <w:rFonts w:ascii="Times New Roman" w:hAnsi="Times New Roman" w:cs="Times New Roman"/>
          <w:sz w:val="24"/>
          <w:szCs w:val="24"/>
        </w:rPr>
        <w:t xml:space="preserve"> in the organization. This will result </w:t>
      </w:r>
      <w:r w:rsidR="003C1C07">
        <w:rPr>
          <w:rFonts w:ascii="Times New Roman" w:hAnsi="Times New Roman" w:cs="Times New Roman"/>
          <w:sz w:val="24"/>
          <w:szCs w:val="24"/>
        </w:rPr>
        <w:t>in</w:t>
      </w:r>
      <w:r w:rsidRPr="00ED0054">
        <w:rPr>
          <w:rFonts w:ascii="Times New Roman" w:hAnsi="Times New Roman" w:cs="Times New Roman"/>
          <w:sz w:val="24"/>
          <w:szCs w:val="24"/>
        </w:rPr>
        <w:t xml:space="preserve"> self-awareness of the particular employee. The method has also been show</w:t>
      </w:r>
      <w:r w:rsidR="003C1C07">
        <w:rPr>
          <w:rFonts w:ascii="Times New Roman" w:hAnsi="Times New Roman" w:cs="Times New Roman"/>
          <w:sz w:val="24"/>
          <w:szCs w:val="24"/>
        </w:rPr>
        <w:t>n</w:t>
      </w:r>
      <w:r w:rsidRPr="00ED0054">
        <w:rPr>
          <w:rFonts w:ascii="Times New Roman" w:hAnsi="Times New Roman" w:cs="Times New Roman"/>
          <w:sz w:val="24"/>
          <w:szCs w:val="24"/>
        </w:rPr>
        <w:t xml:space="preserve"> as a method to provide balance</w:t>
      </w:r>
      <w:r w:rsidR="003C1C07">
        <w:rPr>
          <w:rFonts w:ascii="Times New Roman" w:hAnsi="Times New Roman" w:cs="Times New Roman"/>
          <w:sz w:val="24"/>
          <w:szCs w:val="24"/>
        </w:rPr>
        <w:t>d</w:t>
      </w:r>
      <w:r w:rsidRPr="00ED0054">
        <w:rPr>
          <w:rFonts w:ascii="Times New Roman" w:hAnsi="Times New Roman" w:cs="Times New Roman"/>
          <w:sz w:val="24"/>
          <w:szCs w:val="24"/>
        </w:rPr>
        <w:t xml:space="preserve"> views. The fact that the feedback is not given by the individual’s supervisor rather it comes from </w:t>
      </w:r>
      <w:r w:rsidR="003C1C07">
        <w:rPr>
          <w:rFonts w:ascii="Times New Roman" w:hAnsi="Times New Roman" w:cs="Times New Roman"/>
          <w:sz w:val="24"/>
          <w:szCs w:val="24"/>
        </w:rPr>
        <w:t xml:space="preserve">a </w:t>
      </w:r>
      <w:r w:rsidRPr="00ED0054">
        <w:rPr>
          <w:rFonts w:ascii="Times New Roman" w:hAnsi="Times New Roman" w:cs="Times New Roman"/>
          <w:sz w:val="24"/>
          <w:szCs w:val="24"/>
        </w:rPr>
        <w:t>variety of people working in the or</w:t>
      </w:r>
      <w:bookmarkStart w:id="0" w:name="_GoBack"/>
      <w:bookmarkEnd w:id="0"/>
      <w:r w:rsidRPr="00ED0054">
        <w:rPr>
          <w:rFonts w:ascii="Times New Roman" w:hAnsi="Times New Roman" w:cs="Times New Roman"/>
          <w:sz w:val="24"/>
          <w:szCs w:val="24"/>
        </w:rPr>
        <w:t xml:space="preserve">ganization. This provides an opportunity to receive </w:t>
      </w:r>
      <w:r w:rsidR="003C1C07">
        <w:rPr>
          <w:rFonts w:ascii="Times New Roman" w:hAnsi="Times New Roman" w:cs="Times New Roman"/>
          <w:sz w:val="24"/>
          <w:szCs w:val="24"/>
        </w:rPr>
        <w:t xml:space="preserve">a </w:t>
      </w:r>
      <w:r w:rsidRPr="00ED0054">
        <w:rPr>
          <w:rFonts w:ascii="Times New Roman" w:hAnsi="Times New Roman" w:cs="Times New Roman"/>
          <w:sz w:val="24"/>
          <w:szCs w:val="24"/>
        </w:rPr>
        <w:t xml:space="preserve">fair and accurate picture of the individual. 360 feedback </w:t>
      </w:r>
      <w:r w:rsidR="003C1C07">
        <w:rPr>
          <w:rFonts w:ascii="Times New Roman" w:hAnsi="Times New Roman" w:cs="Times New Roman"/>
          <w:sz w:val="24"/>
          <w:szCs w:val="24"/>
        </w:rPr>
        <w:t>is</w:t>
      </w:r>
      <w:r w:rsidRPr="00ED0054">
        <w:rPr>
          <w:rFonts w:ascii="Times New Roman" w:hAnsi="Times New Roman" w:cs="Times New Roman"/>
          <w:sz w:val="24"/>
          <w:szCs w:val="24"/>
        </w:rPr>
        <w:t xml:space="preserve"> </w:t>
      </w:r>
      <w:r w:rsidRPr="00ED0054">
        <w:rPr>
          <w:rFonts w:ascii="Times New Roman" w:hAnsi="Times New Roman" w:cs="Times New Roman"/>
          <w:sz w:val="24"/>
          <w:szCs w:val="24"/>
        </w:rPr>
        <w:lastRenderedPageBreak/>
        <w:t>hence considered unbiased.</w:t>
      </w:r>
      <w:r>
        <w:rPr>
          <w:rFonts w:ascii="Times New Roman" w:hAnsi="Times New Roman" w:cs="Times New Roman"/>
          <w:sz w:val="24"/>
          <w:szCs w:val="24"/>
        </w:rPr>
        <w:t xml:space="preserve"> </w:t>
      </w:r>
      <w:sdt>
        <w:sdtPr>
          <w:rPr>
            <w:rFonts w:ascii="Times New Roman" w:hAnsi="Times New Roman" w:cs="Times New Roman"/>
            <w:sz w:val="24"/>
            <w:szCs w:val="24"/>
          </w:rPr>
          <w:id w:val="1555121798"/>
          <w:citation/>
        </w:sdtPr>
        <w:sdtContent>
          <w:r w:rsidR="00F332B3">
            <w:rPr>
              <w:rFonts w:ascii="Times New Roman" w:hAnsi="Times New Roman" w:cs="Times New Roman"/>
              <w:sz w:val="24"/>
              <w:szCs w:val="24"/>
            </w:rPr>
            <w:fldChar w:fldCharType="begin"/>
          </w:r>
          <w:r w:rsidR="00F332B3">
            <w:rPr>
              <w:rFonts w:ascii="Times New Roman" w:hAnsi="Times New Roman" w:cs="Times New Roman"/>
              <w:sz w:val="24"/>
              <w:szCs w:val="24"/>
            </w:rPr>
            <w:instrText xml:space="preserve"> CITATION Cry16 \l 1033 </w:instrText>
          </w:r>
          <w:r w:rsidR="00F332B3">
            <w:rPr>
              <w:rFonts w:ascii="Times New Roman" w:hAnsi="Times New Roman" w:cs="Times New Roman"/>
              <w:sz w:val="24"/>
              <w:szCs w:val="24"/>
            </w:rPr>
            <w:fldChar w:fldCharType="separate"/>
          </w:r>
          <w:r w:rsidR="00F332B3" w:rsidRPr="00F332B3">
            <w:rPr>
              <w:rFonts w:ascii="Times New Roman" w:hAnsi="Times New Roman" w:cs="Times New Roman"/>
              <w:noProof/>
              <w:sz w:val="24"/>
              <w:szCs w:val="24"/>
            </w:rPr>
            <w:t>(Ayres, 2016)</w:t>
          </w:r>
          <w:r w:rsidR="00F332B3">
            <w:rPr>
              <w:rFonts w:ascii="Times New Roman" w:hAnsi="Times New Roman" w:cs="Times New Roman"/>
              <w:sz w:val="24"/>
              <w:szCs w:val="24"/>
            </w:rPr>
            <w:fldChar w:fldCharType="end"/>
          </w:r>
        </w:sdtContent>
      </w:sdt>
      <w:r w:rsidR="00F332B3">
        <w:rPr>
          <w:rFonts w:ascii="Times New Roman" w:hAnsi="Times New Roman" w:cs="Times New Roman"/>
          <w:sz w:val="24"/>
          <w:szCs w:val="24"/>
        </w:rPr>
        <w:t xml:space="preserve"> Urges </w:t>
      </w:r>
      <w:r w:rsidR="003C1C07">
        <w:rPr>
          <w:rFonts w:ascii="Times New Roman" w:hAnsi="Times New Roman" w:cs="Times New Roman"/>
          <w:sz w:val="24"/>
          <w:szCs w:val="24"/>
        </w:rPr>
        <w:t>that the</w:t>
      </w:r>
      <w:r w:rsidR="00F332B3">
        <w:rPr>
          <w:rFonts w:ascii="Times New Roman" w:hAnsi="Times New Roman" w:cs="Times New Roman"/>
          <w:sz w:val="24"/>
          <w:szCs w:val="24"/>
        </w:rPr>
        <w:t xml:space="preserve"> </w:t>
      </w:r>
      <w:r w:rsidR="003C1C07">
        <w:rPr>
          <w:rFonts w:ascii="Times New Roman" w:hAnsi="Times New Roman" w:cs="Times New Roman"/>
          <w:sz w:val="24"/>
          <w:szCs w:val="24"/>
        </w:rPr>
        <w:t>process focused</w:t>
      </w:r>
      <w:r w:rsidR="00F332B3">
        <w:rPr>
          <w:rFonts w:ascii="Times New Roman" w:hAnsi="Times New Roman" w:cs="Times New Roman"/>
          <w:sz w:val="24"/>
          <w:szCs w:val="24"/>
        </w:rPr>
        <w:t xml:space="preserve"> </w:t>
      </w:r>
      <w:r w:rsidR="003C1C07">
        <w:rPr>
          <w:rFonts w:ascii="Times New Roman" w:hAnsi="Times New Roman" w:cs="Times New Roman"/>
          <w:sz w:val="24"/>
          <w:szCs w:val="24"/>
        </w:rPr>
        <w:t>o</w:t>
      </w:r>
      <w:r w:rsidR="00F332B3">
        <w:rPr>
          <w:rFonts w:ascii="Times New Roman" w:hAnsi="Times New Roman" w:cs="Times New Roman"/>
          <w:sz w:val="24"/>
          <w:szCs w:val="24"/>
        </w:rPr>
        <w:t xml:space="preserve">n </w:t>
      </w:r>
      <w:r w:rsidR="003C1C07">
        <w:rPr>
          <w:rFonts w:ascii="Times New Roman" w:hAnsi="Times New Roman" w:cs="Times New Roman"/>
          <w:sz w:val="24"/>
          <w:szCs w:val="24"/>
        </w:rPr>
        <w:t>individual</w:t>
      </w:r>
      <w:r w:rsidR="00F332B3">
        <w:rPr>
          <w:rFonts w:ascii="Times New Roman" w:hAnsi="Times New Roman" w:cs="Times New Roman"/>
          <w:sz w:val="24"/>
          <w:szCs w:val="24"/>
        </w:rPr>
        <w:t xml:space="preserve"> </w:t>
      </w:r>
      <w:r w:rsidR="003C1C07">
        <w:rPr>
          <w:rFonts w:ascii="Times New Roman" w:hAnsi="Times New Roman" w:cs="Times New Roman"/>
          <w:sz w:val="24"/>
          <w:szCs w:val="24"/>
        </w:rPr>
        <w:t>competence</w:t>
      </w:r>
      <w:r w:rsidR="00F332B3">
        <w:rPr>
          <w:rFonts w:ascii="Times New Roman" w:hAnsi="Times New Roman" w:cs="Times New Roman"/>
          <w:sz w:val="24"/>
          <w:szCs w:val="24"/>
        </w:rPr>
        <w:t xml:space="preserve">. Theses </w:t>
      </w:r>
      <w:r w:rsidR="003C1C07">
        <w:rPr>
          <w:rFonts w:ascii="Times New Roman" w:hAnsi="Times New Roman" w:cs="Times New Roman"/>
          <w:sz w:val="24"/>
          <w:szCs w:val="24"/>
        </w:rPr>
        <w:t>reflect</w:t>
      </w:r>
      <w:r w:rsidR="00F332B3">
        <w:rPr>
          <w:rFonts w:ascii="Times New Roman" w:hAnsi="Times New Roman" w:cs="Times New Roman"/>
          <w:sz w:val="24"/>
          <w:szCs w:val="24"/>
        </w:rPr>
        <w:t xml:space="preserve"> behavior and interaction in the organization. Therefore, 360 degree</w:t>
      </w:r>
      <w:r w:rsidR="003C1C07">
        <w:rPr>
          <w:rFonts w:ascii="Times New Roman" w:hAnsi="Times New Roman" w:cs="Times New Roman"/>
          <w:sz w:val="24"/>
          <w:szCs w:val="24"/>
        </w:rPr>
        <w:t>s</w:t>
      </w:r>
      <w:r w:rsidR="00F332B3">
        <w:rPr>
          <w:rFonts w:ascii="Times New Roman" w:hAnsi="Times New Roman" w:cs="Times New Roman"/>
          <w:sz w:val="24"/>
          <w:szCs w:val="24"/>
        </w:rPr>
        <w:t xml:space="preserve"> of </w:t>
      </w:r>
      <w:r w:rsidR="003C1C07">
        <w:rPr>
          <w:rFonts w:ascii="Times New Roman" w:hAnsi="Times New Roman" w:cs="Times New Roman"/>
          <w:sz w:val="24"/>
          <w:szCs w:val="24"/>
        </w:rPr>
        <w:t xml:space="preserve">freedom if implemented well will result in a lot of improvement in the organization. Managers join in this method since it impacts on the employee engagement as well </w:t>
      </w:r>
      <w:proofErr w:type="gramStart"/>
      <w:r w:rsidR="003C1C07">
        <w:rPr>
          <w:rFonts w:ascii="Times New Roman" w:hAnsi="Times New Roman" w:cs="Times New Roman"/>
          <w:sz w:val="24"/>
          <w:szCs w:val="24"/>
        </w:rPr>
        <w:t>as  the</w:t>
      </w:r>
      <w:proofErr w:type="gramEnd"/>
      <w:r w:rsidR="003C1C07">
        <w:rPr>
          <w:rFonts w:ascii="Times New Roman" w:hAnsi="Times New Roman" w:cs="Times New Roman"/>
          <w:sz w:val="24"/>
          <w:szCs w:val="24"/>
        </w:rPr>
        <w:t xml:space="preserve"> development in their professional</w:t>
      </w:r>
    </w:p>
    <w:p w:rsidR="00890C3D" w:rsidRDefault="00890C3D"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p w:rsidR="00176392" w:rsidRDefault="00176392" w:rsidP="00890C3D">
      <w:pPr>
        <w:spacing w:line="480" w:lineRule="auto"/>
        <w:ind w:firstLine="720"/>
        <w:jc w:val="both"/>
        <w:rPr>
          <w:rFonts w:ascii="Times New Roman" w:hAnsi="Times New Roman" w:cs="Times New Roman"/>
          <w:sz w:val="24"/>
          <w:szCs w:val="24"/>
        </w:rPr>
      </w:pPr>
    </w:p>
    <w:sdt>
      <w:sdtPr>
        <w:id w:val="411057948"/>
        <w:docPartObj>
          <w:docPartGallery w:val="Bibliographies"/>
          <w:docPartUnique/>
        </w:docPartObj>
      </w:sdtPr>
      <w:sdtEndPr>
        <w:rPr>
          <w:rFonts w:asciiTheme="minorHAnsi" w:eastAsiaTheme="minorHAnsi" w:hAnsiTheme="minorHAnsi" w:cstheme="minorBidi"/>
          <w:color w:val="auto"/>
          <w:sz w:val="22"/>
          <w:szCs w:val="22"/>
        </w:rPr>
      </w:sdtEndPr>
      <w:sdtContent>
        <w:p w:rsidR="00176392" w:rsidRPr="00176392" w:rsidRDefault="00176392" w:rsidP="00176392">
          <w:pPr>
            <w:pStyle w:val="Heading1"/>
            <w:jc w:val="center"/>
            <w:rPr>
              <w:b/>
              <w:color w:val="auto"/>
            </w:rPr>
          </w:pPr>
          <w:r w:rsidRPr="00176392">
            <w:rPr>
              <w:b/>
              <w:color w:val="auto"/>
            </w:rPr>
            <w:t>References</w:t>
          </w:r>
        </w:p>
        <w:sdt>
          <w:sdtPr>
            <w:id w:val="-573587230"/>
            <w:bibliography/>
          </w:sdtPr>
          <w:sdtContent>
            <w:p w:rsidR="00176392" w:rsidRDefault="00176392" w:rsidP="00176392">
              <w:pPr>
                <w:pStyle w:val="Bibliography"/>
                <w:ind w:left="720" w:hanging="720"/>
                <w:rPr>
                  <w:noProof/>
                  <w:sz w:val="24"/>
                  <w:szCs w:val="24"/>
                </w:rPr>
              </w:pPr>
              <w:r>
                <w:fldChar w:fldCharType="begin"/>
              </w:r>
              <w:r>
                <w:instrText xml:space="preserve"> BIBLIOGRAPHY </w:instrText>
              </w:r>
              <w:r>
                <w:fldChar w:fldCharType="separate"/>
              </w:r>
              <w:r>
                <w:rPr>
                  <w:noProof/>
                </w:rPr>
                <w:t xml:space="preserve">Ayres, C. (2016, Jully 22). </w:t>
              </w:r>
              <w:r>
                <w:rPr>
                  <w:i/>
                  <w:iCs/>
                  <w:noProof/>
                </w:rPr>
                <w:t>5 Advantages and Disadvantages of 360 Degree Performance Appraisal</w:t>
              </w:r>
              <w:r>
                <w:rPr>
                  <w:noProof/>
                </w:rPr>
                <w:t>. Retrieved from connectusfund.org: https://connectusfund.org/5-advantages-and-disadvantages-of-360-degree-performance-appraisal</w:t>
              </w:r>
            </w:p>
            <w:p w:rsidR="00176392" w:rsidRDefault="00176392" w:rsidP="00176392">
              <w:pPr>
                <w:pStyle w:val="Bibliography"/>
                <w:ind w:left="720" w:hanging="720"/>
                <w:rPr>
                  <w:noProof/>
                </w:rPr>
              </w:pPr>
              <w:r>
                <w:rPr>
                  <w:noProof/>
                </w:rPr>
                <w:t xml:space="preserve">HEATHFIELD, S. M. (2018, November 17). </w:t>
              </w:r>
              <w:r>
                <w:rPr>
                  <w:i/>
                  <w:iCs/>
                  <w:noProof/>
                </w:rPr>
                <w:t>Tips for Effective Management Success</w:t>
              </w:r>
              <w:r>
                <w:rPr>
                  <w:noProof/>
                </w:rPr>
                <w:t>. Retrieved from www.thebalancecareers.com: https://www.thebalancecareers.com/tips-for-effective-management-success-1916728</w:t>
              </w:r>
            </w:p>
            <w:p w:rsidR="00176392" w:rsidRDefault="00176392" w:rsidP="00176392">
              <w:pPr>
                <w:pStyle w:val="Bibliography"/>
                <w:ind w:left="720" w:hanging="720"/>
                <w:rPr>
                  <w:noProof/>
                </w:rPr>
              </w:pPr>
              <w:r>
                <w:rPr>
                  <w:noProof/>
                </w:rPr>
                <w:t xml:space="preserve">Turner, J. (2014, January 6). </w:t>
              </w:r>
              <w:r>
                <w:rPr>
                  <w:i/>
                  <w:iCs/>
                  <w:noProof/>
                </w:rPr>
                <w:t>5 Characteristics Of Successful Managers</w:t>
              </w:r>
              <w:r>
                <w:rPr>
                  <w:noProof/>
                </w:rPr>
                <w:t>. Retrieved from www.workitdaily.com: https://www.workitdaily.com/characteristics-successful-managers</w:t>
              </w:r>
            </w:p>
            <w:p w:rsidR="00176392" w:rsidRDefault="00176392" w:rsidP="00176392">
              <w:r>
                <w:rPr>
                  <w:b/>
                  <w:bCs/>
                  <w:noProof/>
                </w:rPr>
                <w:fldChar w:fldCharType="end"/>
              </w:r>
            </w:p>
          </w:sdtContent>
        </w:sdt>
      </w:sdtContent>
    </w:sdt>
    <w:p w:rsidR="00176392" w:rsidRPr="00ED0054" w:rsidRDefault="00176392" w:rsidP="00890C3D">
      <w:pPr>
        <w:spacing w:line="480" w:lineRule="auto"/>
        <w:ind w:firstLine="720"/>
        <w:jc w:val="both"/>
        <w:rPr>
          <w:rFonts w:ascii="Times New Roman" w:hAnsi="Times New Roman" w:cs="Times New Roman"/>
          <w:sz w:val="24"/>
          <w:szCs w:val="24"/>
        </w:rPr>
      </w:pPr>
    </w:p>
    <w:p w:rsidR="00890C3D" w:rsidRPr="00ED0054" w:rsidRDefault="00890C3D" w:rsidP="00890C3D">
      <w:pPr>
        <w:spacing w:line="480" w:lineRule="auto"/>
        <w:ind w:firstLine="720"/>
        <w:jc w:val="both"/>
        <w:rPr>
          <w:rFonts w:ascii="Times New Roman" w:hAnsi="Times New Roman" w:cs="Times New Roman"/>
          <w:sz w:val="24"/>
          <w:szCs w:val="24"/>
        </w:rPr>
      </w:pPr>
    </w:p>
    <w:p w:rsidR="00890C3D" w:rsidRPr="00ED0054" w:rsidRDefault="00890C3D" w:rsidP="00890C3D">
      <w:pPr>
        <w:spacing w:line="480" w:lineRule="auto"/>
        <w:ind w:firstLine="720"/>
        <w:jc w:val="both"/>
        <w:rPr>
          <w:rFonts w:ascii="Times New Roman" w:hAnsi="Times New Roman" w:cs="Times New Roman"/>
          <w:sz w:val="24"/>
          <w:szCs w:val="24"/>
        </w:rPr>
      </w:pPr>
    </w:p>
    <w:p w:rsidR="00890C3D" w:rsidRPr="00825AE9" w:rsidRDefault="00890C3D" w:rsidP="005C6B3C">
      <w:pPr>
        <w:spacing w:line="480" w:lineRule="auto"/>
        <w:ind w:firstLine="720"/>
        <w:jc w:val="both"/>
        <w:rPr>
          <w:rFonts w:ascii="Times New Roman" w:hAnsi="Times New Roman" w:cs="Times New Roman"/>
          <w:sz w:val="24"/>
          <w:szCs w:val="24"/>
        </w:rPr>
      </w:pPr>
    </w:p>
    <w:sectPr w:rsidR="00890C3D" w:rsidRPr="00825A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4A7" w:rsidRDefault="005A04A7" w:rsidP="005C6B3C">
      <w:pPr>
        <w:spacing w:after="0" w:line="240" w:lineRule="auto"/>
      </w:pPr>
      <w:r>
        <w:separator/>
      </w:r>
    </w:p>
  </w:endnote>
  <w:endnote w:type="continuationSeparator" w:id="0">
    <w:p w:rsidR="005A04A7" w:rsidRDefault="005A04A7" w:rsidP="005C6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4A7" w:rsidRDefault="005A04A7" w:rsidP="005C6B3C">
      <w:pPr>
        <w:spacing w:after="0" w:line="240" w:lineRule="auto"/>
      </w:pPr>
      <w:r>
        <w:separator/>
      </w:r>
    </w:p>
  </w:footnote>
  <w:footnote w:type="continuationSeparator" w:id="0">
    <w:p w:rsidR="005A04A7" w:rsidRDefault="005A04A7" w:rsidP="005C6B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B3C" w:rsidRDefault="005C6B3C">
    <w:pPr>
      <w:pStyle w:val="Header"/>
    </w:pPr>
    <w:r>
      <w:t>Running head: criminal justice</w:t>
    </w:r>
    <w:r>
      <w:tab/>
    </w:r>
    <w:r>
      <w:tab/>
    </w:r>
    <w:r>
      <w:fldChar w:fldCharType="begin"/>
    </w:r>
    <w:r>
      <w:instrText xml:space="preserve"> PAGE   \* MERGEFORMAT </w:instrText>
    </w:r>
    <w:r>
      <w:fldChar w:fldCharType="separate"/>
    </w:r>
    <w:r w:rsidR="00FA636D">
      <w:rPr>
        <w:noProof/>
      </w:rPr>
      <w:t>4</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K3tDAzNzQ3Mzcyt7BQ0lEKTi0uzszPAykwrAUAsSnJ4ywAAAA="/>
  </w:docVars>
  <w:rsids>
    <w:rsidRoot w:val="00604B00"/>
    <w:rsid w:val="000726C3"/>
    <w:rsid w:val="00176392"/>
    <w:rsid w:val="003B53A5"/>
    <w:rsid w:val="003C1C07"/>
    <w:rsid w:val="003C3495"/>
    <w:rsid w:val="005A04A7"/>
    <w:rsid w:val="005C6B3C"/>
    <w:rsid w:val="00604B00"/>
    <w:rsid w:val="00825AE9"/>
    <w:rsid w:val="008767F7"/>
    <w:rsid w:val="00890C3D"/>
    <w:rsid w:val="00890C9C"/>
    <w:rsid w:val="009E4A06"/>
    <w:rsid w:val="00A258DE"/>
    <w:rsid w:val="00A46E0E"/>
    <w:rsid w:val="00A907EF"/>
    <w:rsid w:val="00B0678B"/>
    <w:rsid w:val="00CA7A1E"/>
    <w:rsid w:val="00EA46C8"/>
    <w:rsid w:val="00F332B3"/>
    <w:rsid w:val="00F85EB1"/>
    <w:rsid w:val="00FA6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3D370-C405-4FB2-AEA9-C69B036A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63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B3C"/>
  </w:style>
  <w:style w:type="paragraph" w:styleId="Footer">
    <w:name w:val="footer"/>
    <w:basedOn w:val="Normal"/>
    <w:link w:val="FooterChar"/>
    <w:uiPriority w:val="99"/>
    <w:unhideWhenUsed/>
    <w:rsid w:val="005C6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B3C"/>
  </w:style>
  <w:style w:type="character" w:customStyle="1" w:styleId="Heading1Char">
    <w:name w:val="Heading 1 Char"/>
    <w:basedOn w:val="DefaultParagraphFont"/>
    <w:link w:val="Heading1"/>
    <w:uiPriority w:val="9"/>
    <w:rsid w:val="0017639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76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051238">
      <w:bodyDiv w:val="1"/>
      <w:marLeft w:val="0"/>
      <w:marRight w:val="0"/>
      <w:marTop w:val="0"/>
      <w:marBottom w:val="0"/>
      <w:divBdr>
        <w:top w:val="none" w:sz="0" w:space="0" w:color="auto"/>
        <w:left w:val="none" w:sz="0" w:space="0" w:color="auto"/>
        <w:bottom w:val="none" w:sz="0" w:space="0" w:color="auto"/>
        <w:right w:val="none" w:sz="0" w:space="0" w:color="auto"/>
      </w:divBdr>
    </w:div>
    <w:div w:id="1599486872">
      <w:bodyDiv w:val="1"/>
      <w:marLeft w:val="0"/>
      <w:marRight w:val="0"/>
      <w:marTop w:val="0"/>
      <w:marBottom w:val="0"/>
      <w:divBdr>
        <w:top w:val="none" w:sz="0" w:space="0" w:color="auto"/>
        <w:left w:val="none" w:sz="0" w:space="0" w:color="auto"/>
        <w:bottom w:val="none" w:sz="0" w:space="0" w:color="auto"/>
        <w:right w:val="none" w:sz="0" w:space="0" w:color="auto"/>
      </w:divBdr>
    </w:div>
    <w:div w:id="1726297673">
      <w:bodyDiv w:val="1"/>
      <w:marLeft w:val="0"/>
      <w:marRight w:val="0"/>
      <w:marTop w:val="0"/>
      <w:marBottom w:val="0"/>
      <w:divBdr>
        <w:top w:val="none" w:sz="0" w:space="0" w:color="auto"/>
        <w:left w:val="none" w:sz="0" w:space="0" w:color="auto"/>
        <w:bottom w:val="none" w:sz="0" w:space="0" w:color="auto"/>
        <w:right w:val="none" w:sz="0" w:space="0" w:color="auto"/>
      </w:divBdr>
    </w:div>
    <w:div w:id="198010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SUS18</b:Tag>
    <b:SourceType>InternetSite</b:SourceType>
    <b:Guid>{AFEA1E80-834A-4D01-BA5C-DB0CD8094AB6}</b:Guid>
    <b:Title>Tips for Effective Management Success</b:Title>
    <b:Year>2018</b:Year>
    <b:Author>
      <b:Author>
        <b:NameList>
          <b:Person>
            <b:Last>HEATHFIELD</b:Last>
            <b:First>SUSAN</b:First>
            <b:Middle>M.</b:Middle>
          </b:Person>
        </b:NameList>
      </b:Author>
    </b:Author>
    <b:InternetSiteTitle>www.thebalancecareers.com</b:InternetSiteTitle>
    <b:Month>November</b:Month>
    <b:Day>17</b:Day>
    <b:URL>https://www.thebalancecareers.com/tips-for-effective-management-success-1916728</b:URL>
    <b:RefOrder>3</b:RefOrder>
  </b:Source>
  <b:Source>
    <b:Tag>Jos14</b:Tag>
    <b:SourceType>InternetSite</b:SourceType>
    <b:Guid>{B0044F31-49C8-4F47-B230-3137A1AB4201}</b:Guid>
    <b:Author>
      <b:Author>
        <b:NameList>
          <b:Person>
            <b:Last>Turner</b:Last>
            <b:First>Joshua</b:First>
          </b:Person>
        </b:NameList>
      </b:Author>
    </b:Author>
    <b:Title>5 Characteristics Of Successful Managers</b:Title>
    <b:InternetSiteTitle>www.workitdaily.com</b:InternetSiteTitle>
    <b:Year>2014</b:Year>
    <b:Month>January</b:Month>
    <b:Day>6</b:Day>
    <b:URL>https://www.workitdaily.com/characteristics-successful-managers</b:URL>
    <b:RefOrder>1</b:RefOrder>
  </b:Source>
  <b:Source>
    <b:Tag>Cry16</b:Tag>
    <b:SourceType>InternetSite</b:SourceType>
    <b:Guid>{24D9C6A0-872A-401D-BF95-317FB187F0BF}</b:Guid>
    <b:Author>
      <b:Author>
        <b:NameList>
          <b:Person>
            <b:Last>Ayres</b:Last>
            <b:First>Crystal</b:First>
          </b:Person>
        </b:NameList>
      </b:Author>
    </b:Author>
    <b:Title>5 Advantages and Disadvantages of 360 Degree Performance Appraisal</b:Title>
    <b:InternetSiteTitle>connectusfund.org</b:InternetSiteTitle>
    <b:Year>2016</b:Year>
    <b:Month>Jully</b:Month>
    <b:Day>22</b:Day>
    <b:URL>https://connectusfund.org/5-advantages-and-disadvantages-of-360-degree-performance-appraisal</b:URL>
    <b:RefOrder>2</b:RefOrder>
  </b:Source>
</b:Sources>
</file>

<file path=customXml/itemProps1.xml><?xml version="1.0" encoding="utf-8"?>
<ds:datastoreItem xmlns:ds="http://schemas.openxmlformats.org/officeDocument/2006/customXml" ds:itemID="{4B8DDBB6-D306-4982-B3AB-B888EC18C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9</cp:revision>
  <dcterms:created xsi:type="dcterms:W3CDTF">2019-05-20T04:04:00Z</dcterms:created>
  <dcterms:modified xsi:type="dcterms:W3CDTF">2019-05-20T08:46:00Z</dcterms:modified>
</cp:coreProperties>
</file>