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95790" w14:textId="62D299D2" w:rsidR="002264B4" w:rsidRDefault="002264B4" w:rsidP="00A66809">
      <w:pPr>
        <w:spacing w:after="200"/>
        <w:textAlignment w:val="baseline"/>
        <w:rPr>
          <w:bCs/>
          <w:color w:val="000000"/>
        </w:rPr>
      </w:pPr>
      <w:r>
        <w:rPr>
          <w:bCs/>
          <w:color w:val="000000"/>
        </w:rPr>
        <w:t xml:space="preserve">Please read Ch. 13 on Rhetorical Criticism </w:t>
      </w:r>
      <w:r w:rsidR="00474529">
        <w:rPr>
          <w:bCs/>
          <w:color w:val="000000"/>
        </w:rPr>
        <w:t xml:space="preserve">(attached in pdf) </w:t>
      </w:r>
      <w:r w:rsidR="00850222">
        <w:rPr>
          <w:bCs/>
          <w:color w:val="000000"/>
        </w:rPr>
        <w:t>and answer Questions 1-2</w:t>
      </w:r>
      <w:r>
        <w:rPr>
          <w:bCs/>
          <w:color w:val="000000"/>
        </w:rPr>
        <w:t xml:space="preserve">. </w:t>
      </w:r>
      <w:r w:rsidR="00850222">
        <w:rPr>
          <w:bCs/>
          <w:color w:val="000000"/>
        </w:rPr>
        <w:t>For Questions 3-7</w:t>
      </w:r>
      <w:r>
        <w:rPr>
          <w:bCs/>
          <w:color w:val="000000"/>
        </w:rPr>
        <w:t>, please follow the directions below</w:t>
      </w:r>
    </w:p>
    <w:p w14:paraId="6D8C0509" w14:textId="531E6BEB" w:rsidR="00A66809" w:rsidRPr="00A66809" w:rsidRDefault="00A66809" w:rsidP="00A66809">
      <w:pPr>
        <w:spacing w:after="200"/>
        <w:textAlignment w:val="baseline"/>
        <w:rPr>
          <w:bCs/>
          <w:color w:val="000000"/>
        </w:rPr>
      </w:pPr>
      <w:r>
        <w:rPr>
          <w:bCs/>
          <w:color w:val="000000"/>
        </w:rPr>
        <w:t xml:space="preserve">Dove is owned by Unilever, Inc. a British-Dutch conglomerate </w:t>
      </w:r>
      <w:r w:rsidR="001B4CB2">
        <w:rPr>
          <w:bCs/>
          <w:color w:val="000000"/>
        </w:rPr>
        <w:t>(</w:t>
      </w:r>
      <w:r>
        <w:rPr>
          <w:bCs/>
          <w:color w:val="000000"/>
        </w:rPr>
        <w:t xml:space="preserve">headquartered in the </w:t>
      </w:r>
      <w:r w:rsidR="001B4CB2">
        <w:rPr>
          <w:bCs/>
          <w:color w:val="000000"/>
        </w:rPr>
        <w:t>Netherlands)</w:t>
      </w:r>
      <w:r>
        <w:rPr>
          <w:bCs/>
          <w:color w:val="000000"/>
        </w:rPr>
        <w:t xml:space="preserve"> which owns over 400 companies, including Axe, the personal care product aimed at young males in the United States (called Lynx in the United Kingdom, New Zealand and Australia).</w:t>
      </w:r>
      <w:r w:rsidR="001B4CB2">
        <w:rPr>
          <w:bCs/>
          <w:color w:val="000000"/>
        </w:rPr>
        <w:t xml:space="preserve"> Here, Dove’s Real Beauty </w:t>
      </w:r>
      <w:hyperlink r:id="rId5" w:history="1">
        <w:r w:rsidR="001B4CB2" w:rsidRPr="000D1D7A">
          <w:rPr>
            <w:rStyle w:val="Hyperlink"/>
            <w:bCs/>
          </w:rPr>
          <w:t>campaign</w:t>
        </w:r>
      </w:hyperlink>
      <w:r w:rsidR="001B4CB2">
        <w:rPr>
          <w:bCs/>
          <w:color w:val="000000"/>
        </w:rPr>
        <w:t xml:space="preserve"> launched in 2004</w:t>
      </w:r>
      <w:r w:rsidR="002264B4">
        <w:rPr>
          <w:bCs/>
          <w:color w:val="000000"/>
        </w:rPr>
        <w:t xml:space="preserve"> (click on the preceding link and the “real beauty</w:t>
      </w:r>
      <w:r w:rsidR="00FD7324">
        <w:rPr>
          <w:bCs/>
          <w:color w:val="000000"/>
        </w:rPr>
        <w:t xml:space="preserve"> pledge</w:t>
      </w:r>
      <w:r w:rsidR="002264B4">
        <w:rPr>
          <w:bCs/>
          <w:color w:val="000000"/>
        </w:rPr>
        <w:t>” link on the page)</w:t>
      </w:r>
      <w:r w:rsidR="001B4CB2">
        <w:rPr>
          <w:bCs/>
          <w:color w:val="000000"/>
        </w:rPr>
        <w:t xml:space="preserve"> </w:t>
      </w:r>
      <w:r w:rsidR="00027801">
        <w:rPr>
          <w:bCs/>
          <w:color w:val="000000"/>
        </w:rPr>
        <w:t>seeks</w:t>
      </w:r>
      <w:r w:rsidR="001B4CB2">
        <w:rPr>
          <w:bCs/>
          <w:color w:val="000000"/>
        </w:rPr>
        <w:t xml:space="preserve"> to promote dialogue about the definition of real beauty. Read </w:t>
      </w:r>
      <w:r w:rsidR="002264B4">
        <w:rPr>
          <w:bCs/>
          <w:color w:val="000000"/>
        </w:rPr>
        <w:t>about Dove’s campaign on its site and</w:t>
      </w:r>
      <w:r w:rsidR="001B4CB2">
        <w:rPr>
          <w:bCs/>
          <w:color w:val="000000"/>
        </w:rPr>
        <w:t xml:space="preserve"> watch this </w:t>
      </w:r>
      <w:hyperlink r:id="rId6" w:history="1">
        <w:r w:rsidR="001B4CB2" w:rsidRPr="00A12DDB">
          <w:rPr>
            <w:rStyle w:val="Hyperlink"/>
            <w:bCs/>
          </w:rPr>
          <w:t>commercial</w:t>
        </w:r>
      </w:hyperlink>
      <w:r w:rsidR="001B4CB2">
        <w:rPr>
          <w:bCs/>
          <w:color w:val="000000"/>
        </w:rPr>
        <w:t xml:space="preserve"> in order to answer </w:t>
      </w:r>
      <w:r w:rsidR="00040931">
        <w:rPr>
          <w:bCs/>
          <w:color w:val="000000"/>
        </w:rPr>
        <w:t>the questions below. Here, the purpose is to engage in a close-reading of the artifact to analyze the ad’s denotative and con</w:t>
      </w:r>
      <w:r w:rsidR="00A12DDB">
        <w:rPr>
          <w:bCs/>
          <w:color w:val="000000"/>
        </w:rPr>
        <w:t>notative messages and arguments</w:t>
      </w:r>
      <w:r w:rsidR="00590EB9">
        <w:rPr>
          <w:bCs/>
          <w:color w:val="000000"/>
        </w:rPr>
        <w:t>—whether such variables a</w:t>
      </w:r>
      <w:r w:rsidR="00FC6041">
        <w:rPr>
          <w:bCs/>
          <w:color w:val="000000"/>
        </w:rPr>
        <w:t>re intentional or unintentional</w:t>
      </w:r>
      <w:r w:rsidR="00297470">
        <w:rPr>
          <w:bCs/>
          <w:color w:val="000000"/>
        </w:rPr>
        <w:t xml:space="preserve">—related to </w:t>
      </w:r>
      <w:r w:rsidR="00297470" w:rsidRPr="00A22DE8">
        <w:rPr>
          <w:bCs/>
          <w:i/>
          <w:color w:val="000000"/>
        </w:rPr>
        <w:t>social power,</w:t>
      </w:r>
      <w:r w:rsidR="00297470">
        <w:rPr>
          <w:bCs/>
          <w:color w:val="000000"/>
        </w:rPr>
        <w:t xml:space="preserve"> a term you may look-up at different sites for </w:t>
      </w:r>
      <w:r w:rsidR="00B01E79">
        <w:rPr>
          <w:bCs/>
          <w:color w:val="000000"/>
        </w:rPr>
        <w:t>various</w:t>
      </w:r>
      <w:r w:rsidR="00297470">
        <w:rPr>
          <w:bCs/>
          <w:color w:val="000000"/>
        </w:rPr>
        <w:t xml:space="preserve"> definitions.</w:t>
      </w:r>
    </w:p>
    <w:p w14:paraId="7B1DAD68" w14:textId="6617FFE5" w:rsidR="00EA7706" w:rsidRDefault="00EA7706" w:rsidP="001A5D5E">
      <w:pPr>
        <w:pStyle w:val="ListParagraph"/>
        <w:numPr>
          <w:ilvl w:val="0"/>
          <w:numId w:val="1"/>
        </w:numPr>
        <w:spacing w:after="200"/>
        <w:textAlignment w:val="baseline"/>
        <w:rPr>
          <w:bCs/>
          <w:color w:val="000000"/>
        </w:rPr>
      </w:pPr>
      <w:r>
        <w:rPr>
          <w:bCs/>
          <w:color w:val="000000"/>
        </w:rPr>
        <w:t xml:space="preserve">Rhetorical </w:t>
      </w:r>
      <w:r w:rsidR="00850222">
        <w:rPr>
          <w:bCs/>
          <w:color w:val="000000"/>
        </w:rPr>
        <w:t>analysis</w:t>
      </w:r>
      <w:r>
        <w:rPr>
          <w:bCs/>
          <w:color w:val="000000"/>
        </w:rPr>
        <w:t xml:space="preserve"> consists of using the </w:t>
      </w:r>
      <w:r w:rsidR="00850222">
        <w:rPr>
          <w:bCs/>
          <w:color w:val="000000"/>
        </w:rPr>
        <w:t>framework</w:t>
      </w:r>
      <w:r>
        <w:rPr>
          <w:bCs/>
          <w:color w:val="000000"/>
        </w:rPr>
        <w:t xml:space="preserve"> of ethos (</w:t>
      </w:r>
      <w:r w:rsidR="007910CE">
        <w:rPr>
          <w:bCs/>
          <w:color w:val="000000"/>
        </w:rPr>
        <w:t xml:space="preserve">ethical </w:t>
      </w:r>
      <w:bookmarkStart w:id="0" w:name="_GoBack"/>
      <w:bookmarkEnd w:id="0"/>
      <w:r>
        <w:rPr>
          <w:bCs/>
          <w:color w:val="000000"/>
        </w:rPr>
        <w:t>credibility), pathos (values/emotions) and logos (logic, argument)</w:t>
      </w:r>
      <w:r w:rsidR="00850222">
        <w:rPr>
          <w:bCs/>
          <w:color w:val="000000"/>
        </w:rPr>
        <w:t xml:space="preserve"> as methods </w:t>
      </w:r>
      <w:r w:rsidR="00027801">
        <w:rPr>
          <w:bCs/>
          <w:color w:val="000000"/>
        </w:rPr>
        <w:t>for</w:t>
      </w:r>
      <w:r w:rsidR="00850222">
        <w:rPr>
          <w:bCs/>
          <w:color w:val="000000"/>
        </w:rPr>
        <w:t xml:space="preserve"> creating analysis</w:t>
      </w:r>
      <w:r>
        <w:rPr>
          <w:bCs/>
          <w:color w:val="000000"/>
        </w:rPr>
        <w:t xml:space="preserve">. </w:t>
      </w:r>
      <w:r w:rsidR="00850222">
        <w:rPr>
          <w:bCs/>
          <w:color w:val="000000"/>
        </w:rPr>
        <w:t>How does this chapter go about establishing its own credibility</w:t>
      </w:r>
      <w:r w:rsidR="00027801">
        <w:rPr>
          <w:bCs/>
          <w:color w:val="000000"/>
        </w:rPr>
        <w:t xml:space="preserve"> (ethos) </w:t>
      </w:r>
      <w:r w:rsidR="00850222">
        <w:rPr>
          <w:bCs/>
          <w:color w:val="000000"/>
        </w:rPr>
        <w:t>as a chapter on rhetorical criticism? Explain.</w:t>
      </w:r>
    </w:p>
    <w:p w14:paraId="5DE0441A" w14:textId="6F2410F3" w:rsidR="00850222" w:rsidRDefault="00850222" w:rsidP="001A5D5E">
      <w:pPr>
        <w:pStyle w:val="ListParagraph"/>
        <w:numPr>
          <w:ilvl w:val="0"/>
          <w:numId w:val="1"/>
        </w:numPr>
        <w:spacing w:after="200"/>
        <w:textAlignment w:val="baseline"/>
        <w:rPr>
          <w:bCs/>
          <w:color w:val="000000"/>
        </w:rPr>
      </w:pPr>
      <w:r>
        <w:rPr>
          <w:bCs/>
          <w:color w:val="000000"/>
        </w:rPr>
        <w:t>In your own estimation, what is the most important part of the chapter. Make a claim and give a reason for the claim (</w:t>
      </w:r>
      <w:proofErr w:type="spellStart"/>
      <w:r>
        <w:rPr>
          <w:bCs/>
          <w:color w:val="000000"/>
        </w:rPr>
        <w:t>claim+reason</w:t>
      </w:r>
      <w:proofErr w:type="spellEnd"/>
      <w:r>
        <w:rPr>
          <w:bCs/>
          <w:color w:val="000000"/>
        </w:rPr>
        <w:t>=thesis) and provide evidence from the text to support your thesis.</w:t>
      </w:r>
    </w:p>
    <w:p w14:paraId="05BD6CC1" w14:textId="3F887051" w:rsidR="008269A8" w:rsidRDefault="001A5D5E" w:rsidP="001A5D5E">
      <w:pPr>
        <w:pStyle w:val="ListParagraph"/>
        <w:numPr>
          <w:ilvl w:val="0"/>
          <w:numId w:val="1"/>
        </w:numPr>
        <w:spacing w:after="200"/>
        <w:textAlignment w:val="baseline"/>
        <w:rPr>
          <w:bCs/>
          <w:color w:val="000000"/>
        </w:rPr>
      </w:pPr>
      <w:r w:rsidRPr="00B30A8D">
        <w:rPr>
          <w:bCs/>
          <w:color w:val="000000"/>
        </w:rPr>
        <w:t xml:space="preserve">How does Dove </w:t>
      </w:r>
      <w:r w:rsidR="001B6F8E">
        <w:rPr>
          <w:bCs/>
          <w:color w:val="000000"/>
        </w:rPr>
        <w:t>portray</w:t>
      </w:r>
      <w:r w:rsidRPr="00B30A8D">
        <w:rPr>
          <w:bCs/>
          <w:color w:val="000000"/>
        </w:rPr>
        <w:t xml:space="preserve"> gender roles in the commercial? </w:t>
      </w:r>
      <w:r w:rsidR="00B30A8D">
        <w:rPr>
          <w:bCs/>
          <w:color w:val="000000"/>
        </w:rPr>
        <w:t>For instance, w</w:t>
      </w:r>
      <w:r w:rsidRPr="00B30A8D">
        <w:rPr>
          <w:bCs/>
          <w:color w:val="000000"/>
        </w:rPr>
        <w:t>hat role</w:t>
      </w:r>
      <w:r w:rsidR="001B6F8E">
        <w:rPr>
          <w:bCs/>
          <w:color w:val="000000"/>
        </w:rPr>
        <w:t>s</w:t>
      </w:r>
      <w:r w:rsidRPr="00B30A8D">
        <w:rPr>
          <w:bCs/>
          <w:color w:val="000000"/>
        </w:rPr>
        <w:t xml:space="preserve"> do women play</w:t>
      </w:r>
      <w:r w:rsidR="00B30A8D">
        <w:rPr>
          <w:bCs/>
          <w:color w:val="000000"/>
        </w:rPr>
        <w:t xml:space="preserve"> in the commercial</w:t>
      </w:r>
      <w:r w:rsidRPr="00B30A8D">
        <w:rPr>
          <w:bCs/>
          <w:color w:val="000000"/>
        </w:rPr>
        <w:t xml:space="preserve">? </w:t>
      </w:r>
      <w:r w:rsidR="008269A8">
        <w:rPr>
          <w:bCs/>
          <w:color w:val="000000"/>
        </w:rPr>
        <w:t>Men?</w:t>
      </w:r>
    </w:p>
    <w:p w14:paraId="1376A3D7" w14:textId="4F01CD47" w:rsidR="001A5D5E" w:rsidRPr="0026493F" w:rsidRDefault="001A5D5E" w:rsidP="001A5D5E">
      <w:pPr>
        <w:pStyle w:val="ListParagraph"/>
        <w:numPr>
          <w:ilvl w:val="0"/>
          <w:numId w:val="1"/>
        </w:numPr>
        <w:spacing w:after="200"/>
        <w:textAlignment w:val="baseline"/>
        <w:rPr>
          <w:bCs/>
          <w:color w:val="000000"/>
        </w:rPr>
      </w:pPr>
      <w:r w:rsidRPr="00B30A8D">
        <w:rPr>
          <w:bCs/>
          <w:color w:val="000000"/>
        </w:rPr>
        <w:t>Who is the implied narrator</w:t>
      </w:r>
      <w:r w:rsidR="006A4633" w:rsidRPr="00B30A8D">
        <w:rPr>
          <w:bCs/>
          <w:color w:val="000000"/>
        </w:rPr>
        <w:t xml:space="preserve"> and what kind of power does the narrator have</w:t>
      </w:r>
      <w:r w:rsidRPr="00B30A8D">
        <w:rPr>
          <w:bCs/>
          <w:color w:val="000000"/>
        </w:rPr>
        <w:t xml:space="preserve">? Explain your interpretation and support it by giving examples from the commercial. </w:t>
      </w:r>
    </w:p>
    <w:p w14:paraId="00B33CDB" w14:textId="3BB4139B" w:rsidR="001A5D5E" w:rsidRPr="0026493F" w:rsidRDefault="001A5D5E" w:rsidP="001A5D5E">
      <w:pPr>
        <w:pStyle w:val="ListParagraph"/>
        <w:numPr>
          <w:ilvl w:val="0"/>
          <w:numId w:val="1"/>
        </w:numPr>
        <w:spacing w:after="200"/>
        <w:textAlignment w:val="baseline"/>
        <w:rPr>
          <w:bCs/>
          <w:color w:val="000000"/>
        </w:rPr>
      </w:pPr>
      <w:r w:rsidRPr="00B30A8D">
        <w:rPr>
          <w:bCs/>
          <w:color w:val="000000"/>
        </w:rPr>
        <w:t>How does Dove assign social power</w:t>
      </w:r>
      <w:r w:rsidR="00B30A8D">
        <w:rPr>
          <w:bCs/>
          <w:color w:val="000000"/>
        </w:rPr>
        <w:t xml:space="preserve"> among the peo</w:t>
      </w:r>
      <w:r w:rsidR="0020644B">
        <w:rPr>
          <w:bCs/>
          <w:color w:val="000000"/>
        </w:rPr>
        <w:t>ple in the commer</w:t>
      </w:r>
      <w:r w:rsidR="00B30A8D">
        <w:rPr>
          <w:bCs/>
          <w:color w:val="000000"/>
        </w:rPr>
        <w:t>c</w:t>
      </w:r>
      <w:r w:rsidR="0020644B">
        <w:rPr>
          <w:bCs/>
          <w:color w:val="000000"/>
        </w:rPr>
        <w:t>i</w:t>
      </w:r>
      <w:r w:rsidR="00B30A8D">
        <w:rPr>
          <w:bCs/>
          <w:color w:val="000000"/>
        </w:rPr>
        <w:t>al</w:t>
      </w:r>
      <w:r w:rsidRPr="00B30A8D">
        <w:rPr>
          <w:bCs/>
          <w:color w:val="000000"/>
        </w:rPr>
        <w:t xml:space="preserve">? When thinking about this question, examine who has authority, credibility and power. In this kind of relationship, there is usually </w:t>
      </w:r>
      <w:r w:rsidR="00D139CC">
        <w:rPr>
          <w:bCs/>
          <w:color w:val="000000"/>
        </w:rPr>
        <w:t>people</w:t>
      </w:r>
      <w:r w:rsidRPr="00B30A8D">
        <w:rPr>
          <w:bCs/>
          <w:color w:val="000000"/>
        </w:rPr>
        <w:t xml:space="preserve"> who </w:t>
      </w:r>
      <w:r w:rsidR="00D139CC">
        <w:rPr>
          <w:bCs/>
          <w:color w:val="000000"/>
        </w:rPr>
        <w:t>are</w:t>
      </w:r>
      <w:r w:rsidRPr="00B30A8D">
        <w:rPr>
          <w:bCs/>
          <w:color w:val="000000"/>
        </w:rPr>
        <w:t xml:space="preserve"> dominant and </w:t>
      </w:r>
      <w:r w:rsidR="001B6F8E">
        <w:rPr>
          <w:bCs/>
          <w:color w:val="000000"/>
        </w:rPr>
        <w:t>people</w:t>
      </w:r>
      <w:r w:rsidRPr="00B30A8D">
        <w:rPr>
          <w:bCs/>
          <w:color w:val="000000"/>
        </w:rPr>
        <w:t xml:space="preserve"> who </w:t>
      </w:r>
      <w:r w:rsidR="001B6F8E">
        <w:rPr>
          <w:bCs/>
          <w:color w:val="000000"/>
        </w:rPr>
        <w:t>are</w:t>
      </w:r>
      <w:r w:rsidRPr="00B30A8D">
        <w:rPr>
          <w:bCs/>
          <w:color w:val="000000"/>
        </w:rPr>
        <w:t xml:space="preserve"> subordinate</w:t>
      </w:r>
      <w:r w:rsidR="008269A8">
        <w:rPr>
          <w:bCs/>
          <w:color w:val="000000"/>
        </w:rPr>
        <w:t xml:space="preserve"> (subordinates tend to obey or follow)</w:t>
      </w:r>
      <w:r w:rsidRPr="00B30A8D">
        <w:rPr>
          <w:bCs/>
          <w:color w:val="000000"/>
        </w:rPr>
        <w:t>. Who occupies</w:t>
      </w:r>
      <w:r w:rsidR="00B30A8D">
        <w:rPr>
          <w:bCs/>
          <w:color w:val="000000"/>
        </w:rPr>
        <w:t xml:space="preserve"> </w:t>
      </w:r>
      <w:r w:rsidR="00D139CC">
        <w:rPr>
          <w:bCs/>
          <w:color w:val="000000"/>
        </w:rPr>
        <w:t>(</w:t>
      </w:r>
      <w:r w:rsidR="00B30A8D">
        <w:rPr>
          <w:bCs/>
          <w:color w:val="000000"/>
        </w:rPr>
        <w:t>or what gender groups occupy</w:t>
      </w:r>
      <w:r w:rsidR="00D139CC">
        <w:rPr>
          <w:bCs/>
          <w:color w:val="000000"/>
        </w:rPr>
        <w:t>)</w:t>
      </w:r>
      <w:r w:rsidR="00F908CB">
        <w:rPr>
          <w:bCs/>
          <w:color w:val="000000"/>
        </w:rPr>
        <w:t xml:space="preserve"> </w:t>
      </w:r>
      <w:r w:rsidR="001A3C70">
        <w:rPr>
          <w:bCs/>
          <w:color w:val="000000"/>
        </w:rPr>
        <w:t>dominant and subordinate positions</w:t>
      </w:r>
      <w:r w:rsidR="00D139CC">
        <w:rPr>
          <w:bCs/>
          <w:color w:val="000000"/>
        </w:rPr>
        <w:t xml:space="preserve"> in the commercial</w:t>
      </w:r>
      <w:r w:rsidR="00F908CB">
        <w:rPr>
          <w:bCs/>
          <w:color w:val="000000"/>
        </w:rPr>
        <w:t>?</w:t>
      </w:r>
      <w:r w:rsidR="001A3C70">
        <w:rPr>
          <w:bCs/>
          <w:color w:val="000000"/>
        </w:rPr>
        <w:t xml:space="preserve"> </w:t>
      </w:r>
    </w:p>
    <w:p w14:paraId="5E245991" w14:textId="132CFA3B" w:rsidR="00AD5B12" w:rsidRPr="0026493F" w:rsidRDefault="001A5D5E" w:rsidP="001A5D5E">
      <w:pPr>
        <w:pStyle w:val="ListParagraph"/>
        <w:numPr>
          <w:ilvl w:val="0"/>
          <w:numId w:val="1"/>
        </w:numPr>
        <w:spacing w:after="200"/>
      </w:pPr>
      <w:r w:rsidRPr="00B30A8D">
        <w:rPr>
          <w:bCs/>
          <w:color w:val="000000"/>
        </w:rPr>
        <w:t>This commercial seems to be arguing that women should gain another perspective in order to “liberate” themselves (women), but from what</w:t>
      </w:r>
      <w:r w:rsidR="00A66809">
        <w:rPr>
          <w:bCs/>
          <w:color w:val="000000"/>
        </w:rPr>
        <w:t xml:space="preserve"> </w:t>
      </w:r>
      <w:r w:rsidR="008269A8">
        <w:rPr>
          <w:bCs/>
          <w:color w:val="000000"/>
        </w:rPr>
        <w:t xml:space="preserve">or whom </w:t>
      </w:r>
      <w:r w:rsidR="00A66809">
        <w:rPr>
          <w:bCs/>
          <w:color w:val="000000"/>
        </w:rPr>
        <w:t>should they liberate themselves</w:t>
      </w:r>
      <w:r w:rsidRPr="00B30A8D">
        <w:rPr>
          <w:bCs/>
          <w:color w:val="000000"/>
        </w:rPr>
        <w:t>?</w:t>
      </w:r>
      <w:r w:rsidRPr="00B30A8D">
        <w:rPr>
          <w:bCs/>
          <w:color w:val="000000"/>
        </w:rPr>
        <w:tab/>
      </w:r>
    </w:p>
    <w:p w14:paraId="338CE7B8" w14:textId="7DFBB25C" w:rsidR="001A5D5E" w:rsidRPr="00711EE4" w:rsidRDefault="001A5D5E" w:rsidP="00B30A8D">
      <w:pPr>
        <w:pStyle w:val="ListParagraph"/>
        <w:numPr>
          <w:ilvl w:val="0"/>
          <w:numId w:val="1"/>
        </w:numPr>
        <w:spacing w:after="200"/>
      </w:pPr>
      <w:r w:rsidRPr="00B30A8D">
        <w:rPr>
          <w:bCs/>
          <w:color w:val="000000"/>
        </w:rPr>
        <w:t>As you come to some conclusions related to this popular commercial, think about the intentional messages Dove is sending about beauty, women, social relationships--and explain a</w:t>
      </w:r>
      <w:r w:rsidR="0026493F">
        <w:rPr>
          <w:bCs/>
          <w:color w:val="000000"/>
        </w:rPr>
        <w:t xml:space="preserve">ny unintended messages you see </w:t>
      </w:r>
      <w:r w:rsidRPr="00B30A8D">
        <w:rPr>
          <w:bCs/>
          <w:color w:val="000000"/>
        </w:rPr>
        <w:t>as well.</w:t>
      </w:r>
    </w:p>
    <w:p w14:paraId="3FA241BB" w14:textId="77777777" w:rsidR="003B0029" w:rsidRPr="001A5D5E" w:rsidRDefault="003B0029" w:rsidP="001A5D5E"/>
    <w:sectPr w:rsidR="003B0029" w:rsidRPr="001A5D5E" w:rsidSect="003B0029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1D4750"/>
    <w:multiLevelType w:val="hybridMultilevel"/>
    <w:tmpl w:val="158C0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D5E"/>
    <w:rsid w:val="00027801"/>
    <w:rsid w:val="00040931"/>
    <w:rsid w:val="00064537"/>
    <w:rsid w:val="000D1D7A"/>
    <w:rsid w:val="001A3C70"/>
    <w:rsid w:val="001A5D5E"/>
    <w:rsid w:val="001B4CB2"/>
    <w:rsid w:val="001B6F8E"/>
    <w:rsid w:val="0020644B"/>
    <w:rsid w:val="002264B4"/>
    <w:rsid w:val="0026493F"/>
    <w:rsid w:val="00297470"/>
    <w:rsid w:val="003B0029"/>
    <w:rsid w:val="00474529"/>
    <w:rsid w:val="00590EB9"/>
    <w:rsid w:val="005A4D24"/>
    <w:rsid w:val="006A4633"/>
    <w:rsid w:val="007910CE"/>
    <w:rsid w:val="008269A8"/>
    <w:rsid w:val="00850222"/>
    <w:rsid w:val="00A12DDB"/>
    <w:rsid w:val="00A22DE8"/>
    <w:rsid w:val="00A34530"/>
    <w:rsid w:val="00A66809"/>
    <w:rsid w:val="00AD5B12"/>
    <w:rsid w:val="00B01E79"/>
    <w:rsid w:val="00B30A8D"/>
    <w:rsid w:val="00D139CC"/>
    <w:rsid w:val="00EA7706"/>
    <w:rsid w:val="00F908CB"/>
    <w:rsid w:val="00FC6041"/>
    <w:rsid w:val="00FD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47016650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A5D5E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A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CB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12D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dove.us/Social-Mission/campaign-for-real-beauty.aspx" TargetMode="External"/><Relationship Id="rId6" Type="http://schemas.openxmlformats.org/officeDocument/2006/relationships/hyperlink" Target="https://www.youtube.com/watch?v=litXW91UauE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401</Words>
  <Characters>2288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San Francisco</Company>
  <LinksUpToDate>false</LinksUpToDate>
  <CharactersWithSpaces>2684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USF User</dc:creator>
  <cp:keywords/>
  <dc:description/>
  <cp:lastModifiedBy>Microsoft Office User</cp:lastModifiedBy>
  <cp:revision>29</cp:revision>
  <dcterms:created xsi:type="dcterms:W3CDTF">2015-01-20T14:45:00Z</dcterms:created>
  <dcterms:modified xsi:type="dcterms:W3CDTF">2018-01-13T17:25:00Z</dcterms:modified>
</cp:coreProperties>
</file>