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709" w:rsidRDefault="00166709">
      <w:r>
        <w:rPr>
          <w:noProof/>
        </w:rPr>
        <w:drawing>
          <wp:inline distT="0" distB="0" distL="0" distR="0">
            <wp:extent cx="5270500" cy="398716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41604965562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709" w:rsidRDefault="00166709">
      <w:r>
        <w:rPr>
          <w:rFonts w:hint="eastAsia"/>
          <w:noProof/>
        </w:rPr>
        <w:drawing>
          <wp:inline distT="0" distB="0" distL="0" distR="0">
            <wp:extent cx="5270500" cy="262445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51604965582_.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709" w:rsidRDefault="00166709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500" cy="331343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61604965595_.pic_h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6709" w:rsidSect="007012C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09"/>
    <w:rsid w:val="00166709"/>
    <w:rsid w:val="0070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8F8D22"/>
  <w15:chartTrackingRefBased/>
  <w15:docId w15:val="{D9C290FB-7A7B-B743-9F35-20819787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2020-11-09T23:46:00Z</dcterms:created>
  <dcterms:modified xsi:type="dcterms:W3CDTF">2020-11-09T23:47:00Z</dcterms:modified>
</cp:coreProperties>
</file>