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49D423" w14:textId="77777777" w:rsidR="00F44BE8" w:rsidRPr="00F44BE8" w:rsidRDefault="00F44BE8" w:rsidP="00F44BE8">
      <w:pPr>
        <w:spacing w:after="0" w:line="480" w:lineRule="auto"/>
        <w:jc w:val="center"/>
        <w:rPr>
          <w:rFonts w:ascii="Times New Roman" w:hAnsi="Times New Roman" w:cs="Times New Roman"/>
          <w:sz w:val="24"/>
          <w:szCs w:val="24"/>
        </w:rPr>
      </w:pPr>
      <w:bookmarkStart w:id="0" w:name="_GoBack"/>
    </w:p>
    <w:p w14:paraId="402DDD10" w14:textId="279FA988" w:rsidR="001E434C" w:rsidRPr="00F44BE8" w:rsidRDefault="00F44BE8" w:rsidP="00F44BE8">
      <w:pPr>
        <w:tabs>
          <w:tab w:val="left" w:pos="2385"/>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464FC" w:rsidRPr="00F44BE8">
        <w:rPr>
          <w:rFonts w:ascii="Times New Roman" w:hAnsi="Times New Roman" w:cs="Times New Roman"/>
          <w:sz w:val="24"/>
          <w:szCs w:val="24"/>
        </w:rPr>
        <w:t>Assignment</w:t>
      </w:r>
    </w:p>
    <w:p w14:paraId="1713F795" w14:textId="5017B734" w:rsidR="00F44BE8" w:rsidRPr="00F44BE8" w:rsidRDefault="00F44BE8" w:rsidP="00F44BE8">
      <w:pPr>
        <w:spacing w:after="0" w:line="480" w:lineRule="auto"/>
        <w:jc w:val="center"/>
        <w:rPr>
          <w:rFonts w:ascii="Times New Roman" w:hAnsi="Times New Roman" w:cs="Times New Roman"/>
          <w:sz w:val="24"/>
          <w:szCs w:val="24"/>
        </w:rPr>
      </w:pPr>
      <w:r w:rsidRPr="00F44BE8">
        <w:rPr>
          <w:rFonts w:ascii="Times New Roman" w:hAnsi="Times New Roman" w:cs="Times New Roman"/>
          <w:sz w:val="24"/>
          <w:szCs w:val="24"/>
        </w:rPr>
        <w:t>Name of Student</w:t>
      </w:r>
    </w:p>
    <w:p w14:paraId="76AB50E7" w14:textId="565684E4" w:rsidR="00F44BE8" w:rsidRPr="00F44BE8" w:rsidRDefault="00F44BE8" w:rsidP="00F44BE8">
      <w:pPr>
        <w:spacing w:after="0" w:line="480" w:lineRule="auto"/>
        <w:jc w:val="center"/>
        <w:rPr>
          <w:rFonts w:ascii="Times New Roman" w:hAnsi="Times New Roman" w:cs="Times New Roman"/>
          <w:sz w:val="24"/>
          <w:szCs w:val="24"/>
        </w:rPr>
      </w:pPr>
      <w:r w:rsidRPr="00F44BE8">
        <w:rPr>
          <w:rFonts w:ascii="Times New Roman" w:hAnsi="Times New Roman" w:cs="Times New Roman"/>
          <w:sz w:val="24"/>
          <w:szCs w:val="24"/>
        </w:rPr>
        <w:t>Institution Affiliation</w:t>
      </w:r>
    </w:p>
    <w:p w14:paraId="5034FBD0" w14:textId="2B2A281B" w:rsidR="00F44BE8" w:rsidRPr="00F44BE8" w:rsidRDefault="00F44BE8" w:rsidP="00F44BE8">
      <w:pPr>
        <w:spacing w:after="0" w:line="480" w:lineRule="auto"/>
        <w:jc w:val="center"/>
        <w:rPr>
          <w:rFonts w:ascii="Times New Roman" w:hAnsi="Times New Roman" w:cs="Times New Roman"/>
          <w:sz w:val="24"/>
          <w:szCs w:val="24"/>
        </w:rPr>
      </w:pPr>
      <w:r w:rsidRPr="00F44BE8">
        <w:rPr>
          <w:rFonts w:ascii="Times New Roman" w:hAnsi="Times New Roman" w:cs="Times New Roman"/>
          <w:sz w:val="24"/>
          <w:szCs w:val="24"/>
        </w:rPr>
        <w:t>Date</w:t>
      </w:r>
    </w:p>
    <w:p w14:paraId="0B51597F" w14:textId="4AE30DC4" w:rsidR="00F44BE8" w:rsidRPr="00F44BE8" w:rsidRDefault="00F44BE8" w:rsidP="00F44BE8">
      <w:pPr>
        <w:spacing w:after="0" w:line="480" w:lineRule="auto"/>
        <w:jc w:val="center"/>
        <w:rPr>
          <w:rFonts w:ascii="Times New Roman" w:hAnsi="Times New Roman" w:cs="Times New Roman"/>
          <w:sz w:val="24"/>
          <w:szCs w:val="24"/>
        </w:rPr>
      </w:pPr>
    </w:p>
    <w:p w14:paraId="0393EDA0" w14:textId="5D0FC94C" w:rsidR="00F44BE8" w:rsidRPr="00F44BE8" w:rsidRDefault="00F44BE8" w:rsidP="00F44BE8">
      <w:pPr>
        <w:spacing w:after="0" w:line="480" w:lineRule="auto"/>
        <w:jc w:val="center"/>
        <w:rPr>
          <w:rFonts w:ascii="Times New Roman" w:hAnsi="Times New Roman" w:cs="Times New Roman"/>
          <w:sz w:val="24"/>
          <w:szCs w:val="24"/>
        </w:rPr>
      </w:pPr>
    </w:p>
    <w:p w14:paraId="41AA4EF6" w14:textId="3DA411DA" w:rsidR="00F44BE8" w:rsidRPr="00F44BE8" w:rsidRDefault="00F44BE8" w:rsidP="00F44BE8">
      <w:pPr>
        <w:spacing w:after="0" w:line="480" w:lineRule="auto"/>
        <w:jc w:val="center"/>
        <w:rPr>
          <w:rFonts w:ascii="Times New Roman" w:hAnsi="Times New Roman" w:cs="Times New Roman"/>
          <w:sz w:val="24"/>
          <w:szCs w:val="24"/>
        </w:rPr>
      </w:pPr>
    </w:p>
    <w:p w14:paraId="5A4DB3E8" w14:textId="71FBB1B5" w:rsidR="00F44BE8" w:rsidRPr="00F44BE8" w:rsidRDefault="00F44BE8" w:rsidP="00F44BE8">
      <w:pPr>
        <w:spacing w:after="0" w:line="480" w:lineRule="auto"/>
        <w:jc w:val="center"/>
        <w:rPr>
          <w:rFonts w:ascii="Times New Roman" w:hAnsi="Times New Roman" w:cs="Times New Roman"/>
          <w:sz w:val="24"/>
          <w:szCs w:val="24"/>
        </w:rPr>
      </w:pPr>
    </w:p>
    <w:p w14:paraId="5FDD5235" w14:textId="48A792FF" w:rsidR="00F44BE8" w:rsidRPr="00F44BE8" w:rsidRDefault="00F44BE8" w:rsidP="00F44BE8">
      <w:pPr>
        <w:spacing w:after="0" w:line="480" w:lineRule="auto"/>
        <w:jc w:val="center"/>
        <w:rPr>
          <w:rFonts w:ascii="Times New Roman" w:hAnsi="Times New Roman" w:cs="Times New Roman"/>
          <w:sz w:val="24"/>
          <w:szCs w:val="24"/>
        </w:rPr>
      </w:pPr>
    </w:p>
    <w:p w14:paraId="5FBF0F03" w14:textId="3FAFBFC8" w:rsidR="00F44BE8" w:rsidRPr="00F44BE8" w:rsidRDefault="00F44BE8" w:rsidP="00F44BE8">
      <w:pPr>
        <w:spacing w:after="0" w:line="480" w:lineRule="auto"/>
        <w:jc w:val="center"/>
        <w:rPr>
          <w:rFonts w:ascii="Times New Roman" w:hAnsi="Times New Roman" w:cs="Times New Roman"/>
          <w:sz w:val="24"/>
          <w:szCs w:val="24"/>
        </w:rPr>
      </w:pPr>
    </w:p>
    <w:p w14:paraId="545D1F64" w14:textId="138A20F6" w:rsidR="00F44BE8" w:rsidRPr="00F44BE8" w:rsidRDefault="00F44BE8" w:rsidP="00F44BE8">
      <w:pPr>
        <w:spacing w:after="0" w:line="480" w:lineRule="auto"/>
        <w:jc w:val="center"/>
        <w:rPr>
          <w:rFonts w:ascii="Times New Roman" w:hAnsi="Times New Roman" w:cs="Times New Roman"/>
          <w:sz w:val="24"/>
          <w:szCs w:val="24"/>
        </w:rPr>
      </w:pPr>
    </w:p>
    <w:p w14:paraId="351F4AD8" w14:textId="0C871345" w:rsidR="00F44BE8" w:rsidRPr="00F44BE8" w:rsidRDefault="00F44BE8" w:rsidP="00F44BE8">
      <w:pPr>
        <w:spacing w:after="0" w:line="480" w:lineRule="auto"/>
        <w:jc w:val="center"/>
        <w:rPr>
          <w:rFonts w:ascii="Times New Roman" w:hAnsi="Times New Roman" w:cs="Times New Roman"/>
          <w:sz w:val="24"/>
          <w:szCs w:val="24"/>
        </w:rPr>
      </w:pPr>
    </w:p>
    <w:p w14:paraId="34FAE687" w14:textId="186AA62E" w:rsidR="00F44BE8" w:rsidRPr="00F44BE8" w:rsidRDefault="00F44BE8" w:rsidP="00F44BE8">
      <w:pPr>
        <w:spacing w:after="0" w:line="480" w:lineRule="auto"/>
        <w:jc w:val="center"/>
        <w:rPr>
          <w:rFonts w:ascii="Times New Roman" w:hAnsi="Times New Roman" w:cs="Times New Roman"/>
          <w:sz w:val="24"/>
          <w:szCs w:val="24"/>
        </w:rPr>
      </w:pPr>
    </w:p>
    <w:p w14:paraId="4E760415" w14:textId="20877D83" w:rsidR="00F44BE8" w:rsidRPr="00F44BE8" w:rsidRDefault="00F44BE8" w:rsidP="00F44BE8">
      <w:pPr>
        <w:spacing w:after="0" w:line="480" w:lineRule="auto"/>
        <w:jc w:val="center"/>
        <w:rPr>
          <w:rFonts w:ascii="Times New Roman" w:hAnsi="Times New Roman" w:cs="Times New Roman"/>
          <w:sz w:val="24"/>
          <w:szCs w:val="24"/>
        </w:rPr>
      </w:pPr>
    </w:p>
    <w:p w14:paraId="08E6C2F1" w14:textId="17D13B72" w:rsidR="00F44BE8" w:rsidRPr="00F44BE8" w:rsidRDefault="00F44BE8" w:rsidP="00F44BE8">
      <w:pPr>
        <w:spacing w:after="0" w:line="480" w:lineRule="auto"/>
        <w:jc w:val="center"/>
        <w:rPr>
          <w:rFonts w:ascii="Times New Roman" w:hAnsi="Times New Roman" w:cs="Times New Roman"/>
          <w:sz w:val="24"/>
          <w:szCs w:val="24"/>
        </w:rPr>
      </w:pPr>
    </w:p>
    <w:p w14:paraId="50E2381D" w14:textId="118F971D" w:rsidR="00F44BE8" w:rsidRPr="00F44BE8" w:rsidRDefault="00F44BE8" w:rsidP="00F44BE8">
      <w:pPr>
        <w:spacing w:after="0" w:line="480" w:lineRule="auto"/>
        <w:jc w:val="center"/>
        <w:rPr>
          <w:rFonts w:ascii="Times New Roman" w:hAnsi="Times New Roman" w:cs="Times New Roman"/>
          <w:sz w:val="24"/>
          <w:szCs w:val="24"/>
        </w:rPr>
      </w:pPr>
    </w:p>
    <w:p w14:paraId="4CA50090" w14:textId="711363A9" w:rsidR="00F44BE8" w:rsidRPr="00F44BE8" w:rsidRDefault="00F44BE8" w:rsidP="00F44BE8">
      <w:pPr>
        <w:spacing w:after="0" w:line="480" w:lineRule="auto"/>
        <w:jc w:val="center"/>
        <w:rPr>
          <w:rFonts w:ascii="Times New Roman" w:hAnsi="Times New Roman" w:cs="Times New Roman"/>
          <w:sz w:val="24"/>
          <w:szCs w:val="24"/>
        </w:rPr>
      </w:pPr>
    </w:p>
    <w:p w14:paraId="0FE331F3" w14:textId="19FFEBF4" w:rsidR="00F44BE8" w:rsidRPr="00F44BE8" w:rsidRDefault="00F44BE8" w:rsidP="00F44BE8">
      <w:pPr>
        <w:spacing w:after="0" w:line="480" w:lineRule="auto"/>
        <w:jc w:val="center"/>
        <w:rPr>
          <w:rFonts w:ascii="Times New Roman" w:hAnsi="Times New Roman" w:cs="Times New Roman"/>
          <w:sz w:val="24"/>
          <w:szCs w:val="24"/>
        </w:rPr>
      </w:pPr>
    </w:p>
    <w:p w14:paraId="0A0BBDB8" w14:textId="7F79F9A8" w:rsidR="00F44BE8" w:rsidRPr="00F44BE8" w:rsidRDefault="00F44BE8" w:rsidP="00F44BE8">
      <w:pPr>
        <w:spacing w:after="0" w:line="480" w:lineRule="auto"/>
        <w:jc w:val="center"/>
        <w:rPr>
          <w:rFonts w:ascii="Times New Roman" w:hAnsi="Times New Roman" w:cs="Times New Roman"/>
          <w:sz w:val="24"/>
          <w:szCs w:val="24"/>
        </w:rPr>
      </w:pPr>
    </w:p>
    <w:p w14:paraId="056B9C9E" w14:textId="0C64132C" w:rsidR="00F44BE8" w:rsidRPr="00F44BE8" w:rsidRDefault="00F44BE8" w:rsidP="00F44BE8">
      <w:pPr>
        <w:spacing w:after="0" w:line="480" w:lineRule="auto"/>
        <w:jc w:val="center"/>
        <w:rPr>
          <w:rFonts w:ascii="Times New Roman" w:hAnsi="Times New Roman" w:cs="Times New Roman"/>
          <w:sz w:val="24"/>
          <w:szCs w:val="24"/>
        </w:rPr>
      </w:pPr>
    </w:p>
    <w:p w14:paraId="35E3F0B1" w14:textId="77777777" w:rsidR="00F44BE8" w:rsidRPr="00F44BE8" w:rsidRDefault="00F44BE8" w:rsidP="00F44BE8">
      <w:pPr>
        <w:spacing w:after="0" w:line="480" w:lineRule="auto"/>
        <w:jc w:val="center"/>
        <w:rPr>
          <w:rFonts w:ascii="Times New Roman" w:hAnsi="Times New Roman" w:cs="Times New Roman"/>
          <w:sz w:val="24"/>
          <w:szCs w:val="24"/>
        </w:rPr>
      </w:pPr>
    </w:p>
    <w:p w14:paraId="3148C76F" w14:textId="77777777" w:rsidR="00F44BE8" w:rsidRPr="00F44BE8" w:rsidRDefault="00F44BE8" w:rsidP="00F44BE8">
      <w:pPr>
        <w:spacing w:after="0" w:line="480" w:lineRule="auto"/>
        <w:jc w:val="both"/>
        <w:rPr>
          <w:rFonts w:ascii="Times New Roman" w:hAnsi="Times New Roman" w:cs="Times New Roman"/>
          <w:b/>
          <w:sz w:val="24"/>
          <w:szCs w:val="24"/>
        </w:rPr>
      </w:pPr>
    </w:p>
    <w:p w14:paraId="3A86795E" w14:textId="77777777" w:rsidR="00456B5D" w:rsidRPr="00F44BE8" w:rsidRDefault="002464FC" w:rsidP="00F44BE8">
      <w:pPr>
        <w:spacing w:after="0" w:line="480" w:lineRule="auto"/>
        <w:jc w:val="both"/>
        <w:rPr>
          <w:rFonts w:ascii="Times New Roman" w:hAnsi="Times New Roman" w:cs="Times New Roman"/>
          <w:b/>
          <w:sz w:val="24"/>
          <w:szCs w:val="24"/>
        </w:rPr>
      </w:pPr>
      <w:r w:rsidRPr="00F44BE8">
        <w:rPr>
          <w:rFonts w:ascii="Times New Roman" w:hAnsi="Times New Roman" w:cs="Times New Roman"/>
          <w:b/>
          <w:sz w:val="24"/>
          <w:szCs w:val="24"/>
        </w:rPr>
        <w:lastRenderedPageBreak/>
        <w:t>14. Discuss the origins and main characteristics of progressivism, to include the ways it included both democratic and anti-democratic impulses.</w:t>
      </w:r>
    </w:p>
    <w:p w14:paraId="53EADAB9" w14:textId="77777777" w:rsidR="00F318EF" w:rsidRPr="00F44BE8" w:rsidRDefault="002464FC" w:rsidP="00F44BE8">
      <w:pPr>
        <w:spacing w:after="0" w:line="480" w:lineRule="auto"/>
        <w:jc w:val="both"/>
        <w:rPr>
          <w:rFonts w:ascii="Times New Roman" w:hAnsi="Times New Roman" w:cs="Times New Roman"/>
          <w:sz w:val="24"/>
          <w:szCs w:val="24"/>
        </w:rPr>
      </w:pPr>
      <w:r w:rsidRPr="00F44BE8">
        <w:rPr>
          <w:rFonts w:ascii="Times New Roman" w:hAnsi="Times New Roman" w:cs="Times New Roman"/>
          <w:sz w:val="24"/>
          <w:szCs w:val="24"/>
        </w:rPr>
        <w:t>Progressivism is generally a belief that the government can use its power to address the problems faced by its people.</w:t>
      </w:r>
    </w:p>
    <w:p w14:paraId="73D5C14C" w14:textId="77777777" w:rsidR="00F318EF" w:rsidRPr="00F44BE8" w:rsidRDefault="002464FC" w:rsidP="00F44BE8">
      <w:pPr>
        <w:spacing w:after="0" w:line="480" w:lineRule="auto"/>
        <w:jc w:val="both"/>
        <w:rPr>
          <w:rFonts w:ascii="Times New Roman" w:hAnsi="Times New Roman" w:cs="Times New Roman"/>
          <w:sz w:val="24"/>
          <w:szCs w:val="24"/>
        </w:rPr>
      </w:pPr>
      <w:r w:rsidRPr="00F44BE8">
        <w:rPr>
          <w:rFonts w:ascii="Times New Roman" w:hAnsi="Times New Roman" w:cs="Times New Roman"/>
          <w:sz w:val="24"/>
          <w:szCs w:val="24"/>
        </w:rPr>
        <w:t xml:space="preserve">Origin - In the United States, progressivism started as a social development during the 1890s and developed into a political event in what was known as the Progressive </w:t>
      </w:r>
      <w:r w:rsidR="00F71251" w:rsidRPr="00F44BE8">
        <w:rPr>
          <w:rFonts w:ascii="Times New Roman" w:hAnsi="Times New Roman" w:cs="Times New Roman"/>
          <w:sz w:val="24"/>
          <w:szCs w:val="24"/>
        </w:rPr>
        <w:t>Era. Progressives</w:t>
      </w:r>
      <w:r w:rsidRPr="00F44BE8">
        <w:rPr>
          <w:rFonts w:ascii="Times New Roman" w:hAnsi="Times New Roman" w:cs="Times New Roman"/>
          <w:sz w:val="24"/>
          <w:szCs w:val="24"/>
        </w:rPr>
        <w:t xml:space="preserve"> lived basically in the urban areas, were school instructed and accepted that the administration could be an apparatus for change.</w:t>
      </w:r>
    </w:p>
    <w:p w14:paraId="6A65757F" w14:textId="77777777" w:rsidR="00F318EF" w:rsidRPr="00F44BE8" w:rsidRDefault="002464FC" w:rsidP="00F44BE8">
      <w:pPr>
        <w:spacing w:after="0" w:line="480" w:lineRule="auto"/>
        <w:jc w:val="both"/>
        <w:rPr>
          <w:rFonts w:ascii="Times New Roman" w:hAnsi="Times New Roman" w:cs="Times New Roman"/>
          <w:sz w:val="24"/>
          <w:szCs w:val="24"/>
        </w:rPr>
      </w:pPr>
      <w:r w:rsidRPr="00F44BE8">
        <w:rPr>
          <w:rFonts w:ascii="Times New Roman" w:hAnsi="Times New Roman" w:cs="Times New Roman"/>
          <w:sz w:val="24"/>
          <w:szCs w:val="24"/>
        </w:rPr>
        <w:t xml:space="preserve">Main </w:t>
      </w:r>
      <w:r w:rsidR="00F71251" w:rsidRPr="00F44BE8">
        <w:rPr>
          <w:rFonts w:ascii="Times New Roman" w:hAnsi="Times New Roman" w:cs="Times New Roman"/>
          <w:sz w:val="24"/>
          <w:szCs w:val="24"/>
        </w:rPr>
        <w:t>characteristics were the ideal frame of mind toward urban-mechanical society, confidence in humankind's capacity to improve nature and states of life, faith in a commitment to mediate in monetary and get-togethers, confidence in the capacity of specialists and the productivity of government</w:t>
      </w:r>
    </w:p>
    <w:p w14:paraId="515970C3" w14:textId="77777777" w:rsidR="00A80B7E" w:rsidRPr="00F44BE8" w:rsidRDefault="00A80B7E" w:rsidP="00F44BE8">
      <w:pPr>
        <w:spacing w:after="0" w:line="480" w:lineRule="auto"/>
        <w:jc w:val="both"/>
        <w:rPr>
          <w:rFonts w:ascii="Times New Roman" w:hAnsi="Times New Roman" w:cs="Times New Roman"/>
          <w:b/>
          <w:sz w:val="24"/>
          <w:szCs w:val="24"/>
        </w:rPr>
      </w:pPr>
    </w:p>
    <w:p w14:paraId="6F47CAB2" w14:textId="77777777" w:rsidR="008D271F" w:rsidRPr="00F44BE8" w:rsidRDefault="002464FC" w:rsidP="00F44BE8">
      <w:pPr>
        <w:spacing w:after="0" w:line="480" w:lineRule="auto"/>
        <w:jc w:val="both"/>
        <w:rPr>
          <w:rFonts w:ascii="Times New Roman" w:hAnsi="Times New Roman" w:cs="Times New Roman"/>
          <w:b/>
          <w:sz w:val="24"/>
          <w:szCs w:val="24"/>
        </w:rPr>
      </w:pPr>
      <w:r w:rsidRPr="00F44BE8">
        <w:rPr>
          <w:rFonts w:ascii="Times New Roman" w:hAnsi="Times New Roman" w:cs="Times New Roman"/>
          <w:b/>
          <w:sz w:val="24"/>
          <w:szCs w:val="24"/>
        </w:rPr>
        <w:t>15. During the progressive era, how did the labour and women's movement</w:t>
      </w:r>
      <w:r w:rsidR="00792911" w:rsidRPr="00F44BE8">
        <w:rPr>
          <w:rFonts w:ascii="Times New Roman" w:hAnsi="Times New Roman" w:cs="Times New Roman"/>
          <w:b/>
          <w:sz w:val="24"/>
          <w:szCs w:val="24"/>
        </w:rPr>
        <w:t>s change the meanings of American freedom?</w:t>
      </w:r>
    </w:p>
    <w:p w14:paraId="3037F10C" w14:textId="77777777" w:rsidR="00A76549" w:rsidRPr="00F44BE8" w:rsidRDefault="002464FC" w:rsidP="00F44BE8">
      <w:pPr>
        <w:spacing w:after="0" w:line="480" w:lineRule="auto"/>
        <w:jc w:val="both"/>
        <w:rPr>
          <w:rFonts w:ascii="Times New Roman" w:hAnsi="Times New Roman" w:cs="Times New Roman"/>
          <w:sz w:val="24"/>
          <w:szCs w:val="24"/>
        </w:rPr>
      </w:pPr>
      <w:r w:rsidRPr="00F44BE8">
        <w:rPr>
          <w:rFonts w:ascii="Times New Roman" w:hAnsi="Times New Roman" w:cs="Times New Roman"/>
          <w:sz w:val="24"/>
          <w:szCs w:val="24"/>
        </w:rPr>
        <w:t xml:space="preserve">During the Progressive era, numerous labourers were minimized in low-paying occupations. If they got injured or executed at work, they could be supplanted by another low-paid person effectively. Hence both the labour and the women's movements are credited for championing for the rights of the marginalized groups. </w:t>
      </w:r>
    </w:p>
    <w:p w14:paraId="6D271FDD" w14:textId="77777777" w:rsidR="00CA5139" w:rsidRPr="00F44BE8" w:rsidRDefault="00CA5139" w:rsidP="00F44BE8">
      <w:pPr>
        <w:spacing w:after="0" w:line="480" w:lineRule="auto"/>
        <w:jc w:val="both"/>
        <w:rPr>
          <w:rFonts w:ascii="Times New Roman" w:hAnsi="Times New Roman" w:cs="Times New Roman"/>
          <w:sz w:val="24"/>
          <w:szCs w:val="24"/>
        </w:rPr>
      </w:pPr>
    </w:p>
    <w:p w14:paraId="10FE5E92" w14:textId="77777777" w:rsidR="00CA5139" w:rsidRPr="00F44BE8" w:rsidRDefault="00CA5139" w:rsidP="00F44BE8">
      <w:pPr>
        <w:spacing w:after="0" w:line="480" w:lineRule="auto"/>
        <w:jc w:val="both"/>
        <w:rPr>
          <w:rFonts w:ascii="Times New Roman" w:hAnsi="Times New Roman" w:cs="Times New Roman"/>
          <w:sz w:val="24"/>
          <w:szCs w:val="24"/>
        </w:rPr>
      </w:pPr>
    </w:p>
    <w:p w14:paraId="097EAF21" w14:textId="77777777" w:rsidR="00792911" w:rsidRPr="00F44BE8" w:rsidRDefault="002464FC" w:rsidP="00F44BE8">
      <w:pPr>
        <w:spacing w:after="0" w:line="480" w:lineRule="auto"/>
        <w:jc w:val="both"/>
        <w:rPr>
          <w:rFonts w:ascii="Times New Roman" w:hAnsi="Times New Roman" w:cs="Times New Roman"/>
          <w:b/>
          <w:sz w:val="24"/>
          <w:szCs w:val="24"/>
        </w:rPr>
      </w:pPr>
      <w:r w:rsidRPr="00F44BE8">
        <w:rPr>
          <w:rFonts w:ascii="Times New Roman" w:hAnsi="Times New Roman" w:cs="Times New Roman"/>
          <w:b/>
          <w:sz w:val="24"/>
          <w:szCs w:val="24"/>
        </w:rPr>
        <w:t>16. Explain the ways in which the Progressive Presidents projected American power abroad.</w:t>
      </w:r>
    </w:p>
    <w:p w14:paraId="5C113F48" w14:textId="77777777" w:rsidR="00525499" w:rsidRPr="00F44BE8" w:rsidRDefault="002464FC" w:rsidP="00F44BE8">
      <w:pPr>
        <w:spacing w:after="0" w:line="480" w:lineRule="auto"/>
        <w:jc w:val="both"/>
        <w:rPr>
          <w:rFonts w:ascii="Times New Roman" w:hAnsi="Times New Roman" w:cs="Times New Roman"/>
          <w:sz w:val="24"/>
          <w:szCs w:val="24"/>
        </w:rPr>
      </w:pPr>
      <w:r w:rsidRPr="00F44BE8">
        <w:rPr>
          <w:rFonts w:ascii="Times New Roman" w:hAnsi="Times New Roman" w:cs="Times New Roman"/>
          <w:sz w:val="24"/>
          <w:szCs w:val="24"/>
        </w:rPr>
        <w:lastRenderedPageBreak/>
        <w:t>President Woodrow Wilson, who was in charge during the WW1, tried his best not to get involved in the war since he wanted his country to benefit from it. But the Germans kept on threatening the USA that they would attack their commercial ships and the USA had no choice but join what they saw as a pointless war.</w:t>
      </w:r>
    </w:p>
    <w:p w14:paraId="1CB59323" w14:textId="77777777" w:rsidR="00792911" w:rsidRPr="00F44BE8" w:rsidRDefault="002464FC" w:rsidP="00F44BE8">
      <w:pPr>
        <w:spacing w:after="0" w:line="480" w:lineRule="auto"/>
        <w:jc w:val="both"/>
        <w:rPr>
          <w:rFonts w:ascii="Times New Roman" w:hAnsi="Times New Roman" w:cs="Times New Roman"/>
          <w:b/>
          <w:sz w:val="24"/>
          <w:szCs w:val="24"/>
        </w:rPr>
      </w:pPr>
      <w:r w:rsidRPr="00F44BE8">
        <w:rPr>
          <w:rFonts w:ascii="Times New Roman" w:hAnsi="Times New Roman" w:cs="Times New Roman"/>
          <w:b/>
          <w:sz w:val="24"/>
          <w:szCs w:val="24"/>
        </w:rPr>
        <w:t>17. The death of what European leader can be seen as the catalyst for WW1?</w:t>
      </w:r>
    </w:p>
    <w:p w14:paraId="7CDA615B" w14:textId="77777777" w:rsidR="00525499" w:rsidRPr="00F44BE8" w:rsidRDefault="002464FC" w:rsidP="00F44BE8">
      <w:pPr>
        <w:spacing w:after="0" w:line="480" w:lineRule="auto"/>
        <w:jc w:val="both"/>
        <w:rPr>
          <w:rFonts w:ascii="Times New Roman" w:hAnsi="Times New Roman" w:cs="Times New Roman"/>
          <w:sz w:val="24"/>
          <w:szCs w:val="24"/>
        </w:rPr>
      </w:pPr>
      <w:r w:rsidRPr="00F44BE8">
        <w:rPr>
          <w:rFonts w:ascii="Times New Roman" w:hAnsi="Times New Roman" w:cs="Times New Roman"/>
          <w:sz w:val="24"/>
          <w:szCs w:val="24"/>
        </w:rPr>
        <w:t>The killing of Archduke Franz Ferdinand of Austria.</w:t>
      </w:r>
    </w:p>
    <w:p w14:paraId="60D5D060" w14:textId="77777777" w:rsidR="00792911" w:rsidRPr="00F44BE8" w:rsidRDefault="002464FC" w:rsidP="00F44BE8">
      <w:pPr>
        <w:spacing w:after="0" w:line="480" w:lineRule="auto"/>
        <w:jc w:val="both"/>
        <w:rPr>
          <w:rFonts w:ascii="Times New Roman" w:hAnsi="Times New Roman" w:cs="Times New Roman"/>
          <w:b/>
          <w:sz w:val="24"/>
          <w:szCs w:val="24"/>
        </w:rPr>
      </w:pPr>
      <w:r w:rsidRPr="00F44BE8">
        <w:rPr>
          <w:rFonts w:ascii="Times New Roman" w:hAnsi="Times New Roman" w:cs="Times New Roman"/>
          <w:b/>
          <w:sz w:val="24"/>
          <w:szCs w:val="24"/>
        </w:rPr>
        <w:t>Bonus questions</w:t>
      </w:r>
    </w:p>
    <w:p w14:paraId="3AD80D68" w14:textId="77777777" w:rsidR="00F44BE8" w:rsidRPr="00F44BE8" w:rsidRDefault="002464FC" w:rsidP="00F44BE8">
      <w:pPr>
        <w:pStyle w:val="ListParagraph"/>
        <w:numPr>
          <w:ilvl w:val="0"/>
          <w:numId w:val="4"/>
        </w:numPr>
        <w:spacing w:after="0" w:line="480" w:lineRule="auto"/>
        <w:jc w:val="both"/>
        <w:rPr>
          <w:rFonts w:ascii="Times New Roman" w:hAnsi="Times New Roman" w:cs="Times New Roman"/>
          <w:b/>
          <w:sz w:val="24"/>
          <w:szCs w:val="24"/>
        </w:rPr>
      </w:pPr>
      <w:r w:rsidRPr="00F44BE8">
        <w:rPr>
          <w:rFonts w:ascii="Times New Roman" w:hAnsi="Times New Roman" w:cs="Times New Roman"/>
          <w:b/>
          <w:sz w:val="24"/>
          <w:szCs w:val="24"/>
        </w:rPr>
        <w:t xml:space="preserve">What years did WW1 take place? Which countries made up the Triple Entente and the Triple Alliance? What </w:t>
      </w:r>
      <w:r w:rsidR="00104227" w:rsidRPr="00F44BE8">
        <w:rPr>
          <w:rFonts w:ascii="Times New Roman" w:hAnsi="Times New Roman" w:cs="Times New Roman"/>
          <w:b/>
          <w:sz w:val="24"/>
          <w:szCs w:val="24"/>
        </w:rPr>
        <w:t>year did the U.S</w:t>
      </w:r>
      <w:r w:rsidRPr="00F44BE8">
        <w:rPr>
          <w:rFonts w:ascii="Times New Roman" w:hAnsi="Times New Roman" w:cs="Times New Roman"/>
          <w:b/>
          <w:sz w:val="24"/>
          <w:szCs w:val="24"/>
        </w:rPr>
        <w:t>. got involved in WW1?</w:t>
      </w:r>
    </w:p>
    <w:p w14:paraId="13034788" w14:textId="5DF92A49" w:rsidR="00104227" w:rsidRPr="00F44BE8" w:rsidRDefault="002464FC" w:rsidP="00F44BE8">
      <w:pPr>
        <w:pStyle w:val="ListParagraph"/>
        <w:spacing w:after="0" w:line="480" w:lineRule="auto"/>
        <w:jc w:val="both"/>
        <w:rPr>
          <w:rFonts w:ascii="Times New Roman" w:hAnsi="Times New Roman" w:cs="Times New Roman"/>
          <w:b/>
          <w:sz w:val="24"/>
          <w:szCs w:val="24"/>
        </w:rPr>
      </w:pPr>
      <w:r w:rsidRPr="00F44BE8">
        <w:rPr>
          <w:rFonts w:ascii="Times New Roman" w:hAnsi="Times New Roman" w:cs="Times New Roman"/>
          <w:sz w:val="24"/>
          <w:szCs w:val="24"/>
        </w:rPr>
        <w:t>World War I took place between the year 1914 to 1918.</w:t>
      </w:r>
      <w:r w:rsidR="00990594" w:rsidRPr="00F44BE8">
        <w:rPr>
          <w:rFonts w:ascii="Times New Roman" w:hAnsi="Times New Roman" w:cs="Times New Roman"/>
          <w:sz w:val="24"/>
          <w:szCs w:val="24"/>
        </w:rPr>
        <w:t xml:space="preserve"> </w:t>
      </w:r>
    </w:p>
    <w:p w14:paraId="7FDBF3CF" w14:textId="77777777" w:rsidR="00990594" w:rsidRPr="00F44BE8" w:rsidRDefault="002464FC" w:rsidP="00F44BE8">
      <w:pPr>
        <w:pStyle w:val="ListParagraph"/>
        <w:spacing w:after="0" w:line="480" w:lineRule="auto"/>
        <w:jc w:val="both"/>
        <w:rPr>
          <w:rFonts w:ascii="Times New Roman" w:hAnsi="Times New Roman" w:cs="Times New Roman"/>
          <w:sz w:val="24"/>
          <w:szCs w:val="24"/>
        </w:rPr>
      </w:pPr>
      <w:r w:rsidRPr="00F44BE8">
        <w:rPr>
          <w:rFonts w:ascii="Times New Roman" w:hAnsi="Times New Roman" w:cs="Times New Roman"/>
          <w:sz w:val="24"/>
          <w:szCs w:val="24"/>
        </w:rPr>
        <w:t>The Triple Entente was made up of Britain, France and Russia while the Triple Alliance comprised Germany, Austria-Hungary and Italy.</w:t>
      </w:r>
    </w:p>
    <w:p w14:paraId="34255060" w14:textId="77777777" w:rsidR="00990594" w:rsidRPr="00F44BE8" w:rsidRDefault="002464FC" w:rsidP="00F44BE8">
      <w:pPr>
        <w:pStyle w:val="ListParagraph"/>
        <w:spacing w:after="0" w:line="480" w:lineRule="auto"/>
        <w:jc w:val="both"/>
        <w:rPr>
          <w:rFonts w:ascii="Times New Roman" w:hAnsi="Times New Roman" w:cs="Times New Roman"/>
          <w:sz w:val="24"/>
          <w:szCs w:val="24"/>
        </w:rPr>
      </w:pPr>
      <w:r w:rsidRPr="00F44BE8">
        <w:rPr>
          <w:rFonts w:ascii="Times New Roman" w:hAnsi="Times New Roman" w:cs="Times New Roman"/>
          <w:sz w:val="24"/>
          <w:szCs w:val="24"/>
        </w:rPr>
        <w:t>The USA joined WW1 on April 6</w:t>
      </w:r>
      <w:r w:rsidRPr="00F44BE8">
        <w:rPr>
          <w:rFonts w:ascii="Times New Roman" w:hAnsi="Times New Roman" w:cs="Times New Roman"/>
          <w:sz w:val="24"/>
          <w:szCs w:val="24"/>
          <w:vertAlign w:val="superscript"/>
        </w:rPr>
        <w:t>th</w:t>
      </w:r>
      <w:r w:rsidRPr="00F44BE8">
        <w:rPr>
          <w:rFonts w:ascii="Times New Roman" w:hAnsi="Times New Roman" w:cs="Times New Roman"/>
          <w:sz w:val="24"/>
          <w:szCs w:val="24"/>
        </w:rPr>
        <w:t xml:space="preserve"> 1917. </w:t>
      </w:r>
    </w:p>
    <w:p w14:paraId="1689363D" w14:textId="5295D692" w:rsidR="001E434C" w:rsidRPr="0094342D" w:rsidRDefault="002464FC" w:rsidP="0094342D">
      <w:pPr>
        <w:pStyle w:val="ListParagraph"/>
        <w:numPr>
          <w:ilvl w:val="0"/>
          <w:numId w:val="4"/>
        </w:numPr>
        <w:spacing w:after="0" w:line="480" w:lineRule="auto"/>
        <w:jc w:val="both"/>
        <w:rPr>
          <w:rFonts w:ascii="Times New Roman" w:hAnsi="Times New Roman" w:cs="Times New Roman"/>
          <w:b/>
          <w:sz w:val="24"/>
          <w:szCs w:val="24"/>
        </w:rPr>
      </w:pPr>
      <w:r w:rsidRPr="0094342D">
        <w:rPr>
          <w:rFonts w:ascii="Times New Roman" w:hAnsi="Times New Roman" w:cs="Times New Roman"/>
          <w:b/>
          <w:sz w:val="24"/>
          <w:szCs w:val="24"/>
        </w:rPr>
        <w:t>Explain how and why the U.S. got involved in WW1.</w:t>
      </w:r>
    </w:p>
    <w:p w14:paraId="7A49CC5B" w14:textId="243F60A4" w:rsidR="00CA5139" w:rsidRPr="00F44BE8" w:rsidRDefault="002464FC" w:rsidP="00F44BE8">
      <w:pPr>
        <w:pStyle w:val="ListParagraph"/>
        <w:spacing w:after="0" w:line="480" w:lineRule="auto"/>
        <w:jc w:val="both"/>
        <w:rPr>
          <w:rFonts w:ascii="Times New Roman" w:hAnsi="Times New Roman" w:cs="Times New Roman"/>
          <w:sz w:val="24"/>
          <w:szCs w:val="24"/>
        </w:rPr>
      </w:pPr>
      <w:r w:rsidRPr="00F44BE8">
        <w:rPr>
          <w:rFonts w:ascii="Times New Roman" w:hAnsi="Times New Roman" w:cs="Times New Roman"/>
          <w:sz w:val="24"/>
          <w:szCs w:val="24"/>
        </w:rPr>
        <w:t xml:space="preserve">The U.S. joined WW1 because the Germans decided to attack American ships using their submarines. The Germans also sank the RMS Lusitania, which was a British passenger ship and onboard were American citizens. In addition to this, </w:t>
      </w:r>
      <w:r w:rsidR="008022E4" w:rsidRPr="00F44BE8">
        <w:rPr>
          <w:rFonts w:ascii="Times New Roman" w:hAnsi="Times New Roman" w:cs="Times New Roman"/>
          <w:sz w:val="24"/>
          <w:szCs w:val="24"/>
        </w:rPr>
        <w:t>Americans</w:t>
      </w:r>
      <w:r w:rsidRPr="00F44BE8">
        <w:rPr>
          <w:rFonts w:ascii="Times New Roman" w:hAnsi="Times New Roman" w:cs="Times New Roman"/>
          <w:sz w:val="24"/>
          <w:szCs w:val="24"/>
        </w:rPr>
        <w:t xml:space="preserve"> were angered when they knew Germany </w:t>
      </w:r>
      <w:r w:rsidR="008022E4" w:rsidRPr="00F44BE8">
        <w:rPr>
          <w:rFonts w:ascii="Times New Roman" w:hAnsi="Times New Roman" w:cs="Times New Roman"/>
          <w:sz w:val="24"/>
          <w:szCs w:val="24"/>
        </w:rPr>
        <w:t>was wooing Mexico to join them and attack the U.S. in case the U.S. was to join the war.</w:t>
      </w:r>
    </w:p>
    <w:p w14:paraId="7C31B657" w14:textId="77777777" w:rsidR="001E434C" w:rsidRPr="00F44BE8" w:rsidRDefault="002464FC" w:rsidP="0094342D">
      <w:pPr>
        <w:pStyle w:val="ListParagraph"/>
        <w:numPr>
          <w:ilvl w:val="0"/>
          <w:numId w:val="4"/>
        </w:numPr>
        <w:spacing w:after="0" w:line="480" w:lineRule="auto"/>
        <w:jc w:val="both"/>
        <w:rPr>
          <w:rFonts w:ascii="Times New Roman" w:hAnsi="Times New Roman" w:cs="Times New Roman"/>
          <w:b/>
          <w:sz w:val="24"/>
          <w:szCs w:val="24"/>
        </w:rPr>
      </w:pPr>
      <w:r w:rsidRPr="00F44BE8">
        <w:rPr>
          <w:rFonts w:ascii="Times New Roman" w:hAnsi="Times New Roman" w:cs="Times New Roman"/>
          <w:b/>
          <w:sz w:val="24"/>
          <w:szCs w:val="24"/>
        </w:rPr>
        <w:t xml:space="preserve">What </w:t>
      </w:r>
      <w:r w:rsidR="008022E4" w:rsidRPr="00F44BE8">
        <w:rPr>
          <w:rFonts w:ascii="Times New Roman" w:hAnsi="Times New Roman" w:cs="Times New Roman"/>
          <w:b/>
          <w:sz w:val="24"/>
          <w:szCs w:val="24"/>
        </w:rPr>
        <w:t>were the conditions of the T</w:t>
      </w:r>
      <w:r w:rsidRPr="00F44BE8">
        <w:rPr>
          <w:rFonts w:ascii="Times New Roman" w:hAnsi="Times New Roman" w:cs="Times New Roman"/>
          <w:b/>
          <w:sz w:val="24"/>
          <w:szCs w:val="24"/>
        </w:rPr>
        <w:t xml:space="preserve">reaty of Versailles? What </w:t>
      </w:r>
      <w:r w:rsidR="008022E4" w:rsidRPr="00F44BE8">
        <w:rPr>
          <w:rFonts w:ascii="Times New Roman" w:hAnsi="Times New Roman" w:cs="Times New Roman"/>
          <w:b/>
          <w:sz w:val="24"/>
          <w:szCs w:val="24"/>
        </w:rPr>
        <w:t>were the results of Wilson’s</w:t>
      </w:r>
      <w:r w:rsidRPr="00F44BE8">
        <w:rPr>
          <w:rFonts w:ascii="Times New Roman" w:hAnsi="Times New Roman" w:cs="Times New Roman"/>
          <w:b/>
          <w:sz w:val="24"/>
          <w:szCs w:val="24"/>
        </w:rPr>
        <w:t xml:space="preserve"> fourteen point’s speech?</w:t>
      </w:r>
    </w:p>
    <w:p w14:paraId="1A2D2E67" w14:textId="77777777" w:rsidR="008022E4" w:rsidRPr="00F44BE8" w:rsidRDefault="002464FC" w:rsidP="00F44BE8">
      <w:pPr>
        <w:pStyle w:val="ListParagraph"/>
        <w:spacing w:after="0" w:line="480" w:lineRule="auto"/>
        <w:jc w:val="both"/>
        <w:rPr>
          <w:rFonts w:ascii="Times New Roman" w:hAnsi="Times New Roman" w:cs="Times New Roman"/>
          <w:sz w:val="24"/>
          <w:szCs w:val="24"/>
        </w:rPr>
      </w:pPr>
      <w:r w:rsidRPr="00F44BE8">
        <w:rPr>
          <w:rFonts w:ascii="Times New Roman" w:hAnsi="Times New Roman" w:cs="Times New Roman"/>
          <w:sz w:val="24"/>
          <w:szCs w:val="24"/>
        </w:rPr>
        <w:t xml:space="preserve">The Treaty of Versailles was a peace agreement that brought the </w:t>
      </w:r>
      <w:r w:rsidR="0013048A" w:rsidRPr="00F44BE8">
        <w:rPr>
          <w:rFonts w:ascii="Times New Roman" w:hAnsi="Times New Roman" w:cs="Times New Roman"/>
          <w:sz w:val="24"/>
          <w:szCs w:val="24"/>
        </w:rPr>
        <w:t>First World War</w:t>
      </w:r>
      <w:r w:rsidRPr="00F44BE8">
        <w:rPr>
          <w:rFonts w:ascii="Times New Roman" w:hAnsi="Times New Roman" w:cs="Times New Roman"/>
          <w:sz w:val="24"/>
          <w:szCs w:val="24"/>
        </w:rPr>
        <w:t xml:space="preserve"> to an end and spelt harsh terms for Germany.</w:t>
      </w:r>
      <w:r w:rsidR="006B25E0" w:rsidRPr="00F44BE8">
        <w:rPr>
          <w:rFonts w:ascii="Times New Roman" w:hAnsi="Times New Roman" w:cs="Times New Roman"/>
          <w:sz w:val="24"/>
          <w:szCs w:val="24"/>
        </w:rPr>
        <w:t xml:space="preserve"> The conditions were Germany </w:t>
      </w:r>
      <w:r w:rsidR="0013048A" w:rsidRPr="00F44BE8">
        <w:rPr>
          <w:rFonts w:ascii="Times New Roman" w:hAnsi="Times New Roman" w:cs="Times New Roman"/>
          <w:sz w:val="24"/>
          <w:szCs w:val="24"/>
        </w:rPr>
        <w:t>was to los</w:t>
      </w:r>
      <w:r w:rsidR="006B25E0" w:rsidRPr="00F44BE8">
        <w:rPr>
          <w:rFonts w:ascii="Times New Roman" w:hAnsi="Times New Roman" w:cs="Times New Roman"/>
          <w:sz w:val="24"/>
          <w:szCs w:val="24"/>
        </w:rPr>
        <w:t xml:space="preserve">e its overseas </w:t>
      </w:r>
      <w:r w:rsidR="006B25E0" w:rsidRPr="00F44BE8">
        <w:rPr>
          <w:rFonts w:ascii="Times New Roman" w:hAnsi="Times New Roman" w:cs="Times New Roman"/>
          <w:sz w:val="24"/>
          <w:szCs w:val="24"/>
        </w:rPr>
        <w:lastRenderedPageBreak/>
        <w:t xml:space="preserve">colonies and were to be governed by the League of Nations. Alsace-Lorraine was given to </w:t>
      </w:r>
      <w:r w:rsidR="0013048A" w:rsidRPr="00F44BE8">
        <w:rPr>
          <w:rFonts w:ascii="Times New Roman" w:hAnsi="Times New Roman" w:cs="Times New Roman"/>
          <w:sz w:val="24"/>
          <w:szCs w:val="24"/>
        </w:rPr>
        <w:t>France</w:t>
      </w:r>
      <w:r w:rsidR="006B25E0" w:rsidRPr="00F44BE8">
        <w:rPr>
          <w:rFonts w:ascii="Times New Roman" w:hAnsi="Times New Roman" w:cs="Times New Roman"/>
          <w:sz w:val="24"/>
          <w:szCs w:val="24"/>
        </w:rPr>
        <w:t>. Germany was forced to take responsibility for the war, and its military was significantly reduced.</w:t>
      </w:r>
    </w:p>
    <w:p w14:paraId="5259F691" w14:textId="77777777" w:rsidR="006B25E0" w:rsidRPr="00F44BE8" w:rsidRDefault="002464FC" w:rsidP="00F44BE8">
      <w:pPr>
        <w:pStyle w:val="ListParagraph"/>
        <w:spacing w:after="0" w:line="480" w:lineRule="auto"/>
        <w:jc w:val="both"/>
        <w:rPr>
          <w:rFonts w:ascii="Times New Roman" w:hAnsi="Times New Roman" w:cs="Times New Roman"/>
          <w:sz w:val="24"/>
          <w:szCs w:val="24"/>
        </w:rPr>
      </w:pPr>
      <w:r w:rsidRPr="00F44BE8">
        <w:rPr>
          <w:rFonts w:ascii="Times New Roman" w:hAnsi="Times New Roman" w:cs="Times New Roman"/>
          <w:sz w:val="24"/>
          <w:szCs w:val="24"/>
        </w:rPr>
        <w:t xml:space="preserve">The results of </w:t>
      </w:r>
      <w:r w:rsidR="0013048A" w:rsidRPr="00F44BE8">
        <w:rPr>
          <w:rFonts w:ascii="Times New Roman" w:hAnsi="Times New Roman" w:cs="Times New Roman"/>
          <w:sz w:val="24"/>
          <w:szCs w:val="24"/>
        </w:rPr>
        <w:t>President</w:t>
      </w:r>
      <w:r w:rsidRPr="00F44BE8">
        <w:rPr>
          <w:rFonts w:ascii="Times New Roman" w:hAnsi="Times New Roman" w:cs="Times New Roman"/>
          <w:sz w:val="24"/>
          <w:szCs w:val="24"/>
        </w:rPr>
        <w:t xml:space="preserve"> Wilson's fourteen-point speech were</w:t>
      </w:r>
      <w:r w:rsidR="00CA5139" w:rsidRPr="00F44BE8">
        <w:rPr>
          <w:rFonts w:ascii="Times New Roman" w:hAnsi="Times New Roman" w:cs="Times New Roman"/>
          <w:sz w:val="24"/>
          <w:szCs w:val="24"/>
        </w:rPr>
        <w:t xml:space="preserve"> to create a League of Nations to ensure the "political freedom and regional respectability of great and little states the same.</w:t>
      </w:r>
    </w:p>
    <w:p w14:paraId="6054E7A6" w14:textId="77777777" w:rsidR="001E434C" w:rsidRPr="00F44BE8" w:rsidRDefault="002464FC" w:rsidP="0094342D">
      <w:pPr>
        <w:pStyle w:val="ListParagraph"/>
        <w:numPr>
          <w:ilvl w:val="0"/>
          <w:numId w:val="4"/>
        </w:numPr>
        <w:spacing w:after="0" w:line="480" w:lineRule="auto"/>
        <w:jc w:val="both"/>
        <w:rPr>
          <w:rFonts w:ascii="Times New Roman" w:hAnsi="Times New Roman" w:cs="Times New Roman"/>
          <w:b/>
          <w:sz w:val="24"/>
          <w:szCs w:val="24"/>
        </w:rPr>
      </w:pPr>
      <w:r w:rsidRPr="00F44BE8">
        <w:rPr>
          <w:rFonts w:ascii="Times New Roman" w:hAnsi="Times New Roman" w:cs="Times New Roman"/>
          <w:b/>
          <w:sz w:val="24"/>
          <w:szCs w:val="24"/>
        </w:rPr>
        <w:t>What were the major causes of the Red Scare?</w:t>
      </w:r>
    </w:p>
    <w:p w14:paraId="3447B661" w14:textId="77777777" w:rsidR="0013048A" w:rsidRPr="00F44BE8" w:rsidRDefault="002464FC" w:rsidP="00F44BE8">
      <w:pPr>
        <w:spacing w:before="100" w:beforeAutospacing="1" w:after="120" w:line="480" w:lineRule="auto"/>
        <w:ind w:left="720"/>
        <w:jc w:val="both"/>
        <w:rPr>
          <w:rFonts w:ascii="Times New Roman" w:eastAsia="Times New Roman" w:hAnsi="Times New Roman" w:cs="Times New Roman"/>
          <w:sz w:val="24"/>
          <w:szCs w:val="24"/>
        </w:rPr>
      </w:pPr>
      <w:r w:rsidRPr="00F44BE8">
        <w:rPr>
          <w:rFonts w:ascii="Times New Roman" w:hAnsi="Times New Roman" w:cs="Times New Roman"/>
          <w:sz w:val="24"/>
          <w:szCs w:val="24"/>
        </w:rPr>
        <w:t>T</w:t>
      </w:r>
      <w:r w:rsidR="006B25E0" w:rsidRPr="00F44BE8">
        <w:rPr>
          <w:rFonts w:ascii="Times New Roman" w:hAnsi="Times New Roman" w:cs="Times New Roman"/>
          <w:sz w:val="24"/>
          <w:szCs w:val="24"/>
        </w:rPr>
        <w:t>he</w:t>
      </w:r>
      <w:r w:rsidRPr="00F44BE8">
        <w:rPr>
          <w:rFonts w:ascii="Times New Roman" w:hAnsi="Times New Roman" w:cs="Times New Roman"/>
          <w:sz w:val="24"/>
          <w:szCs w:val="24"/>
        </w:rPr>
        <w:t xml:space="preserve"> Red Scare was the raise of widespread fear of a potential rise of communism led by the Soviet Union. The primary causes were: </w:t>
      </w:r>
      <w:r w:rsidRPr="00F44BE8">
        <w:rPr>
          <w:rFonts w:ascii="Times New Roman" w:eastAsia="Times New Roman" w:hAnsi="Times New Roman" w:cs="Times New Roman"/>
          <w:sz w:val="24"/>
          <w:szCs w:val="24"/>
        </w:rPr>
        <w:t>World War I, which led many to embrace strong nationalistic and anti-immigrant sympathies; Self-proclaimed anarchists' mailing bombs to prominent Americans; The end of World War I, which caused production needs to decline and unemployment to rise.  Many workers joined labour unions.  Labour strikes contributed to fears that radicals intended to spark a revolution; The Bolshevik Revolution in Russia, which led many to fear that immigra</w:t>
      </w:r>
      <w:r w:rsidR="00344CC8" w:rsidRPr="00F44BE8">
        <w:rPr>
          <w:rFonts w:ascii="Times New Roman" w:eastAsia="Times New Roman" w:hAnsi="Times New Roman" w:cs="Times New Roman"/>
          <w:sz w:val="24"/>
          <w:szCs w:val="24"/>
        </w:rPr>
        <w:t>nts, mainly from Russia, S</w:t>
      </w:r>
      <w:r w:rsidRPr="00F44BE8">
        <w:rPr>
          <w:rFonts w:ascii="Times New Roman" w:eastAsia="Times New Roman" w:hAnsi="Times New Roman" w:cs="Times New Roman"/>
          <w:sz w:val="24"/>
          <w:szCs w:val="24"/>
        </w:rPr>
        <w:t xml:space="preserve">outhern Europe, and </w:t>
      </w:r>
      <w:r w:rsidR="00344CC8" w:rsidRPr="00F44BE8">
        <w:rPr>
          <w:rFonts w:ascii="Times New Roman" w:eastAsia="Times New Roman" w:hAnsi="Times New Roman" w:cs="Times New Roman"/>
          <w:sz w:val="24"/>
          <w:szCs w:val="24"/>
        </w:rPr>
        <w:t>Eastern</w:t>
      </w:r>
      <w:r w:rsidRPr="00F44BE8">
        <w:rPr>
          <w:rFonts w:ascii="Times New Roman" w:eastAsia="Times New Roman" w:hAnsi="Times New Roman" w:cs="Times New Roman"/>
          <w:sz w:val="24"/>
          <w:szCs w:val="24"/>
        </w:rPr>
        <w:t xml:space="preserve"> Europe, intended to overthrow the United States government;</w:t>
      </w:r>
    </w:p>
    <w:p w14:paraId="3E2C705E" w14:textId="77777777" w:rsidR="00920E89" w:rsidRPr="00F44BE8" w:rsidRDefault="00920E89" w:rsidP="00F44BE8">
      <w:pPr>
        <w:spacing w:before="100" w:beforeAutospacing="1" w:after="120" w:line="480" w:lineRule="auto"/>
        <w:ind w:left="720"/>
        <w:jc w:val="both"/>
        <w:rPr>
          <w:rFonts w:ascii="Times New Roman" w:eastAsia="Times New Roman" w:hAnsi="Times New Roman" w:cs="Times New Roman"/>
          <w:sz w:val="24"/>
          <w:szCs w:val="24"/>
        </w:rPr>
      </w:pPr>
    </w:p>
    <w:p w14:paraId="49DFAAC7" w14:textId="77777777" w:rsidR="006B25E0" w:rsidRPr="00F44BE8" w:rsidRDefault="006B25E0" w:rsidP="00F44BE8">
      <w:pPr>
        <w:spacing w:after="0" w:line="480" w:lineRule="auto"/>
        <w:ind w:left="360"/>
        <w:jc w:val="both"/>
        <w:rPr>
          <w:rFonts w:ascii="Times New Roman" w:hAnsi="Times New Roman" w:cs="Times New Roman"/>
          <w:sz w:val="24"/>
          <w:szCs w:val="24"/>
        </w:rPr>
      </w:pPr>
    </w:p>
    <w:p w14:paraId="24A76BF6" w14:textId="77777777" w:rsidR="006B25E0" w:rsidRPr="00F44BE8" w:rsidRDefault="006B25E0" w:rsidP="00F44BE8">
      <w:pPr>
        <w:pStyle w:val="ListParagraph"/>
        <w:spacing w:after="0" w:line="480" w:lineRule="auto"/>
        <w:jc w:val="both"/>
        <w:rPr>
          <w:rFonts w:ascii="Times New Roman" w:hAnsi="Times New Roman" w:cs="Times New Roman"/>
          <w:b/>
          <w:sz w:val="24"/>
          <w:szCs w:val="24"/>
        </w:rPr>
      </w:pPr>
    </w:p>
    <w:bookmarkEnd w:id="0"/>
    <w:p w14:paraId="45E583C6" w14:textId="77777777" w:rsidR="00792911" w:rsidRPr="00F44BE8" w:rsidRDefault="00792911" w:rsidP="00F44BE8">
      <w:pPr>
        <w:jc w:val="both"/>
        <w:rPr>
          <w:rFonts w:ascii="Times New Roman" w:hAnsi="Times New Roman" w:cs="Times New Roman"/>
          <w:b/>
          <w:sz w:val="24"/>
          <w:szCs w:val="24"/>
        </w:rPr>
      </w:pPr>
    </w:p>
    <w:sectPr w:rsidR="00792911" w:rsidRPr="00F44BE8" w:rsidSect="00F44BE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F1F041" w14:textId="77777777" w:rsidR="002B7FFD" w:rsidRDefault="002B7FFD" w:rsidP="00F44BE8">
      <w:pPr>
        <w:spacing w:after="0" w:line="240" w:lineRule="auto"/>
      </w:pPr>
      <w:r>
        <w:separator/>
      </w:r>
    </w:p>
  </w:endnote>
  <w:endnote w:type="continuationSeparator" w:id="0">
    <w:p w14:paraId="22027469" w14:textId="77777777" w:rsidR="002B7FFD" w:rsidRDefault="002B7FFD" w:rsidP="00F44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D30719" w14:textId="77777777" w:rsidR="002B7FFD" w:rsidRDefault="002B7FFD" w:rsidP="00F44BE8">
      <w:pPr>
        <w:spacing w:after="0" w:line="240" w:lineRule="auto"/>
      </w:pPr>
      <w:r>
        <w:separator/>
      </w:r>
    </w:p>
  </w:footnote>
  <w:footnote w:type="continuationSeparator" w:id="0">
    <w:p w14:paraId="4DB0C34E" w14:textId="77777777" w:rsidR="002B7FFD" w:rsidRDefault="002B7FFD" w:rsidP="00F44B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21AF2" w14:textId="1D7CE39D" w:rsidR="00F44BE8" w:rsidRPr="00F44BE8" w:rsidRDefault="00F44BE8">
    <w:pPr>
      <w:pStyle w:val="Header"/>
      <w:rPr>
        <w:rFonts w:ascii="Times New Roman" w:hAnsi="Times New Roman" w:cs="Times New Roman"/>
        <w:sz w:val="24"/>
        <w:szCs w:val="24"/>
      </w:rPr>
    </w:pPr>
    <w:r w:rsidRPr="00F44BE8">
      <w:rPr>
        <w:rFonts w:ascii="Times New Roman" w:hAnsi="Times New Roman" w:cs="Times New Roman"/>
        <w:sz w:val="24"/>
        <w:szCs w:val="24"/>
      </w:rPr>
      <w:t>ASSIGNMENT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4B721" w14:textId="77777777" w:rsidR="00F44BE8" w:rsidRPr="00F44BE8" w:rsidRDefault="00F44BE8" w:rsidP="00F44BE8">
    <w:pPr>
      <w:pStyle w:val="Header"/>
      <w:rPr>
        <w:rFonts w:ascii="Times New Roman" w:hAnsi="Times New Roman" w:cs="Times New Roman"/>
        <w:sz w:val="24"/>
        <w:szCs w:val="24"/>
      </w:rPr>
    </w:pPr>
    <w:r w:rsidRPr="00F44BE8">
      <w:rPr>
        <w:rFonts w:ascii="Times New Roman" w:hAnsi="Times New Roman" w:cs="Times New Roman"/>
        <w:sz w:val="24"/>
        <w:szCs w:val="24"/>
      </w:rPr>
      <w:t>Running Head: ASSIGNMENT</w:t>
    </w:r>
  </w:p>
  <w:p w14:paraId="60AB491E" w14:textId="77777777" w:rsidR="00F44BE8" w:rsidRDefault="00F44B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B2382A"/>
    <w:multiLevelType w:val="hybridMultilevel"/>
    <w:tmpl w:val="D1BEDF5A"/>
    <w:lvl w:ilvl="0" w:tplc="B8C4DEDA">
      <w:start w:val="1"/>
      <w:numFmt w:val="decimal"/>
      <w:lvlText w:val="%1."/>
      <w:lvlJc w:val="left"/>
      <w:pPr>
        <w:ind w:left="720" w:hanging="360"/>
      </w:pPr>
      <w:rPr>
        <w:rFonts w:hint="default"/>
      </w:rPr>
    </w:lvl>
    <w:lvl w:ilvl="1" w:tplc="E52EDC68" w:tentative="1">
      <w:start w:val="1"/>
      <w:numFmt w:val="lowerLetter"/>
      <w:lvlText w:val="%2."/>
      <w:lvlJc w:val="left"/>
      <w:pPr>
        <w:ind w:left="1440" w:hanging="360"/>
      </w:pPr>
    </w:lvl>
    <w:lvl w:ilvl="2" w:tplc="3A4CCED8" w:tentative="1">
      <w:start w:val="1"/>
      <w:numFmt w:val="lowerRoman"/>
      <w:lvlText w:val="%3."/>
      <w:lvlJc w:val="right"/>
      <w:pPr>
        <w:ind w:left="2160" w:hanging="180"/>
      </w:pPr>
    </w:lvl>
    <w:lvl w:ilvl="3" w:tplc="F3580BD2" w:tentative="1">
      <w:start w:val="1"/>
      <w:numFmt w:val="decimal"/>
      <w:lvlText w:val="%4."/>
      <w:lvlJc w:val="left"/>
      <w:pPr>
        <w:ind w:left="2880" w:hanging="360"/>
      </w:pPr>
    </w:lvl>
    <w:lvl w:ilvl="4" w:tplc="DBE8D1EA" w:tentative="1">
      <w:start w:val="1"/>
      <w:numFmt w:val="lowerLetter"/>
      <w:lvlText w:val="%5."/>
      <w:lvlJc w:val="left"/>
      <w:pPr>
        <w:ind w:left="3600" w:hanging="360"/>
      </w:pPr>
    </w:lvl>
    <w:lvl w:ilvl="5" w:tplc="8CB8E674" w:tentative="1">
      <w:start w:val="1"/>
      <w:numFmt w:val="lowerRoman"/>
      <w:lvlText w:val="%6."/>
      <w:lvlJc w:val="right"/>
      <w:pPr>
        <w:ind w:left="4320" w:hanging="180"/>
      </w:pPr>
    </w:lvl>
    <w:lvl w:ilvl="6" w:tplc="91AA9E1C" w:tentative="1">
      <w:start w:val="1"/>
      <w:numFmt w:val="decimal"/>
      <w:lvlText w:val="%7."/>
      <w:lvlJc w:val="left"/>
      <w:pPr>
        <w:ind w:left="5040" w:hanging="360"/>
      </w:pPr>
    </w:lvl>
    <w:lvl w:ilvl="7" w:tplc="17E61784" w:tentative="1">
      <w:start w:val="1"/>
      <w:numFmt w:val="lowerLetter"/>
      <w:lvlText w:val="%8."/>
      <w:lvlJc w:val="left"/>
      <w:pPr>
        <w:ind w:left="5760" w:hanging="360"/>
      </w:pPr>
    </w:lvl>
    <w:lvl w:ilvl="8" w:tplc="9C141BD4" w:tentative="1">
      <w:start w:val="1"/>
      <w:numFmt w:val="lowerRoman"/>
      <w:lvlText w:val="%9."/>
      <w:lvlJc w:val="right"/>
      <w:pPr>
        <w:ind w:left="6480" w:hanging="180"/>
      </w:pPr>
    </w:lvl>
  </w:abstractNum>
  <w:abstractNum w:abstractNumId="1" w15:restartNumberingAfterBreak="0">
    <w:nsid w:val="25CE1B4C"/>
    <w:multiLevelType w:val="multilevel"/>
    <w:tmpl w:val="C5D04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FA5364E"/>
    <w:multiLevelType w:val="hybridMultilevel"/>
    <w:tmpl w:val="632E6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71F"/>
    <w:rsid w:val="00104227"/>
    <w:rsid w:val="0013048A"/>
    <w:rsid w:val="001E434C"/>
    <w:rsid w:val="002464FC"/>
    <w:rsid w:val="002B7FFD"/>
    <w:rsid w:val="00344CC8"/>
    <w:rsid w:val="00394CC7"/>
    <w:rsid w:val="00456B5D"/>
    <w:rsid w:val="00525499"/>
    <w:rsid w:val="006B25E0"/>
    <w:rsid w:val="00792911"/>
    <w:rsid w:val="008022E4"/>
    <w:rsid w:val="008D271F"/>
    <w:rsid w:val="00920E89"/>
    <w:rsid w:val="0094342D"/>
    <w:rsid w:val="00990594"/>
    <w:rsid w:val="00A76549"/>
    <w:rsid w:val="00A80B7E"/>
    <w:rsid w:val="00CA5139"/>
    <w:rsid w:val="00F318EF"/>
    <w:rsid w:val="00F44BE8"/>
    <w:rsid w:val="00F71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DDC62"/>
  <w15:chartTrackingRefBased/>
  <w15:docId w15:val="{C038F914-3E62-4802-B226-0D2EAF2FE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2911"/>
    <w:pPr>
      <w:ind w:left="720"/>
      <w:contextualSpacing/>
    </w:pPr>
  </w:style>
  <w:style w:type="paragraph" w:styleId="Header">
    <w:name w:val="header"/>
    <w:basedOn w:val="Normal"/>
    <w:link w:val="HeaderChar"/>
    <w:uiPriority w:val="99"/>
    <w:unhideWhenUsed/>
    <w:rsid w:val="00F44B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BE8"/>
  </w:style>
  <w:style w:type="paragraph" w:styleId="Footer">
    <w:name w:val="footer"/>
    <w:basedOn w:val="Normal"/>
    <w:link w:val="FooterChar"/>
    <w:uiPriority w:val="99"/>
    <w:unhideWhenUsed/>
    <w:rsid w:val="00F44B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B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2E5F2AD7-6725-4266-B932-BDA0C3A0B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4</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Peter</cp:lastModifiedBy>
  <cp:revision>7</cp:revision>
  <dcterms:created xsi:type="dcterms:W3CDTF">2019-09-19T11:10:00Z</dcterms:created>
  <dcterms:modified xsi:type="dcterms:W3CDTF">2019-09-19T15:37:00Z</dcterms:modified>
</cp:coreProperties>
</file>