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52E" w:rsidRDefault="0062652E" w:rsidP="00EE489C">
      <w:pPr>
        <w:spacing w:line="480" w:lineRule="auto"/>
        <w:jc w:val="center"/>
        <w:rPr>
          <w:b/>
        </w:rPr>
      </w:pPr>
    </w:p>
    <w:p w:rsidR="0062652E" w:rsidRDefault="0062652E" w:rsidP="00EE489C">
      <w:pPr>
        <w:spacing w:line="480" w:lineRule="auto"/>
        <w:jc w:val="center"/>
        <w:rPr>
          <w:b/>
        </w:rPr>
      </w:pPr>
    </w:p>
    <w:p w:rsidR="0062652E" w:rsidRDefault="0062652E" w:rsidP="00EE489C">
      <w:pPr>
        <w:spacing w:line="480" w:lineRule="auto"/>
        <w:jc w:val="center"/>
        <w:rPr>
          <w:b/>
        </w:rPr>
      </w:pPr>
    </w:p>
    <w:p w:rsidR="0062652E" w:rsidRDefault="0062652E" w:rsidP="00EE489C">
      <w:pPr>
        <w:spacing w:line="480" w:lineRule="auto"/>
        <w:jc w:val="center"/>
        <w:rPr>
          <w:b/>
        </w:rPr>
      </w:pPr>
    </w:p>
    <w:p w:rsidR="0062652E" w:rsidRDefault="0062652E" w:rsidP="00EE489C">
      <w:pPr>
        <w:spacing w:line="480" w:lineRule="auto"/>
        <w:jc w:val="center"/>
        <w:rPr>
          <w:b/>
        </w:rPr>
      </w:pPr>
    </w:p>
    <w:p w:rsidR="0062652E" w:rsidRDefault="0062652E" w:rsidP="00EE489C">
      <w:pPr>
        <w:spacing w:line="480" w:lineRule="auto"/>
        <w:jc w:val="center"/>
        <w:rPr>
          <w:b/>
        </w:rPr>
      </w:pPr>
    </w:p>
    <w:p w:rsidR="0062652E" w:rsidRPr="0062652E" w:rsidRDefault="00A3224C" w:rsidP="00EE489C">
      <w:pPr>
        <w:spacing w:line="480" w:lineRule="auto"/>
        <w:jc w:val="center"/>
      </w:pPr>
      <w:r w:rsidRPr="0062652E">
        <w:t xml:space="preserve">The </w:t>
      </w:r>
      <w:r>
        <w:t>Theory of Goal Attainment a</w:t>
      </w:r>
      <w:r w:rsidRPr="0062652E">
        <w:t xml:space="preserve">nd Health Promotion Model </w:t>
      </w:r>
    </w:p>
    <w:p w:rsidR="0062652E" w:rsidRPr="0062652E" w:rsidRDefault="00A3224C" w:rsidP="00EE489C">
      <w:pPr>
        <w:spacing w:line="480" w:lineRule="auto"/>
        <w:jc w:val="center"/>
      </w:pPr>
      <w:r w:rsidRPr="0062652E">
        <w:t xml:space="preserve">Author Name </w:t>
      </w:r>
    </w:p>
    <w:p w:rsidR="0062652E" w:rsidRPr="0062652E" w:rsidRDefault="00A3224C" w:rsidP="00EE489C">
      <w:pPr>
        <w:spacing w:line="480" w:lineRule="auto"/>
        <w:jc w:val="center"/>
      </w:pPr>
      <w:r w:rsidRPr="0062652E">
        <w:t xml:space="preserve">Institutional Affiliation </w:t>
      </w:r>
    </w:p>
    <w:p w:rsidR="0062652E" w:rsidRDefault="0062652E" w:rsidP="00EE489C">
      <w:pPr>
        <w:spacing w:line="480" w:lineRule="auto"/>
        <w:jc w:val="center"/>
        <w:rPr>
          <w:b/>
        </w:rPr>
      </w:pPr>
    </w:p>
    <w:p w:rsidR="0062652E" w:rsidRDefault="0062652E" w:rsidP="00EE489C">
      <w:pPr>
        <w:spacing w:line="480" w:lineRule="auto"/>
        <w:jc w:val="center"/>
        <w:rPr>
          <w:b/>
        </w:rPr>
      </w:pPr>
    </w:p>
    <w:p w:rsidR="0062652E" w:rsidRDefault="0062652E" w:rsidP="00EE489C">
      <w:pPr>
        <w:spacing w:line="480" w:lineRule="auto"/>
        <w:jc w:val="center"/>
        <w:rPr>
          <w:b/>
        </w:rPr>
      </w:pPr>
    </w:p>
    <w:p w:rsidR="0062652E" w:rsidRDefault="0062652E" w:rsidP="00EE489C">
      <w:pPr>
        <w:spacing w:line="480" w:lineRule="auto"/>
        <w:jc w:val="center"/>
        <w:rPr>
          <w:b/>
        </w:rPr>
      </w:pPr>
    </w:p>
    <w:p w:rsidR="0062652E" w:rsidRDefault="0062652E" w:rsidP="00EE489C">
      <w:pPr>
        <w:spacing w:line="480" w:lineRule="auto"/>
        <w:jc w:val="center"/>
        <w:rPr>
          <w:b/>
        </w:rPr>
      </w:pPr>
    </w:p>
    <w:p w:rsidR="0062652E" w:rsidRDefault="0062652E" w:rsidP="00EE489C">
      <w:pPr>
        <w:spacing w:line="480" w:lineRule="auto"/>
        <w:jc w:val="center"/>
        <w:rPr>
          <w:b/>
        </w:rPr>
      </w:pPr>
    </w:p>
    <w:p w:rsidR="0062652E" w:rsidRDefault="0062652E" w:rsidP="00EE489C">
      <w:pPr>
        <w:spacing w:line="480" w:lineRule="auto"/>
        <w:jc w:val="center"/>
        <w:rPr>
          <w:b/>
        </w:rPr>
      </w:pPr>
    </w:p>
    <w:p w:rsidR="0062652E" w:rsidRDefault="0062652E" w:rsidP="00EE489C">
      <w:pPr>
        <w:spacing w:line="480" w:lineRule="auto"/>
        <w:jc w:val="center"/>
        <w:rPr>
          <w:b/>
        </w:rPr>
      </w:pPr>
    </w:p>
    <w:p w:rsidR="0062652E" w:rsidRDefault="0062652E" w:rsidP="00EE489C">
      <w:pPr>
        <w:spacing w:line="480" w:lineRule="auto"/>
        <w:jc w:val="center"/>
        <w:rPr>
          <w:b/>
        </w:rPr>
      </w:pPr>
    </w:p>
    <w:p w:rsidR="0062652E" w:rsidRDefault="0062652E" w:rsidP="00EE489C">
      <w:pPr>
        <w:spacing w:line="480" w:lineRule="auto"/>
        <w:jc w:val="center"/>
        <w:rPr>
          <w:b/>
        </w:rPr>
      </w:pPr>
    </w:p>
    <w:p w:rsidR="0062652E" w:rsidRDefault="0062652E" w:rsidP="00EE489C">
      <w:pPr>
        <w:spacing w:line="480" w:lineRule="auto"/>
        <w:jc w:val="center"/>
        <w:rPr>
          <w:b/>
        </w:rPr>
      </w:pPr>
    </w:p>
    <w:p w:rsidR="00EE489C" w:rsidRDefault="00A3224C" w:rsidP="00EE489C">
      <w:pPr>
        <w:spacing w:line="480" w:lineRule="auto"/>
        <w:jc w:val="center"/>
        <w:rPr>
          <w:b/>
        </w:rPr>
      </w:pPr>
      <w:r>
        <w:rPr>
          <w:b/>
        </w:rPr>
        <w:lastRenderedPageBreak/>
        <w:t>Imogene M</w:t>
      </w:r>
      <w:r w:rsidR="0062652E">
        <w:rPr>
          <w:b/>
        </w:rPr>
        <w:t>. King: Theory of Goal Attainment and Transactional Process</w:t>
      </w:r>
    </w:p>
    <w:p w:rsidR="00EE489C" w:rsidRDefault="00A3224C" w:rsidP="00EE489C">
      <w:pPr>
        <w:spacing w:line="480" w:lineRule="auto"/>
        <w:rPr>
          <w:b/>
        </w:rPr>
      </w:pPr>
      <w:r>
        <w:rPr>
          <w:b/>
        </w:rPr>
        <w:t>Introduction</w:t>
      </w:r>
      <w:r w:rsidR="0062652E">
        <w:rPr>
          <w:b/>
        </w:rPr>
        <w:t>, Overview, and Background</w:t>
      </w:r>
    </w:p>
    <w:p w:rsidR="0001612E" w:rsidRPr="0001612E" w:rsidRDefault="00A3224C" w:rsidP="00EE489C">
      <w:pPr>
        <w:spacing w:line="480" w:lineRule="auto"/>
      </w:pPr>
      <w:r>
        <w:t xml:space="preserve">When one decides to do nursing, his/her mind should only focus on being an instrument towards helping his patients in getting healthy. To achieve this, one must set goals with the patient and determine how these goals can be achieved. </w:t>
      </w:r>
      <w:r w:rsidR="0041480F">
        <w:t xml:space="preserve">The purpose of this Theory is to help nurses build a good patient relationship and achieve health goals. </w:t>
      </w:r>
      <w:r w:rsidR="00352844">
        <w:t xml:space="preserve">King's Theory of goal attainment was </w:t>
      </w:r>
      <w:r w:rsidR="00600CA9">
        <w:t>first heard</w:t>
      </w:r>
      <w:r w:rsidR="00472A20">
        <w:t xml:space="preserve"> in the 1960s, but King wrote it in 1980.</w:t>
      </w:r>
      <w:r w:rsidR="0026134B">
        <w:t xml:space="preserve"> The recent publication of the t</w:t>
      </w:r>
      <w:r w:rsidR="00472A20">
        <w:t>heory is more detailed</w:t>
      </w:r>
      <w:r w:rsidR="004900A1">
        <w:t>.</w:t>
      </w:r>
    </w:p>
    <w:p w:rsidR="00EE489C" w:rsidRDefault="00A3224C" w:rsidP="00EE489C">
      <w:pPr>
        <w:spacing w:line="480" w:lineRule="auto"/>
        <w:rPr>
          <w:b/>
        </w:rPr>
      </w:pPr>
      <w:r>
        <w:rPr>
          <w:b/>
        </w:rPr>
        <w:t>Background of the Theorist</w:t>
      </w:r>
    </w:p>
    <w:p w:rsidR="00A64311" w:rsidRPr="0001612E" w:rsidRDefault="00A3224C" w:rsidP="00EE489C">
      <w:pPr>
        <w:spacing w:line="480" w:lineRule="auto"/>
      </w:pPr>
      <w:r>
        <w:t xml:space="preserve">Throughout her professional life, Imogene king </w:t>
      </w:r>
      <w:r w:rsidR="007003D8">
        <w:t xml:space="preserve">has held different nursing roles such as education, research, staff nursing, and other administrative roles. In 1945, King graduated with </w:t>
      </w:r>
      <w:r w:rsidR="00AC11F1">
        <w:t xml:space="preserve">a </w:t>
      </w:r>
      <w:r w:rsidR="007003D8">
        <w:t>nursing</w:t>
      </w:r>
      <w:r w:rsidR="00AC11F1">
        <w:t xml:space="preserve"> diploma</w:t>
      </w:r>
      <w:r w:rsidR="007003D8">
        <w:t xml:space="preserve"> from St. John's </w:t>
      </w:r>
      <w:r w:rsidR="00AC11F1">
        <w:t>N</w:t>
      </w:r>
      <w:r w:rsidR="00600CA9">
        <w:t>ursing School</w:t>
      </w:r>
      <w:r w:rsidR="00AC11F1">
        <w:t xml:space="preserve"> </w:t>
      </w:r>
      <w:r w:rsidR="007003D8">
        <w:t xml:space="preserve">Missouri. </w:t>
      </w:r>
      <w:r w:rsidR="00AC11F1">
        <w:t xml:space="preserve">She later received </w:t>
      </w:r>
      <w:r w:rsidR="007003D8">
        <w:t xml:space="preserve">bachelor's </w:t>
      </w:r>
      <w:r w:rsidR="00AC11F1">
        <w:t xml:space="preserve">and  master’s degree </w:t>
      </w:r>
      <w:r w:rsidR="007003D8">
        <w:t>from St. Louis University</w:t>
      </w:r>
      <w:r>
        <w:t xml:space="preserve"> </w:t>
      </w:r>
      <w:r>
        <w:fldChar w:fldCharType="begin"/>
      </w:r>
      <w:r>
        <w:instrText xml:space="preserve"> ADDIN ZOTERO_ITEM CSL_CITATION {"citationID":"iICU9lFV","properties":{"formattedCitation":"(McEwen &amp; Wills, 2017)","plainCitation":"(McEwen &amp; Wills, 2017)","noteIndex":0},"citationItems":[{"id":159,"uris":["http://zotero.org/users/local/gHRebxN6/items/DVB4NIMT"],"uri":["http://zotero.org/users/local/gHRebxN6/items/DVB4NIMT"],"itemData":{"id":159,"type":"book","ISBN":"1-4963-5122-3","publisher":"Lippincott Williams &amp; Wilkins","title":"Theoretical basis for nursing","author":[{"family":"McEwen","given":"Melanie"},{"family":"Wills","given":"Evelyn M"}],"issued":{"date-parts":[["2017"]]}}}],"schema":"https://github.com/citation-style-language/schema/raw/master/csl-citation.json"} </w:instrText>
      </w:r>
      <w:r>
        <w:fldChar w:fldCharType="separate"/>
      </w:r>
      <w:r w:rsidRPr="00A64311">
        <w:rPr>
          <w:rFonts w:cs="Times New Roman"/>
        </w:rPr>
        <w:t>(McEwen &amp; Wills, 2017)</w:t>
      </w:r>
      <w:r>
        <w:fldChar w:fldCharType="end"/>
      </w:r>
      <w:r w:rsidR="00AC11F1">
        <w:t xml:space="preserve">. In 1961, </w:t>
      </w:r>
      <w:r w:rsidR="007003D8">
        <w:t xml:space="preserve">he received a doctorate </w:t>
      </w:r>
      <w:r w:rsidR="00600CA9">
        <w:t>from Columbia University</w:t>
      </w:r>
      <w:r w:rsidR="007003D8">
        <w:t xml:space="preserve">. </w:t>
      </w:r>
      <w:r w:rsidR="008207F4">
        <w:t xml:space="preserve">From 1964 to 1966, she </w:t>
      </w:r>
      <w:r w:rsidR="00600CA9">
        <w:t>worked as a research consultant</w:t>
      </w:r>
      <w:r w:rsidR="00AC11F1">
        <w:t xml:space="preserve"> and later  moved</w:t>
      </w:r>
      <w:r w:rsidR="008207F4">
        <w:t xml:space="preserve"> to Florida</w:t>
      </w:r>
      <w:r w:rsidR="00AC11F1">
        <w:t xml:space="preserve"> College of Nursing</w:t>
      </w:r>
      <w:r w:rsidR="008207F4">
        <w:t xml:space="preserve">, where she </w:t>
      </w:r>
      <w:r w:rsidR="00AC11F1">
        <w:t xml:space="preserve">served as a </w:t>
      </w:r>
      <w:r w:rsidR="008207F4">
        <w:t xml:space="preserve">professor </w:t>
      </w:r>
      <w:r>
        <w:fldChar w:fldCharType="begin"/>
      </w:r>
      <w:r>
        <w:instrText xml:space="preserve"> ADDIN ZOTERO_ITEM CSL_CITATION {"citationID":"tA7gKZPw","properties":{"formattedCitation":"(McEwen &amp; Wills, 2017)","plainCitation":"(McEwen &amp; Wills, 2017)","noteIndex":0},"citationItems":[{"id":159,"uris":["http://zotero.org/users/local/gHRebxN6/items/DVB4NIMT"],"uri":["http://zotero.org/users/local/gHRebxN6/items/DVB4NIMT"],"itemData":{"id":159,"type":"book","ISBN":"1-4963-5122-3","publisher":"Lippincott Williams &amp; Wilkins","title":"Theoretical basis for nursing","author":[{"family":"McEwen","given":"Melanie"},{"family":"Wills","given":"Evelyn M"}],"issued":{"date-parts":[["2017"]]}}}],"schema":"https://github.com/citation-style-language/schema/raw/master/csl-citation.json"} </w:instrText>
      </w:r>
      <w:r>
        <w:fldChar w:fldCharType="separate"/>
      </w:r>
      <w:r w:rsidRPr="00A64311">
        <w:rPr>
          <w:rFonts w:cs="Times New Roman"/>
        </w:rPr>
        <w:t>(McEwen &amp; Wills, 2017)</w:t>
      </w:r>
      <w:r>
        <w:fldChar w:fldCharType="end"/>
      </w:r>
      <w:r w:rsidR="008207F4">
        <w:t xml:space="preserve">. She was a very active member in all of her professional organizations. King died in 2008, and up to date, she is celebrated by her colleagues. </w:t>
      </w:r>
    </w:p>
    <w:p w:rsidR="00EE489C" w:rsidRDefault="00A3224C" w:rsidP="00EE489C">
      <w:pPr>
        <w:spacing w:line="480" w:lineRule="auto"/>
        <w:rPr>
          <w:b/>
        </w:rPr>
      </w:pPr>
      <w:r>
        <w:rPr>
          <w:b/>
        </w:rPr>
        <w:t xml:space="preserve">Philosophical </w:t>
      </w:r>
      <w:r w:rsidR="0062652E">
        <w:rPr>
          <w:b/>
        </w:rPr>
        <w:t xml:space="preserve">Underpinnings of the Theory </w:t>
      </w:r>
    </w:p>
    <w:p w:rsidR="00131696" w:rsidRDefault="00A3224C" w:rsidP="00EE489C">
      <w:pPr>
        <w:spacing w:line="480" w:lineRule="auto"/>
      </w:pPr>
      <w:r>
        <w:t>The basis of King's Theory of goal attainment and the transactional process was the Von Bertalanffy General Systems models</w:t>
      </w:r>
      <w:r w:rsidR="00A64311">
        <w:t xml:space="preserve"> </w:t>
      </w:r>
      <w:r w:rsidR="00A64311">
        <w:fldChar w:fldCharType="begin"/>
      </w:r>
      <w:r w:rsidR="00A64311">
        <w:instrText xml:space="preserve"> ADDIN ZOTERO_ITEM CSL_CITATION {"citationID":"oJ88sMwi","properties":{"formattedCitation":"(McEwen &amp; Wills, 2017)","plainCitation":"(McEwen &amp; Wills, 2017)","noteIndex":0},"citationItems":[{"id":159,"uris":["http://zotero.org/users/local/gHRebxN6/items/DVB4NIMT"],"uri":["http://zotero.org/users/local/gHRebxN6/items/DVB4NIMT"],"itemData":{"id":159,"type":"book","ISBN":"1-4963-5122-3","publisher":"Lippincott Williams &amp; Wilkins","title":"Theoretical basis for nursing","author":[{"family":"McEwen","given":"Melanie"},{"family":"Wills","given":"Evelyn M"}],"issued":{"date-parts":[["2017"]]}}}],"schema":"https://github.com/citation-style-language/schema/raw/master/csl-citation.json"} </w:instrText>
      </w:r>
      <w:r w:rsidR="00A64311">
        <w:fldChar w:fldCharType="separate"/>
      </w:r>
      <w:r w:rsidR="00A64311" w:rsidRPr="00A64311">
        <w:rPr>
          <w:rFonts w:cs="Times New Roman"/>
        </w:rPr>
        <w:t>(McEwen &amp; Wills, 2017)</w:t>
      </w:r>
      <w:r w:rsidR="00A64311">
        <w:fldChar w:fldCharType="end"/>
      </w:r>
      <w:r>
        <w:t>.  According to King, the science behind the latter model encouraged and gave her hope that it was possible to study nursing complexity.</w:t>
      </w:r>
    </w:p>
    <w:p w:rsidR="00EE489C" w:rsidRPr="00131696" w:rsidRDefault="00A3224C" w:rsidP="00EE489C">
      <w:pPr>
        <w:spacing w:line="480" w:lineRule="auto"/>
      </w:pPr>
      <w:r>
        <w:rPr>
          <w:b/>
        </w:rPr>
        <w:t xml:space="preserve">Major Assumptions, Concepts and Relationships </w:t>
      </w:r>
    </w:p>
    <w:p w:rsidR="006B32E9" w:rsidRDefault="00A3224C" w:rsidP="00EE489C">
      <w:pPr>
        <w:spacing w:line="480" w:lineRule="auto"/>
        <w:rPr>
          <w:b/>
        </w:rPr>
      </w:pPr>
      <w:r>
        <w:rPr>
          <w:b/>
        </w:rPr>
        <w:lastRenderedPageBreak/>
        <w:t xml:space="preserve">Assumptions </w:t>
      </w:r>
    </w:p>
    <w:p w:rsidR="008207F4" w:rsidRDefault="00600CA9" w:rsidP="00EE489C">
      <w:pPr>
        <w:spacing w:line="480" w:lineRule="auto"/>
      </w:pPr>
      <w:r>
        <w:t>Human beings</w:t>
      </w:r>
      <w:r w:rsidR="00A3224C">
        <w:t xml:space="preserve"> influenced King's Assumptions of environment, </w:t>
      </w:r>
      <w:r>
        <w:t xml:space="preserve">health, nursing, individuals, </w:t>
      </w:r>
      <w:r w:rsidR="00A3224C">
        <w:t xml:space="preserve">and patient-nurse interactions. </w:t>
      </w:r>
      <w:r w:rsidR="00A64311">
        <w:fldChar w:fldCharType="begin"/>
      </w:r>
      <w:r w:rsidR="00A64311">
        <w:instrText xml:space="preserve"> ADDIN ZOTERO_ITEM CSL_CITATION {"citationID":"3mL6zKlg","properties":{"formattedCitation":"(McEwen &amp; Wills, 2017)","plainCitation":"(McEwen &amp; Wills, 2017)","noteIndex":0},"citationItems":[{"id":159,"uris":["http://zotero.org/users/local/gHRebxN6/items/DVB4NIMT"],"uri":["http://zotero.org/users/local/gHRebxN6/items/DVB4NIMT"],"itemData":{"id":159,"type":"book","ISBN":"1-4963-5122-3","publisher":"Lippincott Williams &amp; Wilkins","title":"Theoretical basis for nursing","author":[{"family":"McEwen","given":"Melanie"},{"family":"Wills","given":"Evelyn M"}],"issued":{"date-parts":[["2017"]]}}}],"schema":"https://github.com/citation-style-language/schema/raw/master/csl-citation.json"} </w:instrText>
      </w:r>
      <w:r w:rsidR="00A64311">
        <w:fldChar w:fldCharType="separate"/>
      </w:r>
      <w:r w:rsidR="00A64311" w:rsidRPr="00A64311">
        <w:rPr>
          <w:rFonts w:cs="Times New Roman"/>
        </w:rPr>
        <w:t xml:space="preserve">McEwen &amp; Wills, </w:t>
      </w:r>
      <w:r w:rsidR="00A64311">
        <w:rPr>
          <w:rFonts w:cs="Times New Roman"/>
        </w:rPr>
        <w:t>(</w:t>
      </w:r>
      <w:r w:rsidR="00A64311" w:rsidRPr="00A64311">
        <w:rPr>
          <w:rFonts w:cs="Times New Roman"/>
        </w:rPr>
        <w:t>2017)</w:t>
      </w:r>
      <w:r w:rsidR="00A64311">
        <w:fldChar w:fldCharType="end"/>
      </w:r>
      <w:r w:rsidR="00A3224C">
        <w:t xml:space="preserve"> several assumptions </w:t>
      </w:r>
      <w:r w:rsidR="00A64311">
        <w:t xml:space="preserve">of the goal attainment </w:t>
      </w:r>
      <w:r w:rsidR="00A3224C">
        <w:t xml:space="preserve">which are; </w:t>
      </w:r>
    </w:p>
    <w:p w:rsidR="00C2157F" w:rsidRDefault="00A3224C" w:rsidP="00C2157F">
      <w:pPr>
        <w:pStyle w:val="ListParagraph"/>
        <w:numPr>
          <w:ilvl w:val="0"/>
          <w:numId w:val="1"/>
        </w:numPr>
        <w:spacing w:line="480" w:lineRule="auto"/>
      </w:pPr>
      <w:r>
        <w:t xml:space="preserve">Nursing goals should focus </w:t>
      </w:r>
      <w:r w:rsidR="00600CA9">
        <w:t xml:space="preserve">on taking care of patients. </w:t>
      </w:r>
    </w:p>
    <w:p w:rsidR="00C2157F" w:rsidRDefault="00AC11F1" w:rsidP="00C2157F">
      <w:pPr>
        <w:pStyle w:val="ListParagraph"/>
        <w:numPr>
          <w:ilvl w:val="0"/>
          <w:numId w:val="1"/>
        </w:numPr>
        <w:spacing w:line="480" w:lineRule="auto"/>
      </w:pPr>
      <w:r>
        <w:t>N</w:t>
      </w:r>
      <w:r w:rsidR="00600CA9">
        <w:t>ursing is</w:t>
      </w:r>
      <w:r>
        <w:t xml:space="preserve"> aimed at caring for </w:t>
      </w:r>
      <w:r w:rsidR="00B37C1D">
        <w:t>the health</w:t>
      </w:r>
      <w:r w:rsidR="00A3224C">
        <w:t xml:space="preserve"> care of both groups and individuals.</w:t>
      </w:r>
    </w:p>
    <w:p w:rsidR="00C52B55" w:rsidRDefault="00A3224C" w:rsidP="00C2157F">
      <w:pPr>
        <w:pStyle w:val="ListParagraph"/>
        <w:numPr>
          <w:ilvl w:val="0"/>
          <w:numId w:val="1"/>
        </w:numPr>
        <w:spacing w:line="480" w:lineRule="auto"/>
      </w:pPr>
      <w:r>
        <w:t>Human beings regularly interact with their environments, and therefore, they are open systems.</w:t>
      </w:r>
    </w:p>
    <w:p w:rsidR="00C52B55" w:rsidRDefault="00AC11F1" w:rsidP="00C2157F">
      <w:pPr>
        <w:pStyle w:val="ListParagraph"/>
        <w:numPr>
          <w:ilvl w:val="0"/>
          <w:numId w:val="1"/>
        </w:numPr>
        <w:spacing w:line="480" w:lineRule="auto"/>
      </w:pPr>
      <w:r>
        <w:t>Nurse and</w:t>
      </w:r>
      <w:r w:rsidR="00A3224C">
        <w:t xml:space="preserve"> patient</w:t>
      </w:r>
      <w:r>
        <w:t>s</w:t>
      </w:r>
      <w:r w:rsidR="00A3224C">
        <w:t xml:space="preserve"> communicate e</w:t>
      </w:r>
      <w:r>
        <w:t xml:space="preserve">ffectively to set goals and find ways of </w:t>
      </w:r>
      <w:r w:rsidR="00600CA9">
        <w:t>achieving</w:t>
      </w:r>
      <w:r w:rsidR="00A3224C">
        <w:t xml:space="preserve"> the goals. </w:t>
      </w:r>
    </w:p>
    <w:p w:rsidR="00877988" w:rsidRDefault="00A3224C" w:rsidP="00C35523">
      <w:pPr>
        <w:pStyle w:val="ListParagraph"/>
        <w:numPr>
          <w:ilvl w:val="0"/>
          <w:numId w:val="1"/>
        </w:numPr>
        <w:spacing w:line="480" w:lineRule="auto"/>
      </w:pPr>
      <w:r>
        <w:t xml:space="preserve">The world is perceived as a </w:t>
      </w:r>
      <w:r w:rsidR="00C35523">
        <w:t>whole</w:t>
      </w:r>
      <w:r>
        <w:t xml:space="preserve"> </w:t>
      </w:r>
      <w:r w:rsidR="00C35523">
        <w:t>being making transacting</w:t>
      </w:r>
      <w:r>
        <w:t xml:space="preserve"> with people and things within the patient's environment</w:t>
      </w:r>
    </w:p>
    <w:p w:rsidR="004C65BF" w:rsidRDefault="00A3224C" w:rsidP="004C65BF">
      <w:pPr>
        <w:pStyle w:val="ListParagraph"/>
        <w:numPr>
          <w:ilvl w:val="0"/>
          <w:numId w:val="1"/>
        </w:numPr>
        <w:spacing w:line="480" w:lineRule="auto"/>
      </w:pPr>
      <w:r>
        <w:t xml:space="preserve">The transaction is a life situation in which one enters a situation actively participating in it. </w:t>
      </w:r>
    </w:p>
    <w:p w:rsidR="006B32E9" w:rsidRPr="006B32E9" w:rsidRDefault="00A3224C" w:rsidP="006B32E9">
      <w:pPr>
        <w:spacing w:line="480" w:lineRule="auto"/>
        <w:rPr>
          <w:b/>
        </w:rPr>
      </w:pPr>
      <w:r w:rsidRPr="006B32E9">
        <w:rPr>
          <w:b/>
        </w:rPr>
        <w:t xml:space="preserve">Concepts </w:t>
      </w:r>
    </w:p>
    <w:p w:rsidR="004C65BF" w:rsidRDefault="00C35523" w:rsidP="004C65BF">
      <w:pPr>
        <w:spacing w:line="480" w:lineRule="auto"/>
      </w:pPr>
      <w:r>
        <w:t>The first concept is that</w:t>
      </w:r>
      <w:r w:rsidR="00A3224C">
        <w:t xml:space="preserve"> patient</w:t>
      </w:r>
      <w:r w:rsidR="00F75A26">
        <w:t>s and</w:t>
      </w:r>
      <w:r w:rsidR="00A3224C">
        <w:t xml:space="preserve"> nurse</w:t>
      </w:r>
      <w:r w:rsidR="00F75A26">
        <w:t>s communicate</w:t>
      </w:r>
      <w:r w:rsidR="00A3224C">
        <w:t xml:space="preserve"> based on the nursing situation. The second is the health concept. Human beings continually adjust t</w:t>
      </w:r>
      <w:r>
        <w:t>o stressors in their</w:t>
      </w:r>
      <w:r w:rsidR="00A3224C">
        <w:t xml:space="preserve"> environments by using the available resourc</w:t>
      </w:r>
      <w:r w:rsidR="00F75A26">
        <w:t xml:space="preserve">es to achieve requirements of </w:t>
      </w:r>
      <w:r w:rsidR="00A3224C">
        <w:t>for daily living</w:t>
      </w:r>
      <w:r w:rsidR="00196BDB">
        <w:t xml:space="preserve"> </w:t>
      </w:r>
      <w:r w:rsidR="00196BDB">
        <w:fldChar w:fldCharType="begin"/>
      </w:r>
      <w:r w:rsidR="00196BDB">
        <w:instrText xml:space="preserve"> ADDIN ZOTERO_ITEM CSL_CITATION {"citationID":"PIBPoQy1","properties":{"formattedCitation":"(McEwen &amp; Wills, 2017)","plainCitation":"(McEwen &amp; Wills, 2017)","noteIndex":0},"citationItems":[{"id":159,"uris":["http://zotero.org/users/local/gHRebxN6/items/DVB4NIMT"],"uri":["http://zotero.org/users/local/gHRebxN6/items/DVB4NIMT"],"itemData":{"id":159,"type":"book","ISBN":"1-4963-5122-3","publisher":"Lippincott Williams &amp; Wilkins","title":"Theoretical basis for nursing","author":[{"family":"McEwen","given":"Melanie"},{"family":"Wills","given":"Evelyn M"}],"issued":{"date-parts":[["2017"]]}}}],"schema":"https://github.com/citation-style-language/schema/raw/master/csl-citation.json"} </w:instrText>
      </w:r>
      <w:r w:rsidR="00196BDB">
        <w:fldChar w:fldCharType="separate"/>
      </w:r>
      <w:r w:rsidR="00196BDB" w:rsidRPr="00196BDB">
        <w:rPr>
          <w:rFonts w:cs="Times New Roman"/>
        </w:rPr>
        <w:t>(McEwen &amp; Wills, 2017)</w:t>
      </w:r>
      <w:r w:rsidR="00196BDB">
        <w:fldChar w:fldCharType="end"/>
      </w:r>
      <w:r w:rsidR="00A3224C">
        <w:t xml:space="preserve">. </w:t>
      </w:r>
      <w:r w:rsidR="001E5326">
        <w:t>The</w:t>
      </w:r>
      <w:r w:rsidR="00A3224C">
        <w:t xml:space="preserve"> third concept is the individuals </w:t>
      </w:r>
      <w:r w:rsidR="001E5326">
        <w:t xml:space="preserve">who communicate in various ways, set goals, identify ways of achieving them, and make individual decisions. The fourth concept is the environment, which acts as a background of all human interactions. The fifth concept is perception, whereby humans transact with the environment. Communication is the sixth concept, whereby it's the process of passing information from one individual to the next. The next concept is interaction, which involves </w:t>
      </w:r>
      <w:r w:rsidR="00346BAF">
        <w:t xml:space="preserve">communication between the person and </w:t>
      </w:r>
      <w:r w:rsidR="00346BAF">
        <w:lastRenderedPageBreak/>
        <w:t xml:space="preserve">person, person, and environment </w:t>
      </w:r>
      <w:r w:rsidR="006B32E9">
        <w:t xml:space="preserve">through verbal and nonverbal actions. Transactions are also a significant concept whereby individuals communicate with the environment for goal achievement. Lastly, there is the stress concept whereby human beings try to maintain a balance between growth, </w:t>
      </w:r>
      <w:r w:rsidR="00F75A26">
        <w:t>performance, and development.</w:t>
      </w:r>
    </w:p>
    <w:p w:rsidR="006B32E9" w:rsidRDefault="00A3224C" w:rsidP="004C65BF">
      <w:pPr>
        <w:spacing w:line="480" w:lineRule="auto"/>
        <w:rPr>
          <w:b/>
        </w:rPr>
      </w:pPr>
      <w:r w:rsidRPr="006B32E9">
        <w:rPr>
          <w:b/>
        </w:rPr>
        <w:t xml:space="preserve">Relationships </w:t>
      </w:r>
    </w:p>
    <w:p w:rsidR="006B32E9" w:rsidRDefault="00A3224C" w:rsidP="004C65BF">
      <w:pPr>
        <w:spacing w:line="480" w:lineRule="auto"/>
      </w:pPr>
      <w:r>
        <w:t xml:space="preserve">The Theory by King of goal attainment </w:t>
      </w:r>
      <w:r w:rsidR="00FF1FA4">
        <w:t>has many complex relationships. King organized the Theory's relationships in a way that can be easily understood into more straightforward concepts.</w:t>
      </w:r>
      <w:r w:rsidR="00196BDB">
        <w:t xml:space="preserve"> </w:t>
      </w:r>
      <w:r w:rsidR="00196BDB">
        <w:fldChar w:fldCharType="begin"/>
      </w:r>
      <w:r w:rsidR="00196BDB">
        <w:instrText xml:space="preserve"> ADDIN ZOTERO_ITEM CSL_CITATION {"citationID":"ToLiN4Sz","properties":{"formattedCitation":"(Caceres, 2015)","plainCitation":"(Caceres, 2015)","noteIndex":0},"citationItems":[{"id":160,"uris":["http://zotero.org/users/local/gHRebxN6/items/TH5FEJDX"],"uri":["http://zotero.org/users/local/gHRebxN6/items/TH5FEJDX"],"itemData":{"id":160,"type":"article-journal","container-title":"Nursing science quarterly","ISSN":"0894-3184","issue":"2","journalAbbreviation":"Nursing science quarterly","note":"publisher: Sage Publications Sage CA: Los Angeles, CA","page":"151-155","title":"King’s Theory of Goal Attainment: exploring functional status","volume":"28","author":[{"family":"Caceres","given":"Billy A"}],"issued":{"date-parts":[["2015"]]}}}],"schema":"https://github.com/citation-style-language/schema/raw/master/csl-citation.json"} </w:instrText>
      </w:r>
      <w:r w:rsidR="00196BDB">
        <w:fldChar w:fldCharType="separate"/>
      </w:r>
      <w:r w:rsidR="00196BDB" w:rsidRPr="00196BDB">
        <w:rPr>
          <w:rFonts w:cs="Times New Roman"/>
        </w:rPr>
        <w:t xml:space="preserve">Caceres, </w:t>
      </w:r>
      <w:r w:rsidR="00196BDB">
        <w:rPr>
          <w:rFonts w:cs="Times New Roman"/>
        </w:rPr>
        <w:t>(</w:t>
      </w:r>
      <w:r w:rsidR="00196BDB" w:rsidRPr="00196BDB">
        <w:rPr>
          <w:rFonts w:cs="Times New Roman"/>
        </w:rPr>
        <w:t>2015)</w:t>
      </w:r>
      <w:r w:rsidR="00196BDB">
        <w:fldChar w:fldCharType="end"/>
      </w:r>
      <w:r w:rsidR="00196BDB">
        <w:t xml:space="preserve"> states the relationships of this Theory as follows;  </w:t>
      </w:r>
    </w:p>
    <w:p w:rsidR="00FF1FA4" w:rsidRDefault="00A3224C" w:rsidP="00FF1FA4">
      <w:pPr>
        <w:pStyle w:val="ListParagraph"/>
        <w:numPr>
          <w:ilvl w:val="0"/>
          <w:numId w:val="2"/>
        </w:numPr>
        <w:spacing w:line="480" w:lineRule="auto"/>
      </w:pPr>
      <w:r>
        <w:t xml:space="preserve">Nurse and client are significant interacting systems. </w:t>
      </w:r>
    </w:p>
    <w:p w:rsidR="00FF1FA4" w:rsidRDefault="00A3224C" w:rsidP="00FF1FA4">
      <w:pPr>
        <w:pStyle w:val="ListParagraph"/>
        <w:numPr>
          <w:ilvl w:val="0"/>
          <w:numId w:val="2"/>
        </w:numPr>
        <w:spacing w:line="480" w:lineRule="auto"/>
      </w:pPr>
      <w:r>
        <w:t>Goal-directed transactions result from nurse-client perceptions, actions, and judgments.</w:t>
      </w:r>
    </w:p>
    <w:p w:rsidR="00FF1FA4" w:rsidRDefault="00A3224C" w:rsidP="00FF1FA4">
      <w:pPr>
        <w:pStyle w:val="ListParagraph"/>
        <w:numPr>
          <w:ilvl w:val="0"/>
          <w:numId w:val="2"/>
        </w:numPr>
        <w:spacing w:line="480" w:lineRule="auto"/>
      </w:pPr>
      <w:r>
        <w:t>Successful perceptions between the nurse and the client will result in transactions.</w:t>
      </w:r>
    </w:p>
    <w:p w:rsidR="00FF1FA4" w:rsidRDefault="00A3224C" w:rsidP="00FF1FA4">
      <w:pPr>
        <w:pStyle w:val="ListParagraph"/>
        <w:numPr>
          <w:ilvl w:val="0"/>
          <w:numId w:val="2"/>
        </w:numPr>
        <w:spacing w:line="480" w:lineRule="auto"/>
      </w:pPr>
      <w:r>
        <w:t>Successfu</w:t>
      </w:r>
      <w:r w:rsidR="00F75A26">
        <w:t xml:space="preserve">l transactions leads to </w:t>
      </w:r>
      <w:r>
        <w:t>achievement of the goals.</w:t>
      </w:r>
    </w:p>
    <w:p w:rsidR="00FF1FA4" w:rsidRDefault="00F75A26" w:rsidP="00FF1FA4">
      <w:pPr>
        <w:pStyle w:val="ListParagraph"/>
        <w:numPr>
          <w:ilvl w:val="0"/>
          <w:numId w:val="2"/>
        </w:numPr>
        <w:spacing w:line="480" w:lineRule="auto"/>
      </w:pPr>
      <w:r>
        <w:t>Goals achievement leads to satisfaction and appropriate</w:t>
      </w:r>
      <w:r w:rsidR="00A3224C">
        <w:t xml:space="preserve"> nursing care.</w:t>
      </w:r>
    </w:p>
    <w:p w:rsidR="00FF1FA4" w:rsidRDefault="00A3224C" w:rsidP="00FF1FA4">
      <w:pPr>
        <w:pStyle w:val="ListParagraph"/>
        <w:numPr>
          <w:ilvl w:val="0"/>
          <w:numId w:val="2"/>
        </w:numPr>
        <w:spacing w:line="480" w:lineRule="auto"/>
      </w:pPr>
      <w:r>
        <w:t>Nurse-client interactions enhance growth</w:t>
      </w:r>
      <w:r w:rsidR="00F75A26">
        <w:t>, performance</w:t>
      </w:r>
      <w:r>
        <w:t xml:space="preserve"> and development. </w:t>
      </w:r>
    </w:p>
    <w:p w:rsidR="00FF1FA4" w:rsidRDefault="00A3224C" w:rsidP="00FF1FA4">
      <w:pPr>
        <w:pStyle w:val="ListParagraph"/>
        <w:numPr>
          <w:ilvl w:val="0"/>
          <w:numId w:val="2"/>
        </w:numPr>
        <w:spacing w:line="480" w:lineRule="auto"/>
      </w:pPr>
      <w:r>
        <w:t xml:space="preserve">Transactions will occur when role performance and expectations coincide. </w:t>
      </w:r>
    </w:p>
    <w:p w:rsidR="00BC7645" w:rsidRDefault="00A3224C" w:rsidP="00FF1FA4">
      <w:pPr>
        <w:pStyle w:val="ListParagraph"/>
        <w:numPr>
          <w:ilvl w:val="0"/>
          <w:numId w:val="2"/>
        </w:numPr>
        <w:spacing w:line="480" w:lineRule="auto"/>
      </w:pPr>
      <w:r>
        <w:t>Stress is likely to occur in nurse-client relationships if role conflict occurs either in the client or the nurse.</w:t>
      </w:r>
    </w:p>
    <w:p w:rsidR="00C41A36" w:rsidRPr="00196BDB" w:rsidRDefault="00A3224C" w:rsidP="00EE489C">
      <w:pPr>
        <w:pStyle w:val="ListParagraph"/>
        <w:numPr>
          <w:ilvl w:val="0"/>
          <w:numId w:val="2"/>
        </w:numPr>
        <w:spacing w:line="480" w:lineRule="auto"/>
      </w:pPr>
      <w:r>
        <w:t>Finally, excellent</w:t>
      </w:r>
      <w:r w:rsidR="007C4A7F">
        <w:t xml:space="preserve"> communication between the client and the nurse </w:t>
      </w:r>
      <w:r>
        <w:t>will ensure goal attainment.</w:t>
      </w:r>
    </w:p>
    <w:p w:rsidR="00CE6B45" w:rsidRDefault="0062652E" w:rsidP="00EE489C">
      <w:pPr>
        <w:spacing w:line="480" w:lineRule="auto"/>
        <w:rPr>
          <w:b/>
        </w:rPr>
      </w:pPr>
      <w:r>
        <w:rPr>
          <w:b/>
        </w:rPr>
        <w:t>The usefulness of the T</w:t>
      </w:r>
      <w:r w:rsidR="00A3224C">
        <w:rPr>
          <w:b/>
        </w:rPr>
        <w:t>heory</w:t>
      </w:r>
    </w:p>
    <w:p w:rsidR="00EE489C" w:rsidRDefault="00A3224C" w:rsidP="00EE489C">
      <w:pPr>
        <w:spacing w:line="480" w:lineRule="auto"/>
        <w:rPr>
          <w:b/>
        </w:rPr>
      </w:pPr>
      <w:r>
        <w:t xml:space="preserve">King's Theory of Goal attainment has </w:t>
      </w:r>
      <w:r w:rsidR="00490944">
        <w:t>been used for nursing pract</w:t>
      </w:r>
      <w:r w:rsidR="00AF13A0">
        <w:t xml:space="preserve">ice as a guide to the organization. </w:t>
      </w:r>
      <w:r w:rsidR="009061F0">
        <w:t>A research by</w:t>
      </w:r>
      <w:r w:rsidR="001C5279">
        <w:t xml:space="preserve"> </w:t>
      </w:r>
      <w:proofErr w:type="spellStart"/>
      <w:r w:rsidR="00AF13A0">
        <w:t>Gemmill</w:t>
      </w:r>
      <w:proofErr w:type="spellEnd"/>
      <w:r w:rsidR="00AF13A0">
        <w:t xml:space="preserve"> assessed nurses' knowledge </w:t>
      </w:r>
      <w:r w:rsidR="009061F0">
        <w:t>and</w:t>
      </w:r>
      <w:r w:rsidR="00AF13A0">
        <w:t xml:space="preserve"> attitudes towards ostomy</w:t>
      </w:r>
      <w:r w:rsidR="001C5279">
        <w:t xml:space="preserve"> care using the goal attainment theory. </w:t>
      </w:r>
      <w:r w:rsidR="00AF13A0">
        <w:t xml:space="preserve"> </w:t>
      </w:r>
      <w:r w:rsidR="009061F0">
        <w:t>The t</w:t>
      </w:r>
      <w:r w:rsidR="001C5279">
        <w:t xml:space="preserve">heory </w:t>
      </w:r>
      <w:r w:rsidR="00F75A26">
        <w:t xml:space="preserve">has been used to improve </w:t>
      </w:r>
      <w:r w:rsidR="001C5279">
        <w:lastRenderedPageBreak/>
        <w:t>education</w:t>
      </w:r>
      <w:r w:rsidR="00196BDB">
        <w:t xml:space="preserve"> </w:t>
      </w:r>
      <w:r w:rsidR="00F75A26">
        <w:t xml:space="preserve">in nursing </w:t>
      </w:r>
      <w:r w:rsidR="00196BDB">
        <w:fldChar w:fldCharType="begin"/>
      </w:r>
      <w:r w:rsidR="00196BDB">
        <w:instrText xml:space="preserve"> ADDIN ZOTERO_ITEM CSL_CITATION {"citationID":"hxDfWjyx","properties":{"formattedCitation":"(Caceres, 2015)","plainCitation":"(Caceres, 2015)","noteIndex":0},"citationItems":[{"id":160,"uris":["http://zotero.org/users/local/gHRebxN6/items/TH5FEJDX"],"uri":["http://zotero.org/users/local/gHRebxN6/items/TH5FEJDX"],"itemData":{"id":160,"type":"article-journal","container-title":"Nursing science quarterly","ISSN":"0894-3184","issue":"2","journalAbbreviation":"Nursing science quarterly","note":"publisher: Sage Publications Sage CA: Los Angeles, CA","page":"151-155","title":"King’s Theory of Goal Attainment: exploring functional status","volume":"28","author":[{"family":"Caceres","given":"Billy A"}],"issued":{"date-parts":[["2015"]]}}}],"schema":"https://github.com/citation-style-language/schema/raw/master/csl-citation.json"} </w:instrText>
      </w:r>
      <w:r w:rsidR="00196BDB">
        <w:fldChar w:fldCharType="separate"/>
      </w:r>
      <w:r w:rsidR="00196BDB" w:rsidRPr="00196BDB">
        <w:rPr>
          <w:rFonts w:cs="Times New Roman"/>
        </w:rPr>
        <w:t>(Caceres, 2015)</w:t>
      </w:r>
      <w:r w:rsidR="00196BDB">
        <w:fldChar w:fldCharType="end"/>
      </w:r>
      <w:r w:rsidR="001C5279">
        <w:t>. For instance, in Ohio state university, this Theory has been used as a</w:t>
      </w:r>
      <w:r w:rsidR="007C4A7F">
        <w:t xml:space="preserve"> framework for the nursing</w:t>
      </w:r>
      <w:r w:rsidR="001C5279">
        <w:t xml:space="preserve"> program</w:t>
      </w:r>
      <w:r w:rsidR="009061F0">
        <w:t xml:space="preserve"> by</w:t>
      </w:r>
      <w:r w:rsidR="001C5279">
        <w:t xml:space="preserve"> determin</w:t>
      </w:r>
      <w:r w:rsidR="009061F0">
        <w:t>ing the content and p</w:t>
      </w:r>
      <w:r w:rsidR="001C5279">
        <w:t>rocesses</w:t>
      </w:r>
      <w:r w:rsidR="009061F0">
        <w:t xml:space="preserve">. In theory has also been applied to organize nursing education in </w:t>
      </w:r>
      <w:r w:rsidR="001C5279">
        <w:t>Sweden, Japan, Portugal, and Canada.</w:t>
      </w:r>
    </w:p>
    <w:p w:rsidR="00EE489C" w:rsidRDefault="00A3224C" w:rsidP="00EE489C">
      <w:pPr>
        <w:spacing w:line="480" w:lineRule="auto"/>
        <w:rPr>
          <w:b/>
        </w:rPr>
      </w:pPr>
      <w:r>
        <w:rPr>
          <w:b/>
        </w:rPr>
        <w:t xml:space="preserve">Testability of the Theory </w:t>
      </w:r>
    </w:p>
    <w:p w:rsidR="000916E4" w:rsidRPr="00CE6B45" w:rsidRDefault="00A3224C" w:rsidP="00EE489C">
      <w:pPr>
        <w:spacing w:line="480" w:lineRule="auto"/>
      </w:pPr>
      <w:r>
        <w:t>Several studies have been conducted to test this Theory. Several research studies have reported using this Theory as a conceptual framework</w:t>
      </w:r>
      <w:r w:rsidR="00196BDB">
        <w:t xml:space="preserve"> </w:t>
      </w:r>
      <w:r w:rsidR="00196BDB">
        <w:fldChar w:fldCharType="begin"/>
      </w:r>
      <w:r w:rsidR="00196BDB">
        <w:instrText xml:space="preserve"> ADDIN ZOTERO_ITEM CSL_CITATION {"citationID":"omK27D0i","properties":{"formattedCitation":"(McEwen &amp; Wills, 2017)","plainCitation":"(McEwen &amp; Wills, 2017)","noteIndex":0},"citationItems":[{"id":159,"uris":["http://zotero.org/users/local/gHRebxN6/items/DVB4NIMT"],"uri":["http://zotero.org/users/local/gHRebxN6/items/DVB4NIMT"],"itemData":{"id":159,"type":"book","ISBN":"1-4963-5122-3","publisher":"Lippincott Williams &amp; Wilkins","title":"Theoretical basis for nursing","author":[{"family":"McEwen","given":"Melanie"},{"family":"Wills","given":"Evelyn M"}],"issued":{"date-parts":[["2017"]]}}}],"schema":"https://github.com/citation-style-language/schema/raw/master/csl-citation.json"} </w:instrText>
      </w:r>
      <w:r w:rsidR="00196BDB">
        <w:fldChar w:fldCharType="separate"/>
      </w:r>
      <w:r w:rsidR="00196BDB" w:rsidRPr="00196BDB">
        <w:rPr>
          <w:rFonts w:cs="Times New Roman"/>
        </w:rPr>
        <w:t>(McEwen &amp; Wills, 2017)</w:t>
      </w:r>
      <w:r w:rsidR="00196BDB">
        <w:fldChar w:fldCharType="end"/>
      </w:r>
      <w:r>
        <w:t xml:space="preserve">. </w:t>
      </w:r>
      <w:r w:rsidR="00CE6B45">
        <w:t xml:space="preserve">Examples of research studies that have utilized this model are investigation research carried out in </w:t>
      </w:r>
      <w:r w:rsidR="004900A1">
        <w:t>Brazil</w:t>
      </w:r>
      <w:r w:rsidR="00CE6B45">
        <w:t xml:space="preserve"> to analyze people's perception of hypertension to structure the research. </w:t>
      </w:r>
      <w:r w:rsidR="004900A1">
        <w:t>In</w:t>
      </w:r>
      <w:r w:rsidR="00CE6B45">
        <w:t xml:space="preserve"> the research, results indicated that the patients viewed nurses as helpful and that individuals feared complic</w:t>
      </w:r>
      <w:r w:rsidR="00C06D27">
        <w:t>ations. Nurses, however, should</w:t>
      </w:r>
      <w:r w:rsidR="00CE6B45">
        <w:t xml:space="preserve"> take time and </w:t>
      </w:r>
      <w:r w:rsidR="00C06D27">
        <w:t xml:space="preserve">think </w:t>
      </w:r>
      <w:r w:rsidR="00CE6B45">
        <w:t xml:space="preserve">on how they provide services to the patients. </w:t>
      </w:r>
    </w:p>
    <w:p w:rsidR="00EE489C" w:rsidRDefault="00A3224C" w:rsidP="00EE489C">
      <w:pPr>
        <w:spacing w:line="480" w:lineRule="auto"/>
        <w:rPr>
          <w:b/>
        </w:rPr>
      </w:pPr>
      <w:r>
        <w:rPr>
          <w:b/>
        </w:rPr>
        <w:t xml:space="preserve">Parsimony </w:t>
      </w:r>
    </w:p>
    <w:p w:rsidR="00CE6B45" w:rsidRPr="00196BDB" w:rsidRDefault="00A3224C" w:rsidP="00EE489C">
      <w:pPr>
        <w:spacing w:line="480" w:lineRule="auto"/>
      </w:pPr>
      <w:r>
        <w:t>The Theory of goal attainment is not parsimonious because it has several concepts, relationships, assumptions, and statements</w:t>
      </w:r>
      <w:r w:rsidR="00196BDB">
        <w:t xml:space="preserve"> </w:t>
      </w:r>
      <w:r w:rsidR="00196BDB">
        <w:fldChar w:fldCharType="begin"/>
      </w:r>
      <w:r w:rsidR="00196BDB">
        <w:instrText xml:space="preserve"> ADDIN ZOTERO_ITEM CSL_CITATION {"citationID":"YYrNAgSf","properties":{"formattedCitation":"(McEwen &amp; Wills, 2017)","plainCitation":"(McEwen &amp; Wills, 2017)","noteIndex":0},"citationItems":[{"id":159,"uris":["http://zotero.org/users/local/gHRebxN6/items/DVB4NIMT"],"uri":["http://zotero.org/users/local/gHRebxN6/items/DVB4NIMT"],"itemData":{"id":159,"type":"book","ISBN":"1-4963-5122-3","publisher":"Lippincott Williams &amp; Wilkins","title":"Theoretical basis for nursing","author":[{"family":"McEwen","given":"Melanie"},{"family":"Wills","given":"Evelyn M"}],"issued":{"date-parts":[["2017"]]}}}],"schema":"https://github.com/citation-style-language/schema/raw/master/csl-citation.json"} </w:instrText>
      </w:r>
      <w:r w:rsidR="00196BDB">
        <w:fldChar w:fldCharType="separate"/>
      </w:r>
      <w:r w:rsidR="00196BDB" w:rsidRPr="00196BDB">
        <w:rPr>
          <w:rFonts w:cs="Times New Roman"/>
        </w:rPr>
        <w:t>(McEwen &amp; Wills, 2017)</w:t>
      </w:r>
      <w:r w:rsidR="00196BDB">
        <w:fldChar w:fldCharType="end"/>
      </w:r>
      <w:r>
        <w:t>. This complexity is an indication of the complex human transactions to achieve the goal. However, this model is general and can be used as an umbrella for other nursing theories.</w:t>
      </w:r>
    </w:p>
    <w:p w:rsidR="00EE489C" w:rsidRDefault="00A3224C" w:rsidP="00EE489C">
      <w:pPr>
        <w:spacing w:line="480" w:lineRule="auto"/>
        <w:rPr>
          <w:b/>
        </w:rPr>
      </w:pPr>
      <w:r>
        <w:rPr>
          <w:b/>
        </w:rPr>
        <w:t xml:space="preserve">Value of the Theory in Extending Nursing Science </w:t>
      </w:r>
    </w:p>
    <w:p w:rsidR="00EE489C" w:rsidRPr="00DC7F0C" w:rsidRDefault="00A3224C" w:rsidP="00DC7F0C">
      <w:pPr>
        <w:spacing w:line="480" w:lineRule="auto"/>
      </w:pPr>
      <w:r>
        <w:t xml:space="preserve">The Theory by King has dramatically contributed to the nursing science in that it forms a base for other significant theories in nursing science. For instance, the multicultural nursing practice by </w:t>
      </w:r>
      <w:proofErr w:type="spellStart"/>
      <w:r>
        <w:t>Rooda</w:t>
      </w:r>
      <w:proofErr w:type="spellEnd"/>
      <w:r>
        <w:t xml:space="preserve"> (1992) </w:t>
      </w:r>
      <w:r w:rsidR="006349B0">
        <w:t>is derived from King’s t</w:t>
      </w:r>
      <w:r>
        <w:t xml:space="preserve">heory. Additionally, the middle Theory of personal system empathy was derived from this Theory by Alligood and </w:t>
      </w:r>
      <w:r w:rsidR="00C2157F">
        <w:t>May</w:t>
      </w:r>
      <w:r>
        <w:t xml:space="preserve"> (2000) and Theory of family health by Doornbos (2000). Most hospitals and nursing universities in the </w:t>
      </w:r>
      <w:r w:rsidR="00C2157F">
        <w:t>United States</w:t>
      </w:r>
      <w:r>
        <w:t xml:space="preserve"> use this Theory to practice</w:t>
      </w:r>
      <w:r w:rsidR="00196BDB">
        <w:t xml:space="preserve"> </w:t>
      </w:r>
      <w:r w:rsidR="00196BDB">
        <w:fldChar w:fldCharType="begin"/>
      </w:r>
      <w:r w:rsidR="00196BDB">
        <w:instrText xml:space="preserve"> ADDIN ZOTERO_ITEM CSL_CITATION {"citationID":"ahVssWDL","properties":{"formattedCitation":"(McEwen &amp; Wills, 2017)","plainCitation":"(McEwen &amp; Wills, 2017)","noteIndex":0},"citationItems":[{"id":159,"uris":["http://zotero.org/users/local/gHRebxN6/items/DVB4NIMT"],"uri":["http://zotero.org/users/local/gHRebxN6/items/DVB4NIMT"],"itemData":{"id":159,"type":"book","ISBN":"1-4963-5122-3","publisher":"Lippincott Williams &amp; Wilkins","title":"Theoretical basis for nursing","author":[{"family":"McEwen","given":"Melanie"},{"family":"Wills","given":"Evelyn M"}],"issued":{"date-parts":[["2017"]]}}}],"schema":"https://github.com/citation-style-language/schema/raw/master/csl-citation.json"} </w:instrText>
      </w:r>
      <w:r w:rsidR="00196BDB">
        <w:fldChar w:fldCharType="separate"/>
      </w:r>
      <w:r w:rsidR="00196BDB" w:rsidRPr="00196BDB">
        <w:rPr>
          <w:rFonts w:cs="Times New Roman"/>
        </w:rPr>
        <w:t>(McEwen &amp; Wills, 2017)</w:t>
      </w:r>
      <w:r w:rsidR="00196BDB">
        <w:fldChar w:fldCharType="end"/>
      </w:r>
      <w:r>
        <w:t xml:space="preserve">. Noteworthy, countries </w:t>
      </w:r>
      <w:r>
        <w:lastRenderedPageBreak/>
        <w:t xml:space="preserve">such as </w:t>
      </w:r>
      <w:r w:rsidR="00C2157F">
        <w:t>Brazil</w:t>
      </w:r>
      <w:r w:rsidR="005929A1">
        <w:t xml:space="preserve">, Canada, Pakistan, Australia, are using this King's Theory to extend research, education, and practice. </w:t>
      </w:r>
      <w:r w:rsidR="0001612E">
        <w:t>Hence her work and contribution have been much felt.</w:t>
      </w:r>
    </w:p>
    <w:p w:rsidR="005D7CAB" w:rsidRPr="00EE489C" w:rsidRDefault="00A3224C" w:rsidP="00D00076">
      <w:pPr>
        <w:spacing w:line="480" w:lineRule="auto"/>
        <w:jc w:val="center"/>
        <w:rPr>
          <w:b/>
        </w:rPr>
      </w:pPr>
      <w:r w:rsidRPr="00EE489C">
        <w:rPr>
          <w:b/>
        </w:rPr>
        <w:t xml:space="preserve">Pender’s </w:t>
      </w:r>
      <w:r w:rsidR="00EE489C" w:rsidRPr="00EE489C">
        <w:rPr>
          <w:b/>
        </w:rPr>
        <w:t>Health Promotion Model</w:t>
      </w:r>
    </w:p>
    <w:p w:rsidR="00D00076" w:rsidRPr="004900A1" w:rsidRDefault="00A3224C" w:rsidP="00AC661D">
      <w:pPr>
        <w:spacing w:line="480" w:lineRule="auto"/>
        <w:rPr>
          <w:b/>
        </w:rPr>
      </w:pPr>
      <w:r w:rsidRPr="004900A1">
        <w:rPr>
          <w:b/>
        </w:rPr>
        <w:t>Introduction, overview, and background</w:t>
      </w:r>
    </w:p>
    <w:p w:rsidR="00F75A26" w:rsidRPr="006349B0" w:rsidRDefault="00A3224C" w:rsidP="00AC661D">
      <w:pPr>
        <w:spacing w:line="480" w:lineRule="auto"/>
      </w:pPr>
      <w:r>
        <w:t xml:space="preserve">Pender's model is a description of human nature's complex nature as they </w:t>
      </w:r>
      <w:r w:rsidR="006349B0">
        <w:t>interrelate</w:t>
      </w:r>
      <w:r>
        <w:t xml:space="preserve"> with the environment to enhance health. </w:t>
      </w:r>
      <w:r w:rsidR="00C06D27">
        <w:t>The use</w:t>
      </w:r>
      <w:r w:rsidR="006F249E">
        <w:t xml:space="preserve"> of this model was to facilitate care givers to comprehend</w:t>
      </w:r>
      <w:r w:rsidR="00741ECD">
        <w:t xml:space="preserve"> the </w:t>
      </w:r>
      <w:r w:rsidR="006F249E">
        <w:t>aspects</w:t>
      </w:r>
      <w:r w:rsidR="00741ECD">
        <w:t xml:space="preserve"> affecting health-promoting behaviors based on the eight components.</w:t>
      </w:r>
    </w:p>
    <w:p w:rsidR="00E57361" w:rsidRPr="00E57361" w:rsidRDefault="00A3224C" w:rsidP="00AC661D">
      <w:pPr>
        <w:spacing w:line="480" w:lineRule="auto"/>
        <w:rPr>
          <w:b/>
        </w:rPr>
      </w:pPr>
      <w:r>
        <w:rPr>
          <w:b/>
        </w:rPr>
        <w:t>Background of the theorist</w:t>
      </w:r>
    </w:p>
    <w:p w:rsidR="00E57361" w:rsidRPr="00014392" w:rsidRDefault="00A3224C" w:rsidP="00AC661D">
      <w:pPr>
        <w:spacing w:line="480" w:lineRule="auto"/>
      </w:pPr>
      <w:r>
        <w:t>Pender is a professor</w:t>
      </w:r>
      <w:r w:rsidR="006F249E">
        <w:t xml:space="preserve"> at the University of Michigan and author born in 1941</w:t>
      </w:r>
      <w:r>
        <w:t>.</w:t>
      </w:r>
      <w:r w:rsidR="00F7574F">
        <w:t xml:space="preserve"> In 1964, </w:t>
      </w:r>
      <w:r w:rsidR="00741ECD">
        <w:t>Pender</w:t>
      </w:r>
      <w:r w:rsidR="00F7574F">
        <w:t xml:space="preserve"> earned her bachelor's</w:t>
      </w:r>
      <w:r w:rsidR="00741ECD">
        <w:t xml:space="preserve"> and masters </w:t>
      </w:r>
      <w:r w:rsidR="00F7574F">
        <w:t>the following year</w:t>
      </w:r>
      <w:r w:rsidR="00741ECD">
        <w:t xml:space="preserve"> from Michigan State University in Lansing. In 1969,</w:t>
      </w:r>
      <w:r w:rsidR="00A54235">
        <w:t xml:space="preserve"> Pender earned a doctorate from North-western U</w:t>
      </w:r>
      <w:r w:rsidR="00741ECD">
        <w:t>niversity; she</w:t>
      </w:r>
      <w:r w:rsidR="00D00076">
        <w:t xml:space="preserve"> has two children and is married to Albert Pender, a business economics professor</w:t>
      </w:r>
      <w:r w:rsidR="00196BDB">
        <w:t xml:space="preserve"> </w:t>
      </w:r>
      <w:r w:rsidR="00196BDB">
        <w:fldChar w:fldCharType="begin"/>
      </w:r>
      <w:r w:rsidR="00196BDB">
        <w:instrText xml:space="preserve"> ADDIN ZOTERO_ITEM CSL_CITATION {"citationID":"fHbScipK","properties":{"formattedCitation":"(Sakraida, 2010)","plainCitation":"(Sakraida, 2010)","noteIndex":0},"citationItems":[{"id":161,"uris":["http://zotero.org/users/local/gHRebxN6/items/KWJWRPEW"],"uri":["http://zotero.org/users/local/gHRebxN6/items/KWJWRPEW"],"itemData":{"id":161,"type":"article-journal","container-title":"Nursing theorists and their work","journalAbbreviation":"Nursing theorists and their work","page":"434-53","title":"Health promotion model","volume":"7","author":[{"family":"Sakraida","given":"Teresa J"}],"issued":{"date-parts":[["2010"]]}}}],"schema":"https://github.com/citation-style-language/schema/raw/master/csl-citation.json"} </w:instrText>
      </w:r>
      <w:r w:rsidR="00196BDB">
        <w:fldChar w:fldCharType="separate"/>
      </w:r>
      <w:r w:rsidR="00196BDB" w:rsidRPr="00196BDB">
        <w:rPr>
          <w:rFonts w:cs="Times New Roman"/>
        </w:rPr>
        <w:t>(Sakraida, 2010)</w:t>
      </w:r>
      <w:r w:rsidR="00196BDB">
        <w:fldChar w:fldCharType="end"/>
      </w:r>
      <w:r w:rsidR="00D00076">
        <w:t>. In 2012, Pender was named a L</w:t>
      </w:r>
      <w:r w:rsidR="00F75A26">
        <w:t>egend in the American N</w:t>
      </w:r>
      <w:r w:rsidR="00D00076">
        <w:t>ursing</w:t>
      </w:r>
      <w:r w:rsidR="00F75A26">
        <w:t xml:space="preserve"> Academy</w:t>
      </w:r>
      <w:r w:rsidR="00D00076">
        <w:t>. She has been the president of the academy since 1993.</w:t>
      </w:r>
      <w:r w:rsidR="00741ECD">
        <w:t xml:space="preserve"> For 40 years, she was a nurse educator. She also an author of a book, namely "health promotion in nursing practice." </w:t>
      </w:r>
    </w:p>
    <w:p w:rsidR="00F44A99" w:rsidRPr="00E57361" w:rsidRDefault="00A3224C" w:rsidP="00AC661D">
      <w:pPr>
        <w:spacing w:line="480" w:lineRule="auto"/>
        <w:rPr>
          <w:b/>
        </w:rPr>
      </w:pPr>
      <w:r>
        <w:rPr>
          <w:b/>
        </w:rPr>
        <w:t>Philosophical underpinnings of the Theory</w:t>
      </w:r>
    </w:p>
    <w:p w:rsidR="00EF0D10" w:rsidRPr="00196BDB" w:rsidRDefault="00A3224C" w:rsidP="00EF0D10">
      <w:pPr>
        <w:spacing w:line="480" w:lineRule="auto"/>
      </w:pPr>
      <w:r>
        <w:t>According to Pender, this Theory</w:t>
      </w:r>
      <w:r w:rsidR="00627F4D">
        <w:t xml:space="preserve"> used the nursing perspective and</w:t>
      </w:r>
      <w:r>
        <w:t xml:space="preserve"> was </w:t>
      </w:r>
      <w:r w:rsidR="00F70927">
        <w:t xml:space="preserve">constructed from two theories: social cognitive Theory and the expectancy-value Theory. </w:t>
      </w:r>
      <w:r w:rsidR="00627F4D">
        <w:t>Modifications in the Theory were then made in the 1980s and later in 1996</w:t>
      </w:r>
      <w:r w:rsidR="00196BDB">
        <w:t xml:space="preserve"> </w:t>
      </w:r>
      <w:r w:rsidR="00196BDB">
        <w:fldChar w:fldCharType="begin"/>
      </w:r>
      <w:r w:rsidR="00196BDB">
        <w:instrText xml:space="preserve"> ADDIN ZOTERO_ITEM CSL_CITATION {"citationID":"Q6Jg3r9R","properties":{"formattedCitation":"(Sakraida, 2010)","plainCitation":"(Sakraida, 2010)","noteIndex":0},"citationItems":[{"id":161,"uris":["http://zotero.org/users/local/gHRebxN6/items/KWJWRPEW"],"uri":["http://zotero.org/users/local/gHRebxN6/items/KWJWRPEW"],"itemData":{"id":161,"type":"article-journal","container-title":"Nursing theorists and their work","journalAbbreviation":"Nursing theorists and their work","page":"434-53","title":"Health promotion model","volume":"7","author":[{"family":"Sakraida","given":"Teresa J"}],"issued":{"date-parts":[["2010"]]}}}],"schema":"https://github.com/citation-style-language/schema/raw/master/csl-citation.json"} </w:instrText>
      </w:r>
      <w:r w:rsidR="00196BDB">
        <w:fldChar w:fldCharType="separate"/>
      </w:r>
      <w:r w:rsidR="00196BDB" w:rsidRPr="00196BDB">
        <w:rPr>
          <w:rFonts w:cs="Times New Roman"/>
        </w:rPr>
        <w:t>(Sakraida, 2010)</w:t>
      </w:r>
      <w:r w:rsidR="00196BDB">
        <w:fldChar w:fldCharType="end"/>
      </w:r>
      <w:r w:rsidR="00627F4D">
        <w:t xml:space="preserve">. </w:t>
      </w:r>
      <w:r w:rsidR="00E57361">
        <w:t>Noteworthy, her interest in developing the health promotion model was influenced by James Hall, a doctoral advisor</w:t>
      </w:r>
    </w:p>
    <w:p w:rsidR="00EF0D10" w:rsidRDefault="00A3224C" w:rsidP="00EF0D10">
      <w:pPr>
        <w:spacing w:line="480" w:lineRule="auto"/>
        <w:rPr>
          <w:b/>
        </w:rPr>
      </w:pPr>
      <w:r>
        <w:rPr>
          <w:b/>
        </w:rPr>
        <w:t>Major assumptions, concepts, and relationships</w:t>
      </w:r>
    </w:p>
    <w:p w:rsidR="00AE7368" w:rsidRDefault="00A3224C" w:rsidP="00EF0D10">
      <w:pPr>
        <w:spacing w:line="480" w:lineRule="auto"/>
        <w:rPr>
          <w:b/>
        </w:rPr>
      </w:pPr>
      <w:r>
        <w:rPr>
          <w:b/>
        </w:rPr>
        <w:t>Assumptions</w:t>
      </w:r>
    </w:p>
    <w:p w:rsidR="00AE7368" w:rsidRDefault="00A3224C" w:rsidP="00EF0D10">
      <w:pPr>
        <w:spacing w:line="480" w:lineRule="auto"/>
      </w:pPr>
      <w:r>
        <w:lastRenderedPageBreak/>
        <w:t xml:space="preserve">According to </w:t>
      </w:r>
      <w:r>
        <w:fldChar w:fldCharType="begin"/>
      </w:r>
      <w:r>
        <w:instrText xml:space="preserve"> ADDIN ZOTERO_ITEM CSL_CITATION {"citationID":"bk6njpDZ","properties":{"formattedCitation":"(McEwen &amp; Wills, 2017)","plainCitation":"(McEwen &amp; Wills, 2017)","noteIndex":0},"citationItems":[{"id":159,"uris":["http://zotero.org/users/local/gHRebxN6/items/DVB4NIMT"],"uri":["http://zotero.org/users/local/gHRebxN6/items/DVB4NIMT"],"itemData":{"id":159,"type":"book","ISBN":"1-4963-5122-3","publisher":"Lippincott Williams &amp; Wilkins","title":"Theoretical basis for nursing","author":[{"family":"McEwen","given":"Melanie"},{"family":"Wills","given":"Evelyn M"}],"issued":{"date-parts":[["2017"]]}}}],"schema":"https://github.com/citation-style-language/schema/raw/master/csl-citation.json"} </w:instrText>
      </w:r>
      <w:r>
        <w:fldChar w:fldCharType="separate"/>
      </w:r>
      <w:r w:rsidRPr="00196BDB">
        <w:rPr>
          <w:rFonts w:cs="Times New Roman"/>
        </w:rPr>
        <w:t xml:space="preserve">McEwen &amp; Wills, </w:t>
      </w:r>
      <w:r>
        <w:rPr>
          <w:rFonts w:cs="Times New Roman"/>
        </w:rPr>
        <w:t>(</w:t>
      </w:r>
      <w:r w:rsidRPr="00196BDB">
        <w:rPr>
          <w:rFonts w:cs="Times New Roman"/>
        </w:rPr>
        <w:t>2017)</w:t>
      </w:r>
      <w:r>
        <w:fldChar w:fldCharType="end"/>
      </w:r>
      <w:r>
        <w:t xml:space="preserve"> this Theory makes four major assumptions which include;  </w:t>
      </w:r>
    </w:p>
    <w:p w:rsidR="00AE7368" w:rsidRDefault="00A3224C" w:rsidP="00AE7368">
      <w:pPr>
        <w:pStyle w:val="ListParagraph"/>
        <w:numPr>
          <w:ilvl w:val="0"/>
          <w:numId w:val="3"/>
        </w:numPr>
        <w:spacing w:line="480" w:lineRule="auto"/>
      </w:pPr>
      <w:r>
        <w:t>People always try to regulate their behaviors always</w:t>
      </w:r>
    </w:p>
    <w:p w:rsidR="00AE7368" w:rsidRDefault="00A3224C" w:rsidP="00AE7368">
      <w:pPr>
        <w:pStyle w:val="ListParagraph"/>
        <w:numPr>
          <w:ilvl w:val="0"/>
          <w:numId w:val="3"/>
        </w:numPr>
        <w:spacing w:line="480" w:lineRule="auto"/>
      </w:pPr>
      <w:r>
        <w:t>People actively intera</w:t>
      </w:r>
      <w:r w:rsidR="00F75A26">
        <w:t xml:space="preserve">ct with the environment, </w:t>
      </w:r>
      <w:r>
        <w:t xml:space="preserve">transforming it and the environment transforming the individuals. </w:t>
      </w:r>
    </w:p>
    <w:p w:rsidR="00B50866" w:rsidRDefault="00A3224C" w:rsidP="00AE7368">
      <w:pPr>
        <w:pStyle w:val="ListParagraph"/>
        <w:numPr>
          <w:ilvl w:val="0"/>
          <w:numId w:val="3"/>
        </w:numPr>
        <w:spacing w:line="480" w:lineRule="auto"/>
      </w:pPr>
      <w:r>
        <w:t>The interpersonal environment comprises health care professionals, such as nurses who influence people throughout their life span.</w:t>
      </w:r>
    </w:p>
    <w:p w:rsidR="00AE7368" w:rsidRDefault="00A3224C" w:rsidP="00AE7368">
      <w:pPr>
        <w:pStyle w:val="ListParagraph"/>
        <w:numPr>
          <w:ilvl w:val="0"/>
          <w:numId w:val="3"/>
        </w:numPr>
        <w:spacing w:line="480" w:lineRule="auto"/>
      </w:pPr>
      <w:r>
        <w:t>Behavior change is possible through the rearrangement of one's environment interactive patterns.</w:t>
      </w:r>
    </w:p>
    <w:p w:rsidR="001B4F88" w:rsidRDefault="00A3224C" w:rsidP="001B4F88">
      <w:pPr>
        <w:spacing w:line="480" w:lineRule="auto"/>
        <w:rPr>
          <w:b/>
        </w:rPr>
      </w:pPr>
      <w:r w:rsidRPr="001B4F88">
        <w:rPr>
          <w:b/>
        </w:rPr>
        <w:t>Concepts</w:t>
      </w:r>
    </w:p>
    <w:p w:rsidR="007C5448" w:rsidRPr="001B4F88" w:rsidRDefault="00A54235" w:rsidP="001B4F88">
      <w:pPr>
        <w:spacing w:line="480" w:lineRule="auto"/>
        <w:rPr>
          <w:b/>
        </w:rPr>
      </w:pPr>
      <w:r>
        <w:t xml:space="preserve">Pender emphasizes on the importance of </w:t>
      </w:r>
      <w:r w:rsidR="00A3224C">
        <w:t xml:space="preserve">experiences and individual </w:t>
      </w:r>
      <w:r>
        <w:t>features</w:t>
      </w:r>
      <w:r w:rsidR="00196BDB">
        <w:t xml:space="preserve"> </w:t>
      </w:r>
      <w:r w:rsidR="00196BDB">
        <w:fldChar w:fldCharType="begin"/>
      </w:r>
      <w:r w:rsidR="00196BDB">
        <w:instrText xml:space="preserve"> ADDIN ZOTERO_ITEM CSL_CITATION {"citationID":"jJZDB4sT","properties":{"formattedCitation":"(Sakraida, 2010)","plainCitation":"(Sakraida, 2010)","noteIndex":0},"citationItems":[{"id":161,"uris":["http://zotero.org/users/local/gHRebxN6/items/KWJWRPEW"],"uri":["http://zotero.org/users/local/gHRebxN6/items/KWJWRPEW"],"itemData":{"id":161,"type":"article-journal","container-title":"Nursing theorists and their work","journalAbbreviation":"Nursing theorists and their work","page":"434-53","title":"Health promotion model","volume":"7","author":[{"family":"Sakraida","given":"Teresa J"}],"issued":{"date-parts":[["2010"]]}}}],"schema":"https://github.com/citation-style-language/schema/raw/master/csl-citation.json"} </w:instrText>
      </w:r>
      <w:r w:rsidR="00196BDB">
        <w:fldChar w:fldCharType="separate"/>
      </w:r>
      <w:r w:rsidR="00196BDB" w:rsidRPr="00196BDB">
        <w:rPr>
          <w:rFonts w:cs="Times New Roman"/>
        </w:rPr>
        <w:t>(Sakraida, 2010)</w:t>
      </w:r>
      <w:r w:rsidR="00196BDB">
        <w:fldChar w:fldCharType="end"/>
      </w:r>
      <w:r w:rsidR="003B5120">
        <w:t>. Health promotion behaviors are affected directly or indirectly by an individual's behaviors. The second concept is t</w:t>
      </w:r>
      <w:r>
        <w:t xml:space="preserve">he perceived relevance </w:t>
      </w:r>
      <w:r w:rsidR="00453F3B">
        <w:t>of</w:t>
      </w:r>
      <w:r>
        <w:t xml:space="preserve"> immediate action; where </w:t>
      </w:r>
      <w:r w:rsidR="00453F3B">
        <w:t xml:space="preserve">positive </w:t>
      </w:r>
      <w:r>
        <w:t>results</w:t>
      </w:r>
      <w:r w:rsidR="00453F3B">
        <w:t xml:space="preserve"> </w:t>
      </w:r>
      <w:r>
        <w:t>emanate from certain behaviours</w:t>
      </w:r>
      <w:r w:rsidR="00453F3B">
        <w:t xml:space="preserve">. The third concept of this model is </w:t>
      </w:r>
      <w:r>
        <w:t>individual</w:t>
      </w:r>
      <w:r w:rsidR="00453F3B">
        <w:t xml:space="preserve"> </w:t>
      </w:r>
      <w:r>
        <w:t>features</w:t>
      </w:r>
      <w:r w:rsidR="00453F3B">
        <w:t xml:space="preserve"> </w:t>
      </w:r>
      <w:r w:rsidR="003901D2">
        <w:t xml:space="preserve">which are </w:t>
      </w:r>
      <w:r w:rsidR="00453F3B">
        <w:t xml:space="preserve">divided into biological, socio-cultural, and psychological. </w:t>
      </w:r>
      <w:r w:rsidR="00576432">
        <w:t>Perceived self-efficacy is an individual's ability to execute healthy promoting behaviors while perceived barriers to action are expected, imagined, and the cost in understanding certain health behaviors. Increased perception of self-efficacy lowers the perception of barriers in health behaviors. Another concept of this model is interpersonal influences, w</w:t>
      </w:r>
      <w:r w:rsidR="00AA1EF2">
        <w:t xml:space="preserve">hich include norms, modeling, and social support. Interpersonal influences are from families, healthcare providers, and peers.  </w:t>
      </w:r>
      <w:proofErr w:type="gramStart"/>
      <w:r w:rsidR="00A748AA">
        <w:t>Situational influences is</w:t>
      </w:r>
      <w:proofErr w:type="gramEnd"/>
      <w:r w:rsidR="00A748AA">
        <w:t xml:space="preserve"> another </w:t>
      </w:r>
      <w:r>
        <w:t xml:space="preserve">crucial </w:t>
      </w:r>
      <w:r w:rsidR="00A748AA">
        <w:t>concept Pender's</w:t>
      </w:r>
      <w:r>
        <w:t xml:space="preserve"> model</w:t>
      </w:r>
      <w:r w:rsidR="00A748AA">
        <w:t>. Situational influences can enhance or impede certain behaviors and affect an individual either directly or indirectly</w:t>
      </w:r>
      <w:r w:rsidR="00196BDB">
        <w:t xml:space="preserve"> </w:t>
      </w:r>
      <w:r w:rsidR="00196BDB">
        <w:fldChar w:fldCharType="begin"/>
      </w:r>
      <w:r w:rsidR="00196BDB">
        <w:instrText xml:space="preserve"> ADDIN ZOTERO_ITEM CSL_CITATION {"citationID":"RJHEriUF","properties":{"formattedCitation":"(McEwen &amp; Wills, 2017)","plainCitation":"(McEwen &amp; Wills, 2017)","noteIndex":0},"citationItems":[{"id":159,"uris":["http://zotero.org/users/local/gHRebxN6/items/DVB4NIMT"],"uri":["http://zotero.org/users/local/gHRebxN6/items/DVB4NIMT"],"itemData":{"id":159,"type":"book","ISBN":"1-4963-5122-3","publisher":"Lippincott Williams &amp; Wilkins","title":"Theoretical basis for nursing","author":[{"family":"McEwen","given":"Melanie"},{"family":"Wills","given":"Evelyn M"}],"issued":{"date-parts":[["2017"]]}}}],"schema":"https://github.com/citation-style-language/schema/raw/master/csl-citation.json"} </w:instrText>
      </w:r>
      <w:r w:rsidR="00196BDB">
        <w:fldChar w:fldCharType="separate"/>
      </w:r>
      <w:r w:rsidR="00196BDB" w:rsidRPr="00196BDB">
        <w:rPr>
          <w:rFonts w:cs="Times New Roman"/>
        </w:rPr>
        <w:t>(McEwen &amp; Wills, 2017)</w:t>
      </w:r>
      <w:r w:rsidR="00196BDB">
        <w:fldChar w:fldCharType="end"/>
      </w:r>
      <w:r w:rsidR="00A748AA">
        <w:t xml:space="preserve">. </w:t>
      </w:r>
    </w:p>
    <w:p w:rsidR="00EF0D10" w:rsidRDefault="00A3224C" w:rsidP="00AC661D">
      <w:pPr>
        <w:spacing w:line="480" w:lineRule="auto"/>
        <w:rPr>
          <w:b/>
        </w:rPr>
      </w:pPr>
      <w:r w:rsidRPr="001B4F88">
        <w:rPr>
          <w:b/>
        </w:rPr>
        <w:t xml:space="preserve">Relationships </w:t>
      </w:r>
    </w:p>
    <w:p w:rsidR="00912F30" w:rsidRDefault="00A3224C" w:rsidP="00AC661D">
      <w:pPr>
        <w:spacing w:line="480" w:lineRule="auto"/>
      </w:pPr>
      <w:r>
        <w:lastRenderedPageBreak/>
        <w:t>This Theory has several relationships that are developed through theoretical statements. These statements include;</w:t>
      </w:r>
    </w:p>
    <w:p w:rsidR="00912F30" w:rsidRDefault="00A3224C" w:rsidP="00912F30">
      <w:pPr>
        <w:pStyle w:val="ListParagraph"/>
        <w:numPr>
          <w:ilvl w:val="0"/>
          <w:numId w:val="6"/>
        </w:numPr>
        <w:spacing w:line="480" w:lineRule="auto"/>
      </w:pPr>
      <w:r>
        <w:t>The promotio</w:t>
      </w:r>
      <w:r w:rsidR="00D46C7B">
        <w:t>n of healthy behavior is based on inherited and acquired behavior, which influences our beliefs.</w:t>
      </w:r>
    </w:p>
    <w:p w:rsidR="00D46C7B" w:rsidRDefault="00A3224C" w:rsidP="00912F30">
      <w:pPr>
        <w:pStyle w:val="ListParagraph"/>
        <w:numPr>
          <w:ilvl w:val="0"/>
          <w:numId w:val="6"/>
        </w:numPr>
        <w:spacing w:line="480" w:lineRule="auto"/>
      </w:pPr>
      <w:r>
        <w:t>People only engage in behaviors that they think are of value benefits.</w:t>
      </w:r>
    </w:p>
    <w:p w:rsidR="00D46C7B" w:rsidRDefault="00A3224C" w:rsidP="00912F30">
      <w:pPr>
        <w:pStyle w:val="ListParagraph"/>
        <w:numPr>
          <w:ilvl w:val="0"/>
          <w:numId w:val="6"/>
        </w:numPr>
        <w:spacing w:line="480" w:lineRule="auto"/>
      </w:pPr>
      <w:r>
        <w:t>Perceived barriers hinder actions to required behaviors.</w:t>
      </w:r>
    </w:p>
    <w:p w:rsidR="00D46C7B" w:rsidRDefault="00A3224C" w:rsidP="00912F30">
      <w:pPr>
        <w:pStyle w:val="ListParagraph"/>
        <w:numPr>
          <w:ilvl w:val="0"/>
          <w:numId w:val="6"/>
        </w:numPr>
        <w:spacing w:line="480" w:lineRule="auto"/>
      </w:pPr>
      <w:r>
        <w:t xml:space="preserve">Perceived self-efficacy to carry out specific </w:t>
      </w:r>
      <w:r w:rsidR="006F249E">
        <w:t>health affirming behaviours</w:t>
      </w:r>
      <w:r>
        <w:t>.</w:t>
      </w:r>
    </w:p>
    <w:p w:rsidR="00D46C7B" w:rsidRDefault="00A3224C" w:rsidP="00912F30">
      <w:pPr>
        <w:pStyle w:val="ListParagraph"/>
        <w:numPr>
          <w:ilvl w:val="0"/>
          <w:numId w:val="6"/>
        </w:numPr>
        <w:spacing w:line="480" w:lineRule="auto"/>
      </w:pPr>
      <w:r>
        <w:t xml:space="preserve">An increase in self-efficacy </w:t>
      </w:r>
      <w:r w:rsidR="00373E3C">
        <w:t>leads</w:t>
      </w:r>
      <w:r w:rsidR="00D67098">
        <w:t xml:space="preserve"> reduced perceived </w:t>
      </w:r>
      <w:r w:rsidR="00373E3C">
        <w:t>obstacles</w:t>
      </w:r>
      <w:r w:rsidR="00D67098">
        <w:t xml:space="preserve"> to </w:t>
      </w:r>
      <w:r w:rsidR="00373E3C">
        <w:t>specific</w:t>
      </w:r>
      <w:r w:rsidR="00D67098">
        <w:t xml:space="preserve"> </w:t>
      </w:r>
      <w:r w:rsidR="006F249E">
        <w:t>behaviours</w:t>
      </w:r>
      <w:bookmarkStart w:id="0" w:name="_GoBack"/>
      <w:bookmarkEnd w:id="0"/>
      <w:r w:rsidR="00D67098">
        <w:t>.</w:t>
      </w:r>
    </w:p>
    <w:p w:rsidR="00D67098" w:rsidRDefault="00A3224C" w:rsidP="00912F30">
      <w:pPr>
        <w:pStyle w:val="ListParagraph"/>
        <w:numPr>
          <w:ilvl w:val="0"/>
          <w:numId w:val="6"/>
        </w:numPr>
        <w:spacing w:line="480" w:lineRule="auto"/>
      </w:pPr>
      <w:r>
        <w:t xml:space="preserve">An increased positive effect is likely to result due to increased self-efficacy. </w:t>
      </w:r>
    </w:p>
    <w:p w:rsidR="00D67098" w:rsidRDefault="00A3224C" w:rsidP="00912F30">
      <w:pPr>
        <w:pStyle w:val="ListParagraph"/>
        <w:numPr>
          <w:ilvl w:val="0"/>
          <w:numId w:val="6"/>
        </w:numPr>
        <w:spacing w:line="480" w:lineRule="auto"/>
      </w:pPr>
      <w:r>
        <w:t>Positive emotions towards certain health behaviors will result in increased action and commitment towards the behavior.</w:t>
      </w:r>
    </w:p>
    <w:p w:rsidR="00D67098" w:rsidRDefault="00A3224C" w:rsidP="00912F30">
      <w:pPr>
        <w:pStyle w:val="ListParagraph"/>
        <w:numPr>
          <w:ilvl w:val="0"/>
          <w:numId w:val="6"/>
        </w:numPr>
        <w:spacing w:line="480" w:lineRule="auto"/>
      </w:pPr>
      <w:r>
        <w:t>Health care providers, families, and peers p</w:t>
      </w:r>
      <w:r w:rsidR="006D348C">
        <w:t>lay a very significant role in enhancing interpersonal influences, which have the probability of increasing or decreasing action and commitment to health behaviors.</w:t>
      </w:r>
    </w:p>
    <w:p w:rsidR="006D348C" w:rsidRDefault="00A3224C" w:rsidP="00912F30">
      <w:pPr>
        <w:pStyle w:val="ListParagraph"/>
        <w:numPr>
          <w:ilvl w:val="0"/>
          <w:numId w:val="6"/>
        </w:numPr>
        <w:spacing w:line="480" w:lineRule="auto"/>
      </w:pPr>
      <w:r>
        <w:t>People are most likely to exhibit certain health behaviors from significant others.</w:t>
      </w:r>
    </w:p>
    <w:p w:rsidR="006D348C" w:rsidRDefault="00373E3C" w:rsidP="00912F30">
      <w:pPr>
        <w:pStyle w:val="ListParagraph"/>
        <w:numPr>
          <w:ilvl w:val="0"/>
          <w:numId w:val="6"/>
        </w:numPr>
        <w:spacing w:line="480" w:lineRule="auto"/>
      </w:pPr>
      <w:r>
        <w:t>E</w:t>
      </w:r>
      <w:r w:rsidR="00A3224C">
        <w:t xml:space="preserve">xternal </w:t>
      </w:r>
      <w:r>
        <w:t xml:space="preserve">factors have </w:t>
      </w:r>
      <w:r w:rsidR="00A3224C">
        <w:t xml:space="preserve">an </w:t>
      </w:r>
      <w:r>
        <w:t>impact on</w:t>
      </w:r>
      <w:r w:rsidR="00A3224C">
        <w:t xml:space="preserve"> </w:t>
      </w:r>
      <w:r w:rsidR="00ED729B">
        <w:t xml:space="preserve">health-promoting </w:t>
      </w:r>
      <w:r>
        <w:t>behaviours</w:t>
      </w:r>
      <w:r w:rsidR="00ED729B">
        <w:t>.</w:t>
      </w:r>
    </w:p>
    <w:p w:rsidR="00ED729B" w:rsidRDefault="00A3224C" w:rsidP="00912F30">
      <w:pPr>
        <w:pStyle w:val="ListParagraph"/>
        <w:numPr>
          <w:ilvl w:val="0"/>
          <w:numId w:val="6"/>
        </w:numPr>
        <w:spacing w:line="480" w:lineRule="auto"/>
      </w:pPr>
      <w:r>
        <w:t>Commitment to specific health-promoting behaviors results in the maintenance of the behaviors over time.</w:t>
      </w:r>
    </w:p>
    <w:p w:rsidR="00ED729B" w:rsidRDefault="00A3224C" w:rsidP="00912F30">
      <w:pPr>
        <w:pStyle w:val="ListParagraph"/>
        <w:numPr>
          <w:ilvl w:val="0"/>
          <w:numId w:val="6"/>
        </w:numPr>
        <w:spacing w:line="480" w:lineRule="auto"/>
      </w:pPr>
      <w:r>
        <w:t>Health action incentives can be created from modifications of cognitions, physical environment, affect, and interpersonal environment.</w:t>
      </w:r>
    </w:p>
    <w:p w:rsidR="00ED729B" w:rsidRPr="00912F30" w:rsidRDefault="00A3224C" w:rsidP="00912F30">
      <w:pPr>
        <w:pStyle w:val="ListParagraph"/>
        <w:numPr>
          <w:ilvl w:val="0"/>
          <w:numId w:val="6"/>
        </w:numPr>
        <w:spacing w:line="480" w:lineRule="auto"/>
      </w:pPr>
      <w:r>
        <w:t xml:space="preserve">Competing demands reduce the likelihood of a </w:t>
      </w:r>
      <w:r w:rsidR="001D7E1A">
        <w:t>particular health-promoting</w:t>
      </w:r>
      <w:r>
        <w:t xml:space="preserve"> </w:t>
      </w:r>
      <w:r w:rsidR="00373E3C">
        <w:t>behaviour</w:t>
      </w:r>
      <w:r>
        <w:t xml:space="preserve"> </w:t>
      </w:r>
      <w:r w:rsidR="00C06D27">
        <w:t>despite the</w:t>
      </w:r>
      <w:r w:rsidR="001D7E1A">
        <w:t xml:space="preserve"> plan of action. </w:t>
      </w:r>
    </w:p>
    <w:p w:rsidR="004C316F" w:rsidRDefault="00A3224C" w:rsidP="004C316F">
      <w:pPr>
        <w:spacing w:line="480" w:lineRule="auto"/>
        <w:rPr>
          <w:b/>
        </w:rPr>
      </w:pPr>
      <w:r>
        <w:rPr>
          <w:b/>
        </w:rPr>
        <w:t>The usefulness of the Theory</w:t>
      </w:r>
    </w:p>
    <w:p w:rsidR="007C5448" w:rsidRPr="007C5448" w:rsidRDefault="00A3224C" w:rsidP="004C316F">
      <w:pPr>
        <w:spacing w:line="480" w:lineRule="auto"/>
      </w:pPr>
      <w:r>
        <w:lastRenderedPageBreak/>
        <w:t>The model has been used t</w:t>
      </w:r>
      <w:r w:rsidR="00C06D27">
        <w:t xml:space="preserve">o determine the </w:t>
      </w:r>
      <w:r>
        <w:t>processes that enhance</w:t>
      </w:r>
      <w:r w:rsidR="00373E3C">
        <w:t xml:space="preserve"> healthy</w:t>
      </w:r>
      <w:r>
        <w:t xml:space="preserve"> </w:t>
      </w:r>
      <w:r w:rsidR="00373E3C">
        <w:t>behaviours</w:t>
      </w:r>
      <w:r w:rsidR="00005F1C">
        <w:t xml:space="preserve">. </w:t>
      </w:r>
      <w:r w:rsidR="00017167">
        <w:t xml:space="preserve">The model is used as a research framework for determining certain behaviors and enhancing lifestyles. </w:t>
      </w:r>
      <w:r w:rsidR="006E3B3C">
        <w:t>The Theory is also significant in managing certain lifestyle conditions such as cardiovascular diseases, diabetes, and hypertension, among other conditions</w:t>
      </w:r>
      <w:r w:rsidR="00A64311">
        <w:t xml:space="preserve"> </w:t>
      </w:r>
      <w:r w:rsidR="00A64311">
        <w:fldChar w:fldCharType="begin"/>
      </w:r>
      <w:r w:rsidR="00A64311">
        <w:instrText xml:space="preserve"> ADDIN ZOTERO_ITEM CSL_CITATION {"citationID":"TDvHhCRl","properties":{"formattedCitation":"(Khodaveisi et al., 2017)","plainCitation":"(Khodaveisi et al., 2017)","noteIndex":0},"citationItems":[{"id":158,"uris":["http://zotero.org/users/local/gHRebxN6/items/6TSJPH4B"],"uri":["http://zotero.org/users/local/gHRebxN6/items/6TSJPH4B"],"itemData":{"id":158,"type":"article-journal","container-title":"International journal of community based nursing and midwifery","issue":"2","journalAbbreviation":"International journal of community based nursing and midwifery","note":"publisher: Shiraz University of Medical Sciences","page":"165","title":"The effect of Pender’s health promotion model in improving the nutritional behavior of overweight and obese women","volume":"5","author":[{"family":"Khodaveisi","given":"Masoud"},{"family":"Omidi","given":"Afsar"},{"family":"Farokhi","given":"Shima"},{"family":"Soltanian","given":"Ali Reza"}],"issued":{"date-parts":[["2017"]]}}}],"schema":"https://github.com/citation-style-language/schema/raw/master/csl-citation.json"} </w:instrText>
      </w:r>
      <w:r w:rsidR="00A64311">
        <w:fldChar w:fldCharType="separate"/>
      </w:r>
      <w:r w:rsidR="00A64311" w:rsidRPr="00A64311">
        <w:rPr>
          <w:rFonts w:cs="Times New Roman"/>
        </w:rPr>
        <w:t>(Khodaveisi et al., 2017)</w:t>
      </w:r>
      <w:r w:rsidR="00A64311">
        <w:fldChar w:fldCharType="end"/>
      </w:r>
      <w:r w:rsidR="006E3B3C">
        <w:t xml:space="preserve">. </w:t>
      </w:r>
    </w:p>
    <w:p w:rsidR="004C316F" w:rsidRDefault="00A3224C" w:rsidP="004C316F">
      <w:pPr>
        <w:spacing w:line="480" w:lineRule="auto"/>
        <w:rPr>
          <w:b/>
        </w:rPr>
      </w:pPr>
      <w:r>
        <w:rPr>
          <w:b/>
        </w:rPr>
        <w:t>Testability of the Theory</w:t>
      </w:r>
    </w:p>
    <w:p w:rsidR="00AE7368" w:rsidRPr="00AE7368" w:rsidRDefault="00A3224C" w:rsidP="004C316F">
      <w:pPr>
        <w:spacing w:line="480" w:lineRule="auto"/>
      </w:pPr>
      <w:r>
        <w:t>The Theory is very significant in many ways. First, this model has been used in research by nursing researchers and scholars to predict and explain certain health behaviors. For instance, more the 250 research articles were published using this model</w:t>
      </w:r>
      <w:r w:rsidR="00196BDB">
        <w:t xml:space="preserve"> </w:t>
      </w:r>
      <w:r w:rsidR="00196BDB">
        <w:fldChar w:fldCharType="begin"/>
      </w:r>
      <w:r w:rsidR="00196BDB">
        <w:instrText xml:space="preserve"> ADDIN ZOTERO_ITEM CSL_CITATION {"citationID":"MEGz3XY9","properties":{"formattedCitation":"(McEwen &amp; Wills, 2017)","plainCitation":"(McEwen &amp; Wills, 2017)","noteIndex":0},"citationItems":[{"id":159,"uris":["http://zotero.org/users/local/gHRebxN6/items/DVB4NIMT"],"uri":["http://zotero.org/users/local/gHRebxN6/items/DVB4NIMT"],"itemData":{"id":159,"type":"book","ISBN":"1-4963-5122-3","publisher":"Lippincott Williams &amp; Wilkins","title":"Theoretical basis for nursing","author":[{"family":"McEwen","given":"Melanie"},{"family":"Wills","given":"Evelyn M"}],"issued":{"date-parts":[["2017"]]}}}],"schema":"https://github.com/citation-style-language/schema/raw/master/csl-citation.json"} </w:instrText>
      </w:r>
      <w:r w:rsidR="00196BDB">
        <w:fldChar w:fldCharType="separate"/>
      </w:r>
      <w:r w:rsidR="00196BDB" w:rsidRPr="00196BDB">
        <w:rPr>
          <w:rFonts w:cs="Times New Roman"/>
        </w:rPr>
        <w:t>(McEwen &amp; Wills, 2017)</w:t>
      </w:r>
      <w:r w:rsidR="00196BDB">
        <w:fldChar w:fldCharType="end"/>
      </w:r>
      <w:r>
        <w:t xml:space="preserve">. </w:t>
      </w:r>
      <w:proofErr w:type="gramStart"/>
      <w:r w:rsidR="00D825AF">
        <w:t xml:space="preserve">Wise and </w:t>
      </w:r>
      <w:proofErr w:type="spellStart"/>
      <w:r w:rsidR="00D825AF">
        <w:t>A</w:t>
      </w:r>
      <w:r w:rsidR="00373E3C">
        <w:t>rcamone</w:t>
      </w:r>
      <w:proofErr w:type="spellEnd"/>
      <w:r w:rsidR="00373E3C">
        <w:t xml:space="preserve">, </w:t>
      </w:r>
      <w:r>
        <w:t>studied food choices by adolescents during pregnancy</w:t>
      </w:r>
      <w:r w:rsidR="00373E3C">
        <w:t xml:space="preserve"> using the health promotion model</w:t>
      </w:r>
      <w:r>
        <w:t>.</w:t>
      </w:r>
      <w:proofErr w:type="gramEnd"/>
      <w:r>
        <w:t xml:space="preserve"> In other studies, this model has been used to predict behavior or as an outcome. For instance, the study by Burns, Murrock, and Heifner conducted in 2012 used this mod</w:t>
      </w:r>
      <w:r w:rsidR="00C06D27">
        <w:t>el to determine</w:t>
      </w:r>
      <w:r>
        <w:t xml:space="preserve"> body mass and severity of the injury in adolescents indicated that obese/overweight adolescents were at increased risks of getting a severe injury.</w:t>
      </w:r>
    </w:p>
    <w:p w:rsidR="004C316F" w:rsidRDefault="00A3224C" w:rsidP="004C316F">
      <w:pPr>
        <w:spacing w:line="480" w:lineRule="auto"/>
        <w:rPr>
          <w:b/>
        </w:rPr>
      </w:pPr>
      <w:r>
        <w:rPr>
          <w:b/>
        </w:rPr>
        <w:t>The parsimony</w:t>
      </w:r>
      <w:r w:rsidR="00AA305D">
        <w:rPr>
          <w:b/>
        </w:rPr>
        <w:t xml:space="preserve"> of Pender’s model </w:t>
      </w:r>
    </w:p>
    <w:p w:rsidR="00AA305D" w:rsidRPr="008A2FA5" w:rsidRDefault="00A3224C" w:rsidP="004C316F">
      <w:pPr>
        <w:spacing w:line="480" w:lineRule="auto"/>
      </w:pPr>
      <w:r>
        <w:t xml:space="preserve">The Pender model mainly focuses on behavior modification. According to the model, human behavior mainly focuses on one's values and self-confidence. For the success of certain behaviors, motivational factors must be employed. </w:t>
      </w:r>
      <w:r w:rsidR="00E9262D">
        <w:t xml:space="preserve">The higher the value given to specific health behavior, the more committed one will put to the action plan. Bandura's social-cognitive theory greatly enhances this Theory as it's the driving force of the </w:t>
      </w:r>
      <w:r w:rsidR="008A2FA5">
        <w:t>self-efficacy</w:t>
      </w:r>
      <w:r w:rsidR="006E3B3C">
        <w:t xml:space="preserve"> </w:t>
      </w:r>
      <w:r w:rsidR="006E3B3C">
        <w:fldChar w:fldCharType="begin"/>
      </w:r>
      <w:r w:rsidR="006E3B3C">
        <w:instrText xml:space="preserve"> ADDIN ZOTERO_ITEM CSL_CITATION {"citationID":"vtDlOcil","properties":{"formattedCitation":"(Peterson &amp; Bredow, 2019)","plainCitation":"(Peterson &amp; Bredow, 2019)","noteIndex":0},"citationItems":[{"id":157,"uris":["http://zotero.org/users/local/gHRebxN6/items/M9QMIEV2"],"uri":["http://zotero.org/users/local/gHRebxN6/items/M9QMIEV2"],"itemData":{"id":157,"type":"book","ISBN":"1-975108-32-9","publisher":"Lippincott Williams &amp; Wilkins","title":"Middle range theories: Application to nursing research and practice","author":[{"family":"Peterson","given":"Sandra"},{"family":"Bredow","given":"Timothy S"}],"issued":{"date-parts":[["2019"]]}}}],"schema":"https://github.com/citation-style-language/schema/raw/master/csl-citation.json"} </w:instrText>
      </w:r>
      <w:r w:rsidR="006E3B3C">
        <w:fldChar w:fldCharType="separate"/>
      </w:r>
      <w:r w:rsidR="006E3B3C" w:rsidRPr="006E3B3C">
        <w:rPr>
          <w:rFonts w:cs="Times New Roman"/>
        </w:rPr>
        <w:t>(Peterson &amp; Bredow, 2019)</w:t>
      </w:r>
      <w:r w:rsidR="006E3B3C">
        <w:fldChar w:fldCharType="end"/>
      </w:r>
      <w:r w:rsidR="00E9262D">
        <w:t>. O</w:t>
      </w:r>
      <w:r w:rsidR="008A2FA5">
        <w:t>ne’s</w:t>
      </w:r>
      <w:r w:rsidR="00E9262D">
        <w:t xml:space="preserve"> perception of success </w:t>
      </w:r>
      <w:r w:rsidR="008A2FA5">
        <w:t xml:space="preserve">is likely to result in attainment. Pender's model clearly stated the interdependent nature of the self-confidence and value in promoting health behavior change. </w:t>
      </w:r>
      <w:r w:rsidR="00D41361">
        <w:t xml:space="preserve">       </w:t>
      </w:r>
    </w:p>
    <w:p w:rsidR="004C316F" w:rsidRDefault="00A3224C" w:rsidP="004C316F">
      <w:pPr>
        <w:spacing w:line="480" w:lineRule="auto"/>
        <w:rPr>
          <w:b/>
        </w:rPr>
      </w:pPr>
      <w:r>
        <w:rPr>
          <w:b/>
        </w:rPr>
        <w:t>Value of the Theory in extending nursing science</w:t>
      </w:r>
    </w:p>
    <w:p w:rsidR="00FC2DC5" w:rsidRDefault="00A3224C" w:rsidP="00AC661D">
      <w:pPr>
        <w:spacing w:line="480" w:lineRule="auto"/>
      </w:pPr>
      <w:r>
        <w:lastRenderedPageBreak/>
        <w:t xml:space="preserve">Pender's Theory of health promotion model has contributed significantly to nursing science. The Theory is of great value because it has helped conduct, plan, and evaluate health intervention and promotion programs. The model is also significant is carrying out various research studies </w:t>
      </w:r>
      <w:r w:rsidR="008159AB">
        <w:t>to determine the conceptual framework and the outcome. The model has also been used to promote individual health behaviors significant to human life.</w:t>
      </w:r>
    </w:p>
    <w:p w:rsidR="00F44A99" w:rsidRDefault="00A3224C" w:rsidP="008642BD">
      <w:pPr>
        <w:spacing w:line="480" w:lineRule="auto"/>
        <w:jc w:val="center"/>
        <w:rPr>
          <w:b/>
        </w:rPr>
      </w:pPr>
      <w:r w:rsidRPr="008642BD">
        <w:rPr>
          <w:b/>
        </w:rPr>
        <w:t xml:space="preserve">Conclusion </w:t>
      </w:r>
    </w:p>
    <w:p w:rsidR="008159AB" w:rsidRDefault="00A3224C" w:rsidP="008159AB">
      <w:pPr>
        <w:spacing w:line="480" w:lineRule="auto"/>
      </w:pPr>
      <w:r>
        <w:t xml:space="preserve">Conclusively, nursing theories are </w:t>
      </w:r>
      <w:r w:rsidR="00E64980">
        <w:t>essential in nursing in that they contribute significantly to the understanding of most concepts in nursing. The theories have also contributed to generati</w:t>
      </w:r>
      <w:r w:rsidR="00FC2DC5">
        <w:t>ng knowledge through research. T</w:t>
      </w:r>
      <w:r w:rsidR="00E64980">
        <w:t xml:space="preserve">he theories also support nursing practice </w:t>
      </w:r>
      <w:r w:rsidR="00FC2DC5">
        <w:t xml:space="preserve">today in that it supports nursing education. As a clinical nurse, I can use both theories to improve my practice and nursing outcomes. For instance, I would use the Theory of goal attainment to conduct my research and further my knowledge in the nursing practice. Also, I would use the Pender's promotion model to </w:t>
      </w:r>
      <w:r w:rsidR="009702F3">
        <w:t>improve my patients' outcome, especially in improving and promoting healthy behaviors in my patients.</w:t>
      </w:r>
    </w:p>
    <w:p w:rsidR="00196BDB" w:rsidRDefault="00196BDB" w:rsidP="008159AB">
      <w:pPr>
        <w:spacing w:line="480" w:lineRule="auto"/>
      </w:pPr>
    </w:p>
    <w:p w:rsidR="00196BDB" w:rsidRDefault="00196BDB" w:rsidP="008159AB">
      <w:pPr>
        <w:spacing w:line="480" w:lineRule="auto"/>
      </w:pPr>
    </w:p>
    <w:p w:rsidR="00196BDB" w:rsidRDefault="00196BDB" w:rsidP="008159AB">
      <w:pPr>
        <w:spacing w:line="480" w:lineRule="auto"/>
      </w:pPr>
    </w:p>
    <w:p w:rsidR="00196BDB" w:rsidRDefault="00196BDB" w:rsidP="008159AB">
      <w:pPr>
        <w:spacing w:line="480" w:lineRule="auto"/>
      </w:pPr>
    </w:p>
    <w:p w:rsidR="00196BDB" w:rsidRPr="008159AB" w:rsidRDefault="00196BDB" w:rsidP="008159AB">
      <w:pPr>
        <w:spacing w:line="480" w:lineRule="auto"/>
      </w:pPr>
    </w:p>
    <w:p w:rsidR="008642BD" w:rsidRDefault="00A3224C" w:rsidP="008642BD">
      <w:pPr>
        <w:spacing w:line="480" w:lineRule="auto"/>
        <w:jc w:val="center"/>
        <w:rPr>
          <w:b/>
        </w:rPr>
      </w:pPr>
      <w:r w:rsidRPr="008642BD">
        <w:rPr>
          <w:b/>
        </w:rPr>
        <w:t xml:space="preserve">References </w:t>
      </w:r>
    </w:p>
    <w:p w:rsidR="00196BDB" w:rsidRPr="00196BDB" w:rsidRDefault="00A3224C" w:rsidP="00196BDB">
      <w:pPr>
        <w:pStyle w:val="Bibliography"/>
        <w:rPr>
          <w:rFonts w:cs="Times New Roman"/>
        </w:rPr>
      </w:pPr>
      <w:r>
        <w:rPr>
          <w:b/>
        </w:rPr>
        <w:fldChar w:fldCharType="begin"/>
      </w:r>
      <w:r>
        <w:rPr>
          <w:b/>
        </w:rPr>
        <w:instrText xml:space="preserve"> ADDIN ZOTERO_BIBL {"uncited":[],"omitted":[],"custom":[]} CSL_BIBLIOGRAPHY </w:instrText>
      </w:r>
      <w:r>
        <w:rPr>
          <w:b/>
        </w:rPr>
        <w:fldChar w:fldCharType="separate"/>
      </w:r>
      <w:r w:rsidRPr="00196BDB">
        <w:rPr>
          <w:rFonts w:cs="Times New Roman"/>
        </w:rPr>
        <w:t xml:space="preserve">Caceres, B. A. (2015). King’s Theory of Goal Attainment: Exploring functional status. </w:t>
      </w:r>
      <w:r w:rsidRPr="00196BDB">
        <w:rPr>
          <w:rFonts w:cs="Times New Roman"/>
          <w:i/>
          <w:iCs/>
        </w:rPr>
        <w:t>Nursing Science Quarterly</w:t>
      </w:r>
      <w:r w:rsidRPr="00196BDB">
        <w:rPr>
          <w:rFonts w:cs="Times New Roman"/>
        </w:rPr>
        <w:t xml:space="preserve">, </w:t>
      </w:r>
      <w:r w:rsidRPr="00196BDB">
        <w:rPr>
          <w:rFonts w:cs="Times New Roman"/>
          <w:i/>
          <w:iCs/>
        </w:rPr>
        <w:t>28</w:t>
      </w:r>
      <w:r w:rsidRPr="00196BDB">
        <w:rPr>
          <w:rFonts w:cs="Times New Roman"/>
        </w:rPr>
        <w:t>(2), 151–155.</w:t>
      </w:r>
    </w:p>
    <w:p w:rsidR="00196BDB" w:rsidRPr="00196BDB" w:rsidRDefault="00A3224C" w:rsidP="00196BDB">
      <w:pPr>
        <w:pStyle w:val="Bibliography"/>
        <w:rPr>
          <w:rFonts w:cs="Times New Roman"/>
        </w:rPr>
      </w:pPr>
      <w:r w:rsidRPr="00196BDB">
        <w:rPr>
          <w:rFonts w:cs="Times New Roman"/>
        </w:rPr>
        <w:lastRenderedPageBreak/>
        <w:t xml:space="preserve">Khodaveisi, M., Omidi, A., Farokhi, S., &amp; Soltanian, A. R. (2017). The effect of Pender’s health promotion model in improving the nutritional behavior of overweight and obese women. </w:t>
      </w:r>
      <w:r w:rsidRPr="00196BDB">
        <w:rPr>
          <w:rFonts w:cs="Times New Roman"/>
          <w:i/>
          <w:iCs/>
        </w:rPr>
        <w:t>International Journal of Community Based Nursing and Midwifery</w:t>
      </w:r>
      <w:r w:rsidRPr="00196BDB">
        <w:rPr>
          <w:rFonts w:cs="Times New Roman"/>
        </w:rPr>
        <w:t xml:space="preserve">, </w:t>
      </w:r>
      <w:r w:rsidRPr="00196BDB">
        <w:rPr>
          <w:rFonts w:cs="Times New Roman"/>
          <w:i/>
          <w:iCs/>
        </w:rPr>
        <w:t>5</w:t>
      </w:r>
      <w:r w:rsidRPr="00196BDB">
        <w:rPr>
          <w:rFonts w:cs="Times New Roman"/>
        </w:rPr>
        <w:t>(2), 165.</w:t>
      </w:r>
    </w:p>
    <w:p w:rsidR="00196BDB" w:rsidRPr="00196BDB" w:rsidRDefault="00A3224C" w:rsidP="00196BDB">
      <w:pPr>
        <w:pStyle w:val="Bibliography"/>
        <w:rPr>
          <w:rFonts w:cs="Times New Roman"/>
        </w:rPr>
      </w:pPr>
      <w:r w:rsidRPr="00196BDB">
        <w:rPr>
          <w:rFonts w:cs="Times New Roman"/>
        </w:rPr>
        <w:t xml:space="preserve">McEwen, M., &amp; Wills, E. M. (2017). </w:t>
      </w:r>
      <w:r w:rsidRPr="00196BDB">
        <w:rPr>
          <w:rFonts w:cs="Times New Roman"/>
          <w:i/>
          <w:iCs/>
        </w:rPr>
        <w:t>Theoretical basis for nursing</w:t>
      </w:r>
      <w:r w:rsidRPr="00196BDB">
        <w:rPr>
          <w:rFonts w:cs="Times New Roman"/>
        </w:rPr>
        <w:t>. Lippincott Williams &amp; Wilkins.</w:t>
      </w:r>
    </w:p>
    <w:p w:rsidR="00196BDB" w:rsidRPr="00196BDB" w:rsidRDefault="00A3224C" w:rsidP="00196BDB">
      <w:pPr>
        <w:pStyle w:val="Bibliography"/>
        <w:rPr>
          <w:rFonts w:cs="Times New Roman"/>
        </w:rPr>
      </w:pPr>
      <w:r w:rsidRPr="00196BDB">
        <w:rPr>
          <w:rFonts w:cs="Times New Roman"/>
        </w:rPr>
        <w:t xml:space="preserve">Peterson, S., &amp; Bredow, T. S. (2019). </w:t>
      </w:r>
      <w:r w:rsidRPr="00196BDB">
        <w:rPr>
          <w:rFonts w:cs="Times New Roman"/>
          <w:i/>
          <w:iCs/>
        </w:rPr>
        <w:t>Middle range theories: Application to nursing research and practice</w:t>
      </w:r>
      <w:r w:rsidRPr="00196BDB">
        <w:rPr>
          <w:rFonts w:cs="Times New Roman"/>
        </w:rPr>
        <w:t>. Lippincott Williams &amp; Wilkins.</w:t>
      </w:r>
    </w:p>
    <w:p w:rsidR="00196BDB" w:rsidRPr="00196BDB" w:rsidRDefault="00A3224C" w:rsidP="00196BDB">
      <w:pPr>
        <w:pStyle w:val="Bibliography"/>
        <w:rPr>
          <w:rFonts w:cs="Times New Roman"/>
        </w:rPr>
      </w:pPr>
      <w:r w:rsidRPr="00196BDB">
        <w:rPr>
          <w:rFonts w:cs="Times New Roman"/>
        </w:rPr>
        <w:t xml:space="preserve">Sakraida, T. J. (2010). Health promotion model. </w:t>
      </w:r>
      <w:r w:rsidRPr="00196BDB">
        <w:rPr>
          <w:rFonts w:cs="Times New Roman"/>
          <w:i/>
          <w:iCs/>
        </w:rPr>
        <w:t>Nursing Theorists and Their Work</w:t>
      </w:r>
      <w:r w:rsidRPr="00196BDB">
        <w:rPr>
          <w:rFonts w:cs="Times New Roman"/>
        </w:rPr>
        <w:t xml:space="preserve">, </w:t>
      </w:r>
      <w:r w:rsidRPr="00196BDB">
        <w:rPr>
          <w:rFonts w:cs="Times New Roman"/>
          <w:i/>
          <w:iCs/>
        </w:rPr>
        <w:t>7</w:t>
      </w:r>
      <w:r w:rsidRPr="00196BDB">
        <w:rPr>
          <w:rFonts w:cs="Times New Roman"/>
        </w:rPr>
        <w:t>, 434–453.</w:t>
      </w:r>
    </w:p>
    <w:p w:rsidR="009702F3" w:rsidRPr="008642BD" w:rsidRDefault="00A3224C" w:rsidP="008642BD">
      <w:pPr>
        <w:spacing w:line="480" w:lineRule="auto"/>
        <w:jc w:val="center"/>
        <w:rPr>
          <w:b/>
        </w:rPr>
      </w:pPr>
      <w:r>
        <w:rPr>
          <w:b/>
        </w:rPr>
        <w:fldChar w:fldCharType="end"/>
      </w:r>
    </w:p>
    <w:sectPr w:rsidR="009702F3" w:rsidRPr="008642BD" w:rsidSect="0062652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C3D" w:rsidRDefault="005B6C3D">
      <w:pPr>
        <w:spacing w:after="0" w:line="240" w:lineRule="auto"/>
      </w:pPr>
      <w:r>
        <w:separator/>
      </w:r>
    </w:p>
  </w:endnote>
  <w:endnote w:type="continuationSeparator" w:id="0">
    <w:p w:rsidR="005B6C3D" w:rsidRDefault="005B6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C3D" w:rsidRDefault="005B6C3D">
      <w:pPr>
        <w:spacing w:after="0" w:line="240" w:lineRule="auto"/>
      </w:pPr>
      <w:r>
        <w:separator/>
      </w:r>
    </w:p>
  </w:footnote>
  <w:footnote w:type="continuationSeparator" w:id="0">
    <w:p w:rsidR="005B6C3D" w:rsidRDefault="005B6C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199989"/>
      <w:docPartObj>
        <w:docPartGallery w:val="Page Numbers (Top of Page)"/>
        <w:docPartUnique/>
      </w:docPartObj>
    </w:sdtPr>
    <w:sdtEndPr>
      <w:rPr>
        <w:noProof/>
      </w:rPr>
    </w:sdtEndPr>
    <w:sdtContent>
      <w:p w:rsidR="0062652E" w:rsidRDefault="00A3224C">
        <w:pPr>
          <w:pStyle w:val="Header"/>
          <w:jc w:val="right"/>
        </w:pPr>
        <w:r>
          <w:t xml:space="preserve">NURSING THEORIES </w:t>
        </w:r>
        <w:r>
          <w:tab/>
        </w:r>
        <w:r>
          <w:tab/>
        </w:r>
        <w:r>
          <w:fldChar w:fldCharType="begin"/>
        </w:r>
        <w:r>
          <w:instrText xml:space="preserve"> PAGE   \* MERGEFORMAT </w:instrText>
        </w:r>
        <w:r>
          <w:fldChar w:fldCharType="separate"/>
        </w:r>
        <w:r w:rsidR="006F249E">
          <w:rPr>
            <w:noProof/>
          </w:rPr>
          <w:t>8</w:t>
        </w:r>
        <w:r>
          <w:rPr>
            <w:noProof/>
          </w:rPr>
          <w:fldChar w:fldCharType="end"/>
        </w:r>
      </w:p>
    </w:sdtContent>
  </w:sdt>
  <w:p w:rsidR="0062652E" w:rsidRDefault="006265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B61" w:rsidRDefault="00A3224C">
    <w:pPr>
      <w:pStyle w:val="Header"/>
      <w:jc w:val="right"/>
    </w:pPr>
    <w:r>
      <w:t xml:space="preserve">Running head: NURSING THEORIES </w:t>
    </w:r>
    <w:r>
      <w:tab/>
    </w:r>
    <w:r>
      <w:tab/>
    </w:r>
    <w:sdt>
      <w:sdtPr>
        <w:id w:val="-10096768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F249E">
          <w:rPr>
            <w:noProof/>
          </w:rPr>
          <w:t>1</w:t>
        </w:r>
        <w:r>
          <w:rPr>
            <w:noProof/>
          </w:rPr>
          <w:fldChar w:fldCharType="end"/>
        </w:r>
      </w:sdtContent>
    </w:sdt>
  </w:p>
  <w:p w:rsidR="003F6B61" w:rsidRDefault="003F6B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44136"/>
    <w:multiLevelType w:val="hybridMultilevel"/>
    <w:tmpl w:val="31A0419E"/>
    <w:lvl w:ilvl="0" w:tplc="5A3E6AF8">
      <w:start w:val="1"/>
      <w:numFmt w:val="upperRoman"/>
      <w:lvlText w:val="%1."/>
      <w:lvlJc w:val="right"/>
      <w:pPr>
        <w:ind w:left="720" w:hanging="360"/>
      </w:pPr>
    </w:lvl>
    <w:lvl w:ilvl="1" w:tplc="1BC0D96A" w:tentative="1">
      <w:start w:val="1"/>
      <w:numFmt w:val="lowerLetter"/>
      <w:lvlText w:val="%2."/>
      <w:lvlJc w:val="left"/>
      <w:pPr>
        <w:ind w:left="1440" w:hanging="360"/>
      </w:pPr>
    </w:lvl>
    <w:lvl w:ilvl="2" w:tplc="4DB6AA96" w:tentative="1">
      <w:start w:val="1"/>
      <w:numFmt w:val="lowerRoman"/>
      <w:lvlText w:val="%3."/>
      <w:lvlJc w:val="right"/>
      <w:pPr>
        <w:ind w:left="2160" w:hanging="180"/>
      </w:pPr>
    </w:lvl>
    <w:lvl w:ilvl="3" w:tplc="C4A22382" w:tentative="1">
      <w:start w:val="1"/>
      <w:numFmt w:val="decimal"/>
      <w:lvlText w:val="%4."/>
      <w:lvlJc w:val="left"/>
      <w:pPr>
        <w:ind w:left="2880" w:hanging="360"/>
      </w:pPr>
    </w:lvl>
    <w:lvl w:ilvl="4" w:tplc="B3D0D3B6" w:tentative="1">
      <w:start w:val="1"/>
      <w:numFmt w:val="lowerLetter"/>
      <w:lvlText w:val="%5."/>
      <w:lvlJc w:val="left"/>
      <w:pPr>
        <w:ind w:left="3600" w:hanging="360"/>
      </w:pPr>
    </w:lvl>
    <w:lvl w:ilvl="5" w:tplc="70EECC28" w:tentative="1">
      <w:start w:val="1"/>
      <w:numFmt w:val="lowerRoman"/>
      <w:lvlText w:val="%6."/>
      <w:lvlJc w:val="right"/>
      <w:pPr>
        <w:ind w:left="4320" w:hanging="180"/>
      </w:pPr>
    </w:lvl>
    <w:lvl w:ilvl="6" w:tplc="9758AAEC" w:tentative="1">
      <w:start w:val="1"/>
      <w:numFmt w:val="decimal"/>
      <w:lvlText w:val="%7."/>
      <w:lvlJc w:val="left"/>
      <w:pPr>
        <w:ind w:left="5040" w:hanging="360"/>
      </w:pPr>
    </w:lvl>
    <w:lvl w:ilvl="7" w:tplc="ABFC71F8" w:tentative="1">
      <w:start w:val="1"/>
      <w:numFmt w:val="lowerLetter"/>
      <w:lvlText w:val="%8."/>
      <w:lvlJc w:val="left"/>
      <w:pPr>
        <w:ind w:left="5760" w:hanging="360"/>
      </w:pPr>
    </w:lvl>
    <w:lvl w:ilvl="8" w:tplc="A1385B92" w:tentative="1">
      <w:start w:val="1"/>
      <w:numFmt w:val="lowerRoman"/>
      <w:lvlText w:val="%9."/>
      <w:lvlJc w:val="right"/>
      <w:pPr>
        <w:ind w:left="6480" w:hanging="180"/>
      </w:pPr>
    </w:lvl>
  </w:abstractNum>
  <w:abstractNum w:abstractNumId="1">
    <w:nsid w:val="14437DCA"/>
    <w:multiLevelType w:val="hybridMultilevel"/>
    <w:tmpl w:val="F1F4C312"/>
    <w:lvl w:ilvl="0" w:tplc="EE9A0C96">
      <w:start w:val="1"/>
      <w:numFmt w:val="lowerRoman"/>
      <w:lvlText w:val="%1."/>
      <w:lvlJc w:val="right"/>
      <w:pPr>
        <w:ind w:left="720" w:hanging="360"/>
      </w:pPr>
    </w:lvl>
    <w:lvl w:ilvl="1" w:tplc="19E847F6" w:tentative="1">
      <w:start w:val="1"/>
      <w:numFmt w:val="lowerLetter"/>
      <w:lvlText w:val="%2."/>
      <w:lvlJc w:val="left"/>
      <w:pPr>
        <w:ind w:left="1440" w:hanging="360"/>
      </w:pPr>
    </w:lvl>
    <w:lvl w:ilvl="2" w:tplc="178CC900" w:tentative="1">
      <w:start w:val="1"/>
      <w:numFmt w:val="lowerRoman"/>
      <w:lvlText w:val="%3."/>
      <w:lvlJc w:val="right"/>
      <w:pPr>
        <w:ind w:left="2160" w:hanging="180"/>
      </w:pPr>
    </w:lvl>
    <w:lvl w:ilvl="3" w:tplc="A40A90C0" w:tentative="1">
      <w:start w:val="1"/>
      <w:numFmt w:val="decimal"/>
      <w:lvlText w:val="%4."/>
      <w:lvlJc w:val="left"/>
      <w:pPr>
        <w:ind w:left="2880" w:hanging="360"/>
      </w:pPr>
    </w:lvl>
    <w:lvl w:ilvl="4" w:tplc="BACA7C52" w:tentative="1">
      <w:start w:val="1"/>
      <w:numFmt w:val="lowerLetter"/>
      <w:lvlText w:val="%5."/>
      <w:lvlJc w:val="left"/>
      <w:pPr>
        <w:ind w:left="3600" w:hanging="360"/>
      </w:pPr>
    </w:lvl>
    <w:lvl w:ilvl="5" w:tplc="C45A3536" w:tentative="1">
      <w:start w:val="1"/>
      <w:numFmt w:val="lowerRoman"/>
      <w:lvlText w:val="%6."/>
      <w:lvlJc w:val="right"/>
      <w:pPr>
        <w:ind w:left="4320" w:hanging="180"/>
      </w:pPr>
    </w:lvl>
    <w:lvl w:ilvl="6" w:tplc="BB449C70" w:tentative="1">
      <w:start w:val="1"/>
      <w:numFmt w:val="decimal"/>
      <w:lvlText w:val="%7."/>
      <w:lvlJc w:val="left"/>
      <w:pPr>
        <w:ind w:left="5040" w:hanging="360"/>
      </w:pPr>
    </w:lvl>
    <w:lvl w:ilvl="7" w:tplc="DC8A4E6E" w:tentative="1">
      <w:start w:val="1"/>
      <w:numFmt w:val="lowerLetter"/>
      <w:lvlText w:val="%8."/>
      <w:lvlJc w:val="left"/>
      <w:pPr>
        <w:ind w:left="5760" w:hanging="360"/>
      </w:pPr>
    </w:lvl>
    <w:lvl w:ilvl="8" w:tplc="38D6F734" w:tentative="1">
      <w:start w:val="1"/>
      <w:numFmt w:val="lowerRoman"/>
      <w:lvlText w:val="%9."/>
      <w:lvlJc w:val="right"/>
      <w:pPr>
        <w:ind w:left="6480" w:hanging="180"/>
      </w:pPr>
    </w:lvl>
  </w:abstractNum>
  <w:abstractNum w:abstractNumId="2">
    <w:nsid w:val="2D832843"/>
    <w:multiLevelType w:val="hybridMultilevel"/>
    <w:tmpl w:val="B04E4660"/>
    <w:lvl w:ilvl="0" w:tplc="E2A8DC0C">
      <w:start w:val="1"/>
      <w:numFmt w:val="lowerRoman"/>
      <w:lvlText w:val="%1."/>
      <w:lvlJc w:val="right"/>
      <w:pPr>
        <w:ind w:left="720" w:hanging="360"/>
      </w:pPr>
    </w:lvl>
    <w:lvl w:ilvl="1" w:tplc="6762B292" w:tentative="1">
      <w:start w:val="1"/>
      <w:numFmt w:val="lowerLetter"/>
      <w:lvlText w:val="%2."/>
      <w:lvlJc w:val="left"/>
      <w:pPr>
        <w:ind w:left="1440" w:hanging="360"/>
      </w:pPr>
    </w:lvl>
    <w:lvl w:ilvl="2" w:tplc="30D608EC" w:tentative="1">
      <w:start w:val="1"/>
      <w:numFmt w:val="lowerRoman"/>
      <w:lvlText w:val="%3."/>
      <w:lvlJc w:val="right"/>
      <w:pPr>
        <w:ind w:left="2160" w:hanging="180"/>
      </w:pPr>
    </w:lvl>
    <w:lvl w:ilvl="3" w:tplc="975E698A" w:tentative="1">
      <w:start w:val="1"/>
      <w:numFmt w:val="decimal"/>
      <w:lvlText w:val="%4."/>
      <w:lvlJc w:val="left"/>
      <w:pPr>
        <w:ind w:left="2880" w:hanging="360"/>
      </w:pPr>
    </w:lvl>
    <w:lvl w:ilvl="4" w:tplc="366E7866" w:tentative="1">
      <w:start w:val="1"/>
      <w:numFmt w:val="lowerLetter"/>
      <w:lvlText w:val="%5."/>
      <w:lvlJc w:val="left"/>
      <w:pPr>
        <w:ind w:left="3600" w:hanging="360"/>
      </w:pPr>
    </w:lvl>
    <w:lvl w:ilvl="5" w:tplc="8634D940" w:tentative="1">
      <w:start w:val="1"/>
      <w:numFmt w:val="lowerRoman"/>
      <w:lvlText w:val="%6."/>
      <w:lvlJc w:val="right"/>
      <w:pPr>
        <w:ind w:left="4320" w:hanging="180"/>
      </w:pPr>
    </w:lvl>
    <w:lvl w:ilvl="6" w:tplc="27D2E8DC" w:tentative="1">
      <w:start w:val="1"/>
      <w:numFmt w:val="decimal"/>
      <w:lvlText w:val="%7."/>
      <w:lvlJc w:val="left"/>
      <w:pPr>
        <w:ind w:left="5040" w:hanging="360"/>
      </w:pPr>
    </w:lvl>
    <w:lvl w:ilvl="7" w:tplc="E80CC370" w:tentative="1">
      <w:start w:val="1"/>
      <w:numFmt w:val="lowerLetter"/>
      <w:lvlText w:val="%8."/>
      <w:lvlJc w:val="left"/>
      <w:pPr>
        <w:ind w:left="5760" w:hanging="360"/>
      </w:pPr>
    </w:lvl>
    <w:lvl w:ilvl="8" w:tplc="51B4FF4E" w:tentative="1">
      <w:start w:val="1"/>
      <w:numFmt w:val="lowerRoman"/>
      <w:lvlText w:val="%9."/>
      <w:lvlJc w:val="right"/>
      <w:pPr>
        <w:ind w:left="6480" w:hanging="180"/>
      </w:pPr>
    </w:lvl>
  </w:abstractNum>
  <w:abstractNum w:abstractNumId="3">
    <w:nsid w:val="53CA42C5"/>
    <w:multiLevelType w:val="hybridMultilevel"/>
    <w:tmpl w:val="DC705474"/>
    <w:lvl w:ilvl="0" w:tplc="1734682C">
      <w:start w:val="1"/>
      <w:numFmt w:val="lowerRoman"/>
      <w:lvlText w:val="%1."/>
      <w:lvlJc w:val="right"/>
      <w:pPr>
        <w:ind w:left="720" w:hanging="360"/>
      </w:pPr>
    </w:lvl>
    <w:lvl w:ilvl="1" w:tplc="DE784D48" w:tentative="1">
      <w:start w:val="1"/>
      <w:numFmt w:val="lowerLetter"/>
      <w:lvlText w:val="%2."/>
      <w:lvlJc w:val="left"/>
      <w:pPr>
        <w:ind w:left="1440" w:hanging="360"/>
      </w:pPr>
    </w:lvl>
    <w:lvl w:ilvl="2" w:tplc="4F420E28" w:tentative="1">
      <w:start w:val="1"/>
      <w:numFmt w:val="lowerRoman"/>
      <w:lvlText w:val="%3."/>
      <w:lvlJc w:val="right"/>
      <w:pPr>
        <w:ind w:left="2160" w:hanging="180"/>
      </w:pPr>
    </w:lvl>
    <w:lvl w:ilvl="3" w:tplc="68BC789E" w:tentative="1">
      <w:start w:val="1"/>
      <w:numFmt w:val="decimal"/>
      <w:lvlText w:val="%4."/>
      <w:lvlJc w:val="left"/>
      <w:pPr>
        <w:ind w:left="2880" w:hanging="360"/>
      </w:pPr>
    </w:lvl>
    <w:lvl w:ilvl="4" w:tplc="E28C9806" w:tentative="1">
      <w:start w:val="1"/>
      <w:numFmt w:val="lowerLetter"/>
      <w:lvlText w:val="%5."/>
      <w:lvlJc w:val="left"/>
      <w:pPr>
        <w:ind w:left="3600" w:hanging="360"/>
      </w:pPr>
    </w:lvl>
    <w:lvl w:ilvl="5" w:tplc="C76E446E" w:tentative="1">
      <w:start w:val="1"/>
      <w:numFmt w:val="lowerRoman"/>
      <w:lvlText w:val="%6."/>
      <w:lvlJc w:val="right"/>
      <w:pPr>
        <w:ind w:left="4320" w:hanging="180"/>
      </w:pPr>
    </w:lvl>
    <w:lvl w:ilvl="6" w:tplc="913411BC" w:tentative="1">
      <w:start w:val="1"/>
      <w:numFmt w:val="decimal"/>
      <w:lvlText w:val="%7."/>
      <w:lvlJc w:val="left"/>
      <w:pPr>
        <w:ind w:left="5040" w:hanging="360"/>
      </w:pPr>
    </w:lvl>
    <w:lvl w:ilvl="7" w:tplc="9CAAA174" w:tentative="1">
      <w:start w:val="1"/>
      <w:numFmt w:val="lowerLetter"/>
      <w:lvlText w:val="%8."/>
      <w:lvlJc w:val="left"/>
      <w:pPr>
        <w:ind w:left="5760" w:hanging="360"/>
      </w:pPr>
    </w:lvl>
    <w:lvl w:ilvl="8" w:tplc="532A02C6" w:tentative="1">
      <w:start w:val="1"/>
      <w:numFmt w:val="lowerRoman"/>
      <w:lvlText w:val="%9."/>
      <w:lvlJc w:val="right"/>
      <w:pPr>
        <w:ind w:left="6480" w:hanging="180"/>
      </w:pPr>
    </w:lvl>
  </w:abstractNum>
  <w:abstractNum w:abstractNumId="4">
    <w:nsid w:val="61623F45"/>
    <w:multiLevelType w:val="hybridMultilevel"/>
    <w:tmpl w:val="F6605166"/>
    <w:lvl w:ilvl="0" w:tplc="639A6528">
      <w:start w:val="1"/>
      <w:numFmt w:val="upperRoman"/>
      <w:lvlText w:val="%1."/>
      <w:lvlJc w:val="right"/>
      <w:pPr>
        <w:ind w:left="720" w:hanging="360"/>
      </w:pPr>
    </w:lvl>
    <w:lvl w:ilvl="1" w:tplc="2EE0D6D4" w:tentative="1">
      <w:start w:val="1"/>
      <w:numFmt w:val="lowerLetter"/>
      <w:lvlText w:val="%2."/>
      <w:lvlJc w:val="left"/>
      <w:pPr>
        <w:ind w:left="1440" w:hanging="360"/>
      </w:pPr>
    </w:lvl>
    <w:lvl w:ilvl="2" w:tplc="410846FA" w:tentative="1">
      <w:start w:val="1"/>
      <w:numFmt w:val="lowerRoman"/>
      <w:lvlText w:val="%3."/>
      <w:lvlJc w:val="right"/>
      <w:pPr>
        <w:ind w:left="2160" w:hanging="180"/>
      </w:pPr>
    </w:lvl>
    <w:lvl w:ilvl="3" w:tplc="72189A9C" w:tentative="1">
      <w:start w:val="1"/>
      <w:numFmt w:val="decimal"/>
      <w:lvlText w:val="%4."/>
      <w:lvlJc w:val="left"/>
      <w:pPr>
        <w:ind w:left="2880" w:hanging="360"/>
      </w:pPr>
    </w:lvl>
    <w:lvl w:ilvl="4" w:tplc="F2CE80E8" w:tentative="1">
      <w:start w:val="1"/>
      <w:numFmt w:val="lowerLetter"/>
      <w:lvlText w:val="%5."/>
      <w:lvlJc w:val="left"/>
      <w:pPr>
        <w:ind w:left="3600" w:hanging="360"/>
      </w:pPr>
    </w:lvl>
    <w:lvl w:ilvl="5" w:tplc="BC06B356" w:tentative="1">
      <w:start w:val="1"/>
      <w:numFmt w:val="lowerRoman"/>
      <w:lvlText w:val="%6."/>
      <w:lvlJc w:val="right"/>
      <w:pPr>
        <w:ind w:left="4320" w:hanging="180"/>
      </w:pPr>
    </w:lvl>
    <w:lvl w:ilvl="6" w:tplc="75A2324A" w:tentative="1">
      <w:start w:val="1"/>
      <w:numFmt w:val="decimal"/>
      <w:lvlText w:val="%7."/>
      <w:lvlJc w:val="left"/>
      <w:pPr>
        <w:ind w:left="5040" w:hanging="360"/>
      </w:pPr>
    </w:lvl>
    <w:lvl w:ilvl="7" w:tplc="9CEEC19E" w:tentative="1">
      <w:start w:val="1"/>
      <w:numFmt w:val="lowerLetter"/>
      <w:lvlText w:val="%8."/>
      <w:lvlJc w:val="left"/>
      <w:pPr>
        <w:ind w:left="5760" w:hanging="360"/>
      </w:pPr>
    </w:lvl>
    <w:lvl w:ilvl="8" w:tplc="3ACE8262" w:tentative="1">
      <w:start w:val="1"/>
      <w:numFmt w:val="lowerRoman"/>
      <w:lvlText w:val="%9."/>
      <w:lvlJc w:val="right"/>
      <w:pPr>
        <w:ind w:left="6480" w:hanging="180"/>
      </w:pPr>
    </w:lvl>
  </w:abstractNum>
  <w:abstractNum w:abstractNumId="5">
    <w:nsid w:val="76A56E8A"/>
    <w:multiLevelType w:val="hybridMultilevel"/>
    <w:tmpl w:val="CB6212A8"/>
    <w:lvl w:ilvl="0" w:tplc="D1C6173C">
      <w:start w:val="1"/>
      <w:numFmt w:val="lowerRoman"/>
      <w:lvlText w:val="%1."/>
      <w:lvlJc w:val="right"/>
      <w:pPr>
        <w:ind w:left="720" w:hanging="360"/>
      </w:pPr>
    </w:lvl>
    <w:lvl w:ilvl="1" w:tplc="E19A787A" w:tentative="1">
      <w:start w:val="1"/>
      <w:numFmt w:val="lowerLetter"/>
      <w:lvlText w:val="%2."/>
      <w:lvlJc w:val="left"/>
      <w:pPr>
        <w:ind w:left="1440" w:hanging="360"/>
      </w:pPr>
    </w:lvl>
    <w:lvl w:ilvl="2" w:tplc="708ADFCE" w:tentative="1">
      <w:start w:val="1"/>
      <w:numFmt w:val="lowerRoman"/>
      <w:lvlText w:val="%3."/>
      <w:lvlJc w:val="right"/>
      <w:pPr>
        <w:ind w:left="2160" w:hanging="180"/>
      </w:pPr>
    </w:lvl>
    <w:lvl w:ilvl="3" w:tplc="8F5E8BD8" w:tentative="1">
      <w:start w:val="1"/>
      <w:numFmt w:val="decimal"/>
      <w:lvlText w:val="%4."/>
      <w:lvlJc w:val="left"/>
      <w:pPr>
        <w:ind w:left="2880" w:hanging="360"/>
      </w:pPr>
    </w:lvl>
    <w:lvl w:ilvl="4" w:tplc="7B1C5A72" w:tentative="1">
      <w:start w:val="1"/>
      <w:numFmt w:val="lowerLetter"/>
      <w:lvlText w:val="%5."/>
      <w:lvlJc w:val="left"/>
      <w:pPr>
        <w:ind w:left="3600" w:hanging="360"/>
      </w:pPr>
    </w:lvl>
    <w:lvl w:ilvl="5" w:tplc="19320CF6" w:tentative="1">
      <w:start w:val="1"/>
      <w:numFmt w:val="lowerRoman"/>
      <w:lvlText w:val="%6."/>
      <w:lvlJc w:val="right"/>
      <w:pPr>
        <w:ind w:left="4320" w:hanging="180"/>
      </w:pPr>
    </w:lvl>
    <w:lvl w:ilvl="6" w:tplc="96DE3088" w:tentative="1">
      <w:start w:val="1"/>
      <w:numFmt w:val="decimal"/>
      <w:lvlText w:val="%7."/>
      <w:lvlJc w:val="left"/>
      <w:pPr>
        <w:ind w:left="5040" w:hanging="360"/>
      </w:pPr>
    </w:lvl>
    <w:lvl w:ilvl="7" w:tplc="30D4975C" w:tentative="1">
      <w:start w:val="1"/>
      <w:numFmt w:val="lowerLetter"/>
      <w:lvlText w:val="%8."/>
      <w:lvlJc w:val="left"/>
      <w:pPr>
        <w:ind w:left="5760" w:hanging="360"/>
      </w:pPr>
    </w:lvl>
    <w:lvl w:ilvl="8" w:tplc="23A85FA6"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5C8"/>
    <w:rsid w:val="00005F1C"/>
    <w:rsid w:val="00014392"/>
    <w:rsid w:val="0001612E"/>
    <w:rsid w:val="00017167"/>
    <w:rsid w:val="000916E4"/>
    <w:rsid w:val="000B1991"/>
    <w:rsid w:val="000E2FE0"/>
    <w:rsid w:val="000F598E"/>
    <w:rsid w:val="001046CC"/>
    <w:rsid w:val="00131696"/>
    <w:rsid w:val="00196BDB"/>
    <w:rsid w:val="001B4F88"/>
    <w:rsid w:val="001C5279"/>
    <w:rsid w:val="001D7E1A"/>
    <w:rsid w:val="001E5326"/>
    <w:rsid w:val="0026134B"/>
    <w:rsid w:val="00276D20"/>
    <w:rsid w:val="00346BAF"/>
    <w:rsid w:val="00352844"/>
    <w:rsid w:val="003617A4"/>
    <w:rsid w:val="00373E3C"/>
    <w:rsid w:val="00375A6F"/>
    <w:rsid w:val="003901D2"/>
    <w:rsid w:val="003B5120"/>
    <w:rsid w:val="003F2A86"/>
    <w:rsid w:val="003F6B61"/>
    <w:rsid w:val="0041480F"/>
    <w:rsid w:val="00421EBC"/>
    <w:rsid w:val="00453F3B"/>
    <w:rsid w:val="00472A20"/>
    <w:rsid w:val="004900A1"/>
    <w:rsid w:val="00490944"/>
    <w:rsid w:val="004C316F"/>
    <w:rsid w:val="004C65BF"/>
    <w:rsid w:val="005714B2"/>
    <w:rsid w:val="00576432"/>
    <w:rsid w:val="005929A1"/>
    <w:rsid w:val="005B6C3D"/>
    <w:rsid w:val="005C1176"/>
    <w:rsid w:val="005D7CAB"/>
    <w:rsid w:val="00600CA9"/>
    <w:rsid w:val="0062652E"/>
    <w:rsid w:val="00627F4D"/>
    <w:rsid w:val="006349B0"/>
    <w:rsid w:val="006B32E9"/>
    <w:rsid w:val="006D348C"/>
    <w:rsid w:val="006E3B3C"/>
    <w:rsid w:val="006F249E"/>
    <w:rsid w:val="007003D8"/>
    <w:rsid w:val="00741ECD"/>
    <w:rsid w:val="007C4A7F"/>
    <w:rsid w:val="007C5448"/>
    <w:rsid w:val="008159AB"/>
    <w:rsid w:val="008207F4"/>
    <w:rsid w:val="0086272B"/>
    <w:rsid w:val="008642BD"/>
    <w:rsid w:val="00877988"/>
    <w:rsid w:val="008A2FA5"/>
    <w:rsid w:val="009061F0"/>
    <w:rsid w:val="00912F30"/>
    <w:rsid w:val="0093360A"/>
    <w:rsid w:val="009702F3"/>
    <w:rsid w:val="009725C8"/>
    <w:rsid w:val="00A3224C"/>
    <w:rsid w:val="00A54235"/>
    <w:rsid w:val="00A64311"/>
    <w:rsid w:val="00A748AA"/>
    <w:rsid w:val="00AA1EF2"/>
    <w:rsid w:val="00AA305D"/>
    <w:rsid w:val="00AC11F1"/>
    <w:rsid w:val="00AC661D"/>
    <w:rsid w:val="00AE7368"/>
    <w:rsid w:val="00AF13A0"/>
    <w:rsid w:val="00B00333"/>
    <w:rsid w:val="00B37C1D"/>
    <w:rsid w:val="00B4652D"/>
    <w:rsid w:val="00B50866"/>
    <w:rsid w:val="00BC7645"/>
    <w:rsid w:val="00BE1707"/>
    <w:rsid w:val="00C06D27"/>
    <w:rsid w:val="00C2157F"/>
    <w:rsid w:val="00C35523"/>
    <w:rsid w:val="00C41A36"/>
    <w:rsid w:val="00C52B55"/>
    <w:rsid w:val="00CE6B45"/>
    <w:rsid w:val="00CF046B"/>
    <w:rsid w:val="00D00076"/>
    <w:rsid w:val="00D41361"/>
    <w:rsid w:val="00D46C7B"/>
    <w:rsid w:val="00D67098"/>
    <w:rsid w:val="00D825AF"/>
    <w:rsid w:val="00DC7F0C"/>
    <w:rsid w:val="00E57361"/>
    <w:rsid w:val="00E64980"/>
    <w:rsid w:val="00E9262D"/>
    <w:rsid w:val="00EC112A"/>
    <w:rsid w:val="00ED16CA"/>
    <w:rsid w:val="00ED729B"/>
    <w:rsid w:val="00EE489C"/>
    <w:rsid w:val="00EF0D10"/>
    <w:rsid w:val="00F44A99"/>
    <w:rsid w:val="00F70927"/>
    <w:rsid w:val="00F7574F"/>
    <w:rsid w:val="00F75A26"/>
    <w:rsid w:val="00FA35B6"/>
    <w:rsid w:val="00FC2DC5"/>
    <w:rsid w:val="00FF1F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line="480" w:lineRule="auto"/>
        <w:ind w:firstLine="113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1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612E"/>
  </w:style>
  <w:style w:type="paragraph" w:styleId="Footer">
    <w:name w:val="footer"/>
    <w:basedOn w:val="Normal"/>
    <w:link w:val="FooterChar"/>
    <w:uiPriority w:val="99"/>
    <w:unhideWhenUsed/>
    <w:rsid w:val="000161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612E"/>
  </w:style>
  <w:style w:type="paragraph" w:styleId="ListParagraph">
    <w:name w:val="List Paragraph"/>
    <w:basedOn w:val="Normal"/>
    <w:uiPriority w:val="34"/>
    <w:qFormat/>
    <w:rsid w:val="00C2157F"/>
    <w:pPr>
      <w:ind w:left="720"/>
      <w:contextualSpacing/>
    </w:pPr>
  </w:style>
  <w:style w:type="paragraph" w:styleId="Bibliography">
    <w:name w:val="Bibliography"/>
    <w:basedOn w:val="Normal"/>
    <w:next w:val="Normal"/>
    <w:uiPriority w:val="37"/>
    <w:unhideWhenUsed/>
    <w:rsid w:val="009702F3"/>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line="480" w:lineRule="auto"/>
        <w:ind w:firstLine="113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1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612E"/>
  </w:style>
  <w:style w:type="paragraph" w:styleId="Footer">
    <w:name w:val="footer"/>
    <w:basedOn w:val="Normal"/>
    <w:link w:val="FooterChar"/>
    <w:uiPriority w:val="99"/>
    <w:unhideWhenUsed/>
    <w:rsid w:val="000161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612E"/>
  </w:style>
  <w:style w:type="paragraph" w:styleId="ListParagraph">
    <w:name w:val="List Paragraph"/>
    <w:basedOn w:val="Normal"/>
    <w:uiPriority w:val="34"/>
    <w:qFormat/>
    <w:rsid w:val="00C2157F"/>
    <w:pPr>
      <w:ind w:left="720"/>
      <w:contextualSpacing/>
    </w:pPr>
  </w:style>
  <w:style w:type="paragraph" w:styleId="Bibliography">
    <w:name w:val="Bibliography"/>
    <w:basedOn w:val="Normal"/>
    <w:next w:val="Normal"/>
    <w:uiPriority w:val="37"/>
    <w:unhideWhenUsed/>
    <w:rsid w:val="009702F3"/>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BA905-F058-4962-96F4-61A83718A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820</TotalTime>
  <Pages>11</Pages>
  <Words>4250</Words>
  <Characters>24230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Muthomi</cp:lastModifiedBy>
  <cp:revision>50</cp:revision>
  <dcterms:created xsi:type="dcterms:W3CDTF">2020-08-04T20:39:00Z</dcterms:created>
  <dcterms:modified xsi:type="dcterms:W3CDTF">2020-08-06T09:45:00Z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id="XWZnBZYR"/&gt;&lt;style id="http://www.zotero.org/styles/apa" locale="en-GB" hasBibliography="1" bibliographyStyleHasBeenSet="1"/&gt;&lt;prefs&gt;&lt;pref name="fieldType" value="Field"/&gt;&lt;/prefs&gt;&lt;/data&gt;</vt:lpwstr>
  </property>
</Properties>
</file>