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C32AD" w14:textId="77777777" w:rsidR="00C42349" w:rsidRPr="003623FE" w:rsidRDefault="00ED17F0" w:rsidP="003623FE">
      <w:pPr>
        <w:spacing w:line="480" w:lineRule="auto"/>
        <w:contextualSpacing/>
        <w:jc w:val="center"/>
        <w:rPr>
          <w:rFonts w:ascii="Times New Roman" w:hAnsi="Times New Roman" w:cs="Times New Roman"/>
        </w:rPr>
      </w:pPr>
      <w:r w:rsidRPr="003623FE">
        <w:rPr>
          <w:rFonts w:ascii="Times New Roman" w:hAnsi="Times New Roman" w:cs="Times New Roman"/>
        </w:rPr>
        <w:t xml:space="preserve">    </w:t>
      </w:r>
    </w:p>
    <w:p w14:paraId="5240E140" w14:textId="77777777" w:rsidR="00C42349" w:rsidRPr="003623FE" w:rsidRDefault="00C42349" w:rsidP="003623FE">
      <w:pPr>
        <w:spacing w:line="480" w:lineRule="auto"/>
        <w:contextualSpacing/>
        <w:jc w:val="center"/>
        <w:rPr>
          <w:rFonts w:ascii="Times New Roman" w:hAnsi="Times New Roman" w:cs="Times New Roman"/>
        </w:rPr>
      </w:pPr>
    </w:p>
    <w:p w14:paraId="1E0E3C41" w14:textId="77419E9D" w:rsidR="009A2269" w:rsidRPr="003623FE" w:rsidRDefault="00561C98" w:rsidP="003623FE">
      <w:pPr>
        <w:spacing w:line="480" w:lineRule="auto"/>
        <w:jc w:val="center"/>
        <w:rPr>
          <w:rFonts w:ascii="Times New Roman" w:hAnsi="Times New Roman" w:cs="Times New Roman"/>
          <w:b/>
        </w:rPr>
      </w:pPr>
      <w:r w:rsidRPr="003623FE">
        <w:rPr>
          <w:rFonts w:ascii="Times New Roman" w:hAnsi="Times New Roman" w:cs="Times New Roman"/>
          <w:b/>
        </w:rPr>
        <w:t>Response</w:t>
      </w:r>
    </w:p>
    <w:p w14:paraId="232A4196" w14:textId="77777777" w:rsidR="00EC04FB" w:rsidRPr="003623FE" w:rsidRDefault="00EC04FB" w:rsidP="003623FE">
      <w:pPr>
        <w:spacing w:line="480" w:lineRule="auto"/>
        <w:jc w:val="center"/>
        <w:rPr>
          <w:rFonts w:ascii="Times New Roman" w:hAnsi="Times New Roman" w:cs="Times New Roman"/>
          <w:b/>
        </w:rPr>
      </w:pPr>
    </w:p>
    <w:p w14:paraId="2722E545" w14:textId="77777777" w:rsidR="00EC04FB" w:rsidRPr="003623FE" w:rsidRDefault="00EC04FB" w:rsidP="003623FE">
      <w:pPr>
        <w:spacing w:line="480" w:lineRule="auto"/>
        <w:jc w:val="center"/>
        <w:rPr>
          <w:rFonts w:ascii="Times New Roman" w:hAnsi="Times New Roman" w:cs="Times New Roman"/>
          <w:b/>
        </w:rPr>
      </w:pPr>
    </w:p>
    <w:p w14:paraId="00C25060" w14:textId="77777777" w:rsidR="00EC04FB" w:rsidRPr="003623FE" w:rsidRDefault="00EC04FB" w:rsidP="003623FE">
      <w:pPr>
        <w:spacing w:line="480" w:lineRule="auto"/>
        <w:jc w:val="center"/>
        <w:rPr>
          <w:rFonts w:ascii="Times New Roman" w:hAnsi="Times New Roman" w:cs="Times New Roman"/>
          <w:bCs/>
          <w:lang w:eastAsia="en-GB"/>
        </w:rPr>
      </w:pPr>
      <w:r w:rsidRPr="003623FE">
        <w:rPr>
          <w:rFonts w:ascii="Times New Roman" w:hAnsi="Times New Roman" w:cs="Times New Roman"/>
          <w:bCs/>
          <w:lang w:eastAsia="en-GB"/>
        </w:rPr>
        <w:t>Student’s First Name, Middle Initial(s), Last Name</w:t>
      </w:r>
    </w:p>
    <w:p w14:paraId="39923137" w14:textId="77777777" w:rsidR="00EC04FB" w:rsidRPr="003623FE" w:rsidRDefault="00EC04FB" w:rsidP="003623FE">
      <w:pPr>
        <w:spacing w:line="480" w:lineRule="auto"/>
        <w:jc w:val="center"/>
        <w:rPr>
          <w:rFonts w:ascii="Times New Roman" w:hAnsi="Times New Roman" w:cs="Times New Roman"/>
          <w:bCs/>
          <w:lang w:eastAsia="en-GB"/>
        </w:rPr>
      </w:pPr>
      <w:r w:rsidRPr="003623FE">
        <w:rPr>
          <w:rFonts w:ascii="Times New Roman" w:hAnsi="Times New Roman" w:cs="Times New Roman"/>
          <w:bCs/>
          <w:lang w:eastAsia="en-GB"/>
        </w:rPr>
        <w:t>Institutional Affiliation</w:t>
      </w:r>
    </w:p>
    <w:p w14:paraId="3876E99E" w14:textId="77777777" w:rsidR="00EC04FB" w:rsidRPr="003623FE" w:rsidRDefault="00EC04FB" w:rsidP="003623FE">
      <w:pPr>
        <w:spacing w:line="480" w:lineRule="auto"/>
        <w:jc w:val="center"/>
        <w:rPr>
          <w:rFonts w:ascii="Times New Roman" w:hAnsi="Times New Roman" w:cs="Times New Roman"/>
          <w:bCs/>
          <w:lang w:eastAsia="en-GB"/>
        </w:rPr>
      </w:pPr>
      <w:r w:rsidRPr="003623FE">
        <w:rPr>
          <w:rFonts w:ascii="Times New Roman" w:hAnsi="Times New Roman" w:cs="Times New Roman"/>
          <w:bCs/>
          <w:lang w:eastAsia="en-GB"/>
        </w:rPr>
        <w:t xml:space="preserve">Course Number and Name </w:t>
      </w:r>
    </w:p>
    <w:p w14:paraId="44ED2126" w14:textId="77777777" w:rsidR="00EC04FB" w:rsidRPr="003623FE" w:rsidRDefault="00EC04FB" w:rsidP="003623FE">
      <w:pPr>
        <w:spacing w:line="480" w:lineRule="auto"/>
        <w:jc w:val="center"/>
        <w:rPr>
          <w:rFonts w:ascii="Times New Roman" w:hAnsi="Times New Roman" w:cs="Times New Roman"/>
          <w:bCs/>
          <w:lang w:eastAsia="en-GB"/>
        </w:rPr>
      </w:pPr>
      <w:r w:rsidRPr="003623FE">
        <w:rPr>
          <w:rFonts w:ascii="Times New Roman" w:hAnsi="Times New Roman" w:cs="Times New Roman"/>
          <w:bCs/>
          <w:lang w:eastAsia="en-GB"/>
        </w:rPr>
        <w:t>Instructor’s Name and Title</w:t>
      </w:r>
    </w:p>
    <w:p w14:paraId="581D84F9" w14:textId="77777777" w:rsidR="00EC04FB" w:rsidRPr="003623FE" w:rsidRDefault="00EC04FB" w:rsidP="003623FE">
      <w:pPr>
        <w:spacing w:line="480" w:lineRule="auto"/>
        <w:jc w:val="center"/>
        <w:rPr>
          <w:rFonts w:ascii="Times New Roman" w:hAnsi="Times New Roman" w:cs="Times New Roman"/>
          <w:bCs/>
          <w:lang w:eastAsia="en-GB"/>
        </w:rPr>
      </w:pPr>
      <w:r w:rsidRPr="003623FE">
        <w:rPr>
          <w:rFonts w:ascii="Times New Roman" w:hAnsi="Times New Roman" w:cs="Times New Roman"/>
          <w:bCs/>
          <w:lang w:eastAsia="en-GB"/>
        </w:rPr>
        <w:t>Assignment Due Date</w:t>
      </w:r>
    </w:p>
    <w:p w14:paraId="7F8319F2" w14:textId="77777777" w:rsidR="00B0700B" w:rsidRPr="003623FE" w:rsidRDefault="00B0700B" w:rsidP="003623FE">
      <w:pPr>
        <w:spacing w:line="480" w:lineRule="auto"/>
        <w:contextualSpacing/>
        <w:rPr>
          <w:rFonts w:ascii="Times New Roman" w:hAnsi="Times New Roman" w:cs="Times New Roman"/>
        </w:rPr>
      </w:pPr>
    </w:p>
    <w:p w14:paraId="638762C8" w14:textId="77777777" w:rsidR="00637AB7" w:rsidRPr="003623FE" w:rsidRDefault="00637AB7" w:rsidP="003623FE">
      <w:pPr>
        <w:spacing w:line="480" w:lineRule="auto"/>
        <w:contextualSpacing/>
        <w:rPr>
          <w:rFonts w:ascii="Times New Roman" w:hAnsi="Times New Roman" w:cs="Times New Roman"/>
          <w:b/>
        </w:rPr>
      </w:pPr>
    </w:p>
    <w:p w14:paraId="5BE574E3" w14:textId="77777777" w:rsidR="00637AB7" w:rsidRPr="003623FE" w:rsidRDefault="00637AB7" w:rsidP="003623FE">
      <w:pPr>
        <w:spacing w:line="480" w:lineRule="auto"/>
        <w:contextualSpacing/>
        <w:rPr>
          <w:rFonts w:ascii="Times New Roman" w:hAnsi="Times New Roman" w:cs="Times New Roman"/>
          <w:b/>
        </w:rPr>
      </w:pPr>
    </w:p>
    <w:p w14:paraId="0CC20754" w14:textId="77777777" w:rsidR="00637AB7" w:rsidRPr="003623FE" w:rsidRDefault="00637AB7" w:rsidP="003623FE">
      <w:pPr>
        <w:spacing w:line="480" w:lineRule="auto"/>
        <w:contextualSpacing/>
        <w:rPr>
          <w:rFonts w:ascii="Times New Roman" w:hAnsi="Times New Roman" w:cs="Times New Roman"/>
          <w:b/>
        </w:rPr>
      </w:pPr>
    </w:p>
    <w:p w14:paraId="0A9FD359" w14:textId="77777777" w:rsidR="00637AB7" w:rsidRPr="003623FE" w:rsidRDefault="00637AB7" w:rsidP="003623FE">
      <w:pPr>
        <w:spacing w:line="480" w:lineRule="auto"/>
        <w:contextualSpacing/>
        <w:rPr>
          <w:rFonts w:ascii="Times New Roman" w:hAnsi="Times New Roman" w:cs="Times New Roman"/>
          <w:b/>
        </w:rPr>
      </w:pPr>
    </w:p>
    <w:p w14:paraId="307BA8CB" w14:textId="77777777" w:rsidR="00637AB7" w:rsidRPr="003623FE" w:rsidRDefault="00637AB7" w:rsidP="003623FE">
      <w:pPr>
        <w:spacing w:line="480" w:lineRule="auto"/>
        <w:contextualSpacing/>
        <w:rPr>
          <w:rFonts w:ascii="Times New Roman" w:hAnsi="Times New Roman" w:cs="Times New Roman"/>
          <w:b/>
        </w:rPr>
      </w:pPr>
    </w:p>
    <w:p w14:paraId="130734B6" w14:textId="77777777" w:rsidR="00637AB7" w:rsidRPr="003623FE" w:rsidRDefault="00637AB7" w:rsidP="003623FE">
      <w:pPr>
        <w:spacing w:line="480" w:lineRule="auto"/>
        <w:contextualSpacing/>
        <w:rPr>
          <w:rFonts w:ascii="Times New Roman" w:hAnsi="Times New Roman" w:cs="Times New Roman"/>
          <w:b/>
        </w:rPr>
      </w:pPr>
    </w:p>
    <w:p w14:paraId="167DF01A" w14:textId="77777777" w:rsidR="00637AB7" w:rsidRPr="003623FE" w:rsidRDefault="00637AB7" w:rsidP="003623FE">
      <w:pPr>
        <w:spacing w:line="480" w:lineRule="auto"/>
        <w:contextualSpacing/>
        <w:rPr>
          <w:rFonts w:ascii="Times New Roman" w:hAnsi="Times New Roman" w:cs="Times New Roman"/>
          <w:b/>
        </w:rPr>
      </w:pPr>
    </w:p>
    <w:p w14:paraId="7870E1F2" w14:textId="77777777" w:rsidR="00637AB7" w:rsidRPr="003623FE" w:rsidRDefault="00637AB7" w:rsidP="003623FE">
      <w:pPr>
        <w:spacing w:line="480" w:lineRule="auto"/>
        <w:contextualSpacing/>
        <w:rPr>
          <w:rFonts w:ascii="Times New Roman" w:hAnsi="Times New Roman" w:cs="Times New Roman"/>
          <w:b/>
        </w:rPr>
      </w:pPr>
    </w:p>
    <w:p w14:paraId="1D98EC37" w14:textId="77777777" w:rsidR="00637AB7" w:rsidRPr="003623FE" w:rsidRDefault="00637AB7" w:rsidP="003623FE">
      <w:pPr>
        <w:spacing w:line="480" w:lineRule="auto"/>
        <w:contextualSpacing/>
        <w:rPr>
          <w:rFonts w:ascii="Times New Roman" w:hAnsi="Times New Roman" w:cs="Times New Roman"/>
          <w:b/>
        </w:rPr>
      </w:pPr>
    </w:p>
    <w:p w14:paraId="0EAAB1A8" w14:textId="77777777" w:rsidR="00637AB7" w:rsidRPr="003623FE" w:rsidRDefault="00637AB7" w:rsidP="003623FE">
      <w:pPr>
        <w:spacing w:line="480" w:lineRule="auto"/>
        <w:contextualSpacing/>
        <w:rPr>
          <w:rFonts w:ascii="Times New Roman" w:hAnsi="Times New Roman" w:cs="Times New Roman"/>
          <w:b/>
        </w:rPr>
      </w:pPr>
    </w:p>
    <w:p w14:paraId="456E2BEF" w14:textId="77777777" w:rsidR="00637AB7" w:rsidRPr="003623FE" w:rsidRDefault="00637AB7" w:rsidP="003623FE">
      <w:pPr>
        <w:spacing w:line="480" w:lineRule="auto"/>
        <w:contextualSpacing/>
        <w:rPr>
          <w:rFonts w:ascii="Times New Roman" w:hAnsi="Times New Roman" w:cs="Times New Roman"/>
          <w:b/>
        </w:rPr>
      </w:pPr>
    </w:p>
    <w:p w14:paraId="2E98489E" w14:textId="77777777" w:rsidR="00637AB7" w:rsidRPr="003623FE" w:rsidRDefault="00637AB7" w:rsidP="003623FE">
      <w:pPr>
        <w:spacing w:line="480" w:lineRule="auto"/>
        <w:contextualSpacing/>
        <w:rPr>
          <w:rFonts w:ascii="Times New Roman" w:hAnsi="Times New Roman" w:cs="Times New Roman"/>
          <w:b/>
        </w:rPr>
      </w:pPr>
    </w:p>
    <w:p w14:paraId="1C60BF8F" w14:textId="107C555E" w:rsidR="00B51B0E" w:rsidRPr="003623FE" w:rsidRDefault="00561C98" w:rsidP="003623FE">
      <w:pPr>
        <w:spacing w:line="480" w:lineRule="auto"/>
        <w:jc w:val="center"/>
        <w:rPr>
          <w:rFonts w:ascii="Times New Roman" w:hAnsi="Times New Roman" w:cs="Times New Roman"/>
          <w:b/>
        </w:rPr>
      </w:pPr>
      <w:r w:rsidRPr="003623FE">
        <w:rPr>
          <w:rFonts w:ascii="Times New Roman" w:hAnsi="Times New Roman" w:cs="Times New Roman"/>
          <w:b/>
        </w:rPr>
        <w:lastRenderedPageBreak/>
        <w:t>Response</w:t>
      </w:r>
    </w:p>
    <w:p w14:paraId="4F6A480E" w14:textId="5E6544D2" w:rsidR="00C8329C" w:rsidRPr="003623FE" w:rsidRDefault="00F8310A" w:rsidP="003623FE">
      <w:pPr>
        <w:spacing w:line="480" w:lineRule="auto"/>
        <w:rPr>
          <w:rFonts w:ascii="Times New Roman" w:hAnsi="Times New Roman" w:cs="Times New Roman"/>
          <w:bCs/>
        </w:rPr>
      </w:pPr>
      <w:r w:rsidRPr="003623FE">
        <w:rPr>
          <w:rFonts w:ascii="Times New Roman" w:hAnsi="Times New Roman" w:cs="Times New Roman"/>
          <w:b/>
        </w:rPr>
        <w:tab/>
      </w:r>
      <w:r w:rsidR="00C8329C" w:rsidRPr="003623FE">
        <w:rPr>
          <w:rFonts w:ascii="Times New Roman" w:hAnsi="Times New Roman" w:cs="Times New Roman"/>
          <w:bCs/>
        </w:rPr>
        <w:t xml:space="preserve">In response to the video link debate on the investment opportunities and challenges in the post-COVID 19 worlds, I found it most interesting how safe real estate investment may still be. In the discussion, </w:t>
      </w:r>
      <w:r w:rsidR="003623FE" w:rsidRPr="003623FE">
        <w:rPr>
          <w:rFonts w:ascii="Times New Roman" w:hAnsi="Times New Roman" w:cs="Times New Roman"/>
          <w:bCs/>
        </w:rPr>
        <w:t xml:space="preserve">Dr. Garwin </w:t>
      </w:r>
      <w:r w:rsidR="00C8329C" w:rsidRPr="003623FE">
        <w:rPr>
          <w:rFonts w:ascii="Times New Roman" w:hAnsi="Times New Roman" w:cs="Times New Roman"/>
          <w:bCs/>
        </w:rPr>
        <w:t xml:space="preserve">discusses the impact that the pandemic has posed on property investments. He asserts that the pandemic has augmented human dependence on technology, thereby shaping working, socializing, and living habits. By arguing that, </w:t>
      </w:r>
      <w:r w:rsidR="003623FE" w:rsidRPr="003623FE">
        <w:rPr>
          <w:rFonts w:ascii="Times New Roman" w:hAnsi="Times New Roman" w:cs="Times New Roman"/>
          <w:bCs/>
        </w:rPr>
        <w:t>Garwin</w:t>
      </w:r>
      <w:r w:rsidR="00C8329C" w:rsidRPr="003623FE">
        <w:rPr>
          <w:rFonts w:ascii="Times New Roman" w:hAnsi="Times New Roman" w:cs="Times New Roman"/>
          <w:bCs/>
        </w:rPr>
        <w:t xml:space="preserve"> implies that the COVID 19 trends have disrupted property investments and changed people's perspectives about living and working arrangements. </w:t>
      </w:r>
    </w:p>
    <w:p w14:paraId="3B5B1B00" w14:textId="6C42C851" w:rsidR="00C8329C" w:rsidRPr="003623FE" w:rsidRDefault="00C8329C" w:rsidP="003623FE">
      <w:pPr>
        <w:spacing w:line="480" w:lineRule="auto"/>
        <w:ind w:firstLine="720"/>
        <w:rPr>
          <w:rFonts w:ascii="Times New Roman" w:hAnsi="Times New Roman" w:cs="Times New Roman"/>
          <w:bCs/>
        </w:rPr>
      </w:pPr>
      <w:r w:rsidRPr="003623FE">
        <w:rPr>
          <w:rFonts w:ascii="Times New Roman" w:hAnsi="Times New Roman" w:cs="Times New Roman"/>
          <w:bCs/>
        </w:rPr>
        <w:t xml:space="preserve">The considerable impact of the pandemic on property investments is evident in office property investments as the pandemic has introduced practices like working from home and job terminations by employers. </w:t>
      </w:r>
      <w:r w:rsidR="003623FE" w:rsidRPr="003623FE">
        <w:rPr>
          <w:rFonts w:ascii="Times New Roman" w:hAnsi="Times New Roman" w:cs="Times New Roman"/>
          <w:bCs/>
        </w:rPr>
        <w:t>Garwin</w:t>
      </w:r>
      <w:r w:rsidRPr="003623FE">
        <w:rPr>
          <w:rFonts w:ascii="Times New Roman" w:hAnsi="Times New Roman" w:cs="Times New Roman"/>
          <w:bCs/>
        </w:rPr>
        <w:t xml:space="preserve"> suggests that office property investment has been affected by more minor office interactions influenced by social distancing measures. As a result, the debate becomes interesting because all evidence presented suggests a challenging real estate investment period post the COVID 19 pandemic.</w:t>
      </w:r>
    </w:p>
    <w:p w14:paraId="3127A7A4" w14:textId="2C977252" w:rsidR="00C8329C" w:rsidRPr="003623FE" w:rsidRDefault="00C8329C" w:rsidP="003623FE">
      <w:pPr>
        <w:spacing w:line="480" w:lineRule="auto"/>
        <w:rPr>
          <w:rFonts w:ascii="Times New Roman" w:hAnsi="Times New Roman" w:cs="Times New Roman"/>
          <w:bCs/>
        </w:rPr>
      </w:pPr>
      <w:r w:rsidRPr="003623FE">
        <w:rPr>
          <w:rFonts w:ascii="Times New Roman" w:hAnsi="Times New Roman" w:cs="Times New Roman"/>
          <w:bCs/>
        </w:rPr>
        <w:t xml:space="preserve">           </w:t>
      </w:r>
      <w:r w:rsidR="003623FE" w:rsidRPr="003623FE">
        <w:rPr>
          <w:rFonts w:ascii="Times New Roman" w:hAnsi="Times New Roman" w:cs="Times New Roman"/>
          <w:bCs/>
        </w:rPr>
        <w:t xml:space="preserve">Dr. Garwin </w:t>
      </w:r>
      <w:r w:rsidRPr="003623FE">
        <w:rPr>
          <w:rFonts w:ascii="Times New Roman" w:hAnsi="Times New Roman" w:cs="Times New Roman"/>
          <w:bCs/>
        </w:rPr>
        <w:t xml:space="preserve">and other debate participants were presenting the opportunities of investing in real estate after the COVID 19 pandemic interested me by highlighting the requirements of investing at the time. The debaters first suggested that if investors are willing to have successful investments in the post-COVID 19 pandemic, they need to have a global asset allocation view. The debaters believe that international investors are better placed because they would reap better outcomes than those focused on their particular nations or regions. </w:t>
      </w:r>
    </w:p>
    <w:p w14:paraId="595713D8" w14:textId="26B338BA" w:rsidR="00C8329C" w:rsidRPr="003623FE" w:rsidRDefault="00C8329C" w:rsidP="003623FE">
      <w:pPr>
        <w:spacing w:line="480" w:lineRule="auto"/>
        <w:ind w:firstLine="720"/>
        <w:rPr>
          <w:rFonts w:ascii="Times New Roman" w:hAnsi="Times New Roman" w:cs="Times New Roman"/>
          <w:bCs/>
        </w:rPr>
      </w:pPr>
      <w:r w:rsidRPr="003623FE">
        <w:rPr>
          <w:rFonts w:ascii="Times New Roman" w:hAnsi="Times New Roman" w:cs="Times New Roman"/>
          <w:bCs/>
        </w:rPr>
        <w:t xml:space="preserve">More interestingly, they argued three approaches of implementing a global investment approach. First, they urged investors to launch global funds. By global funds, I understood that they meant the small group of real estate funds globally engrossed and administered by credible </w:t>
      </w:r>
      <w:r w:rsidRPr="003623FE">
        <w:rPr>
          <w:rFonts w:ascii="Times New Roman" w:hAnsi="Times New Roman" w:cs="Times New Roman"/>
          <w:bCs/>
        </w:rPr>
        <w:lastRenderedPageBreak/>
        <w:t>managers. Secondly, it became more thought-provoking that the debaters discussed the need for investors to undertake an individualistic approach when investing. Lastly, the debaters considered a strategy that investors should undertake, and it involved seeking help from global property allocations such as TGREF</w:t>
      </w:r>
      <w:r w:rsidR="003623FE" w:rsidRPr="003623FE">
        <w:rPr>
          <w:rFonts w:ascii="Times New Roman" w:hAnsi="Times New Roman" w:cs="Times New Roman"/>
          <w:bCs/>
        </w:rPr>
        <w:t xml:space="preserve"> (The Global core Real Estate Fund)</w:t>
      </w:r>
      <w:r w:rsidRPr="003623FE">
        <w:rPr>
          <w:rFonts w:ascii="Times New Roman" w:hAnsi="Times New Roman" w:cs="Times New Roman"/>
          <w:bCs/>
        </w:rPr>
        <w:t>, which deploy real estate funds</w:t>
      </w:r>
      <w:r w:rsidR="003623FE">
        <w:rPr>
          <w:rFonts w:ascii="Times New Roman" w:hAnsi="Times New Roman" w:cs="Times New Roman"/>
          <w:bCs/>
        </w:rPr>
        <w:t xml:space="preserve"> (</w:t>
      </w:r>
      <w:r w:rsidR="003623FE" w:rsidRPr="003623FE">
        <w:rPr>
          <w:rFonts w:ascii="Times New Roman" w:hAnsi="Times New Roman" w:cs="Times New Roman"/>
          <w:color w:val="222222"/>
          <w:shd w:val="clear" w:color="auto" w:fill="FFFFFF"/>
        </w:rPr>
        <w:t>Hippolyte</w:t>
      </w:r>
      <w:r w:rsidR="003623FE">
        <w:rPr>
          <w:rFonts w:ascii="Times New Roman" w:hAnsi="Times New Roman" w:cs="Times New Roman"/>
          <w:color w:val="222222"/>
          <w:shd w:val="clear" w:color="auto" w:fill="FFFFFF"/>
        </w:rPr>
        <w:t>, 2014)</w:t>
      </w:r>
      <w:bookmarkStart w:id="0" w:name="_GoBack"/>
      <w:bookmarkEnd w:id="0"/>
      <w:r w:rsidRPr="003623FE">
        <w:rPr>
          <w:rFonts w:ascii="Times New Roman" w:hAnsi="Times New Roman" w:cs="Times New Roman"/>
          <w:bCs/>
        </w:rPr>
        <w:t>.</w:t>
      </w:r>
    </w:p>
    <w:p w14:paraId="7CA13A6E" w14:textId="77777777" w:rsidR="00C8329C" w:rsidRPr="003623FE" w:rsidRDefault="00C8329C" w:rsidP="003623FE">
      <w:pPr>
        <w:spacing w:line="480" w:lineRule="auto"/>
        <w:rPr>
          <w:rFonts w:ascii="Times New Roman" w:hAnsi="Times New Roman" w:cs="Times New Roman"/>
          <w:bCs/>
        </w:rPr>
      </w:pPr>
      <w:r w:rsidRPr="003623FE">
        <w:rPr>
          <w:rFonts w:ascii="Times New Roman" w:hAnsi="Times New Roman" w:cs="Times New Roman"/>
          <w:bCs/>
        </w:rPr>
        <w:t xml:space="preserve">           The debate interested me more because the significant argument was based on dispelling the uncertainty that investors bear about the real estate future. Mr. Fadi Arbid assures investors that there are various valid reasons why investment in real estate post the COVID 19 period is a safe investment option. One of the reasons presented by Arbid is that the pandemic has increased the number of investors and buyers. He argues that although the pandemic has dramatically impacted the economy, investments are more affordable due to considerably low prices.</w:t>
      </w:r>
    </w:p>
    <w:p w14:paraId="504B7C8E" w14:textId="77777777" w:rsidR="00C8329C" w:rsidRPr="003623FE" w:rsidRDefault="00C8329C" w:rsidP="003623FE">
      <w:pPr>
        <w:spacing w:line="480" w:lineRule="auto"/>
        <w:ind w:firstLine="720"/>
        <w:rPr>
          <w:rFonts w:ascii="Times New Roman" w:hAnsi="Times New Roman" w:cs="Times New Roman"/>
          <w:bCs/>
        </w:rPr>
      </w:pPr>
      <w:r w:rsidRPr="003623FE">
        <w:rPr>
          <w:rFonts w:ascii="Times New Roman" w:hAnsi="Times New Roman" w:cs="Times New Roman"/>
          <w:bCs/>
        </w:rPr>
        <w:t>Remarkably, other supporters of Fadi's argument assert that real estate investment will remain a top choice opportunity because the number of homebuyers will remain consistent. Most real estate investors are also optimistic that the lockdown policies in different major cities will be lifted. The economy will take a while to rebuild, and consumer demand will rise. Another critical issue presented by Fadi of why real estate investment can be a good option during the post-pandemic period is the great appreciation for real estate. As a result, Fadi's argument is noteworthy because real estate gradually appreciates if the property is often maintained and renovated.</w:t>
      </w:r>
    </w:p>
    <w:p w14:paraId="373B4AED" w14:textId="385E67CC" w:rsidR="009420CC" w:rsidRPr="003623FE" w:rsidRDefault="00C8329C" w:rsidP="003623FE">
      <w:pPr>
        <w:spacing w:line="480" w:lineRule="auto"/>
        <w:rPr>
          <w:rFonts w:ascii="Times New Roman" w:hAnsi="Times New Roman" w:cs="Times New Roman"/>
          <w:bCs/>
        </w:rPr>
      </w:pPr>
      <w:r w:rsidRPr="003623FE">
        <w:rPr>
          <w:rFonts w:ascii="Times New Roman" w:hAnsi="Times New Roman" w:cs="Times New Roman"/>
          <w:bCs/>
        </w:rPr>
        <w:t xml:space="preserve">           Finally, I found it more interesting that real estate investment challenges after the COVID 19 pandemic can be combated by increasingly growing urban centers. The argument on urban growth is focused on qualities that specific urban centers possess that put them in a position to attract more property investments. For example, IT, a startup hub, and tourist capital cities will </w:t>
      </w:r>
      <w:r w:rsidRPr="003623FE">
        <w:rPr>
          <w:rFonts w:ascii="Times New Roman" w:hAnsi="Times New Roman" w:cs="Times New Roman"/>
          <w:bCs/>
        </w:rPr>
        <w:lastRenderedPageBreak/>
        <w:t>attract the migration of people because of the opportunities. As a result, the continuous growth of opportunities will increase demand for real estate, which will develop in the long run.</w:t>
      </w:r>
    </w:p>
    <w:p w14:paraId="101DE1F8" w14:textId="77777777" w:rsidR="003623FE" w:rsidRPr="003623FE" w:rsidRDefault="003623FE" w:rsidP="003623FE">
      <w:pPr>
        <w:spacing w:line="480" w:lineRule="auto"/>
        <w:rPr>
          <w:rFonts w:ascii="Times New Roman" w:hAnsi="Times New Roman" w:cs="Times New Roman"/>
          <w:b/>
        </w:rPr>
      </w:pPr>
    </w:p>
    <w:p w14:paraId="77CECE26" w14:textId="77777777" w:rsidR="003623FE" w:rsidRPr="003623FE" w:rsidRDefault="003623FE" w:rsidP="003623FE">
      <w:pPr>
        <w:spacing w:line="480" w:lineRule="auto"/>
        <w:rPr>
          <w:rFonts w:ascii="Times New Roman" w:hAnsi="Times New Roman" w:cs="Times New Roman"/>
          <w:b/>
        </w:rPr>
      </w:pPr>
    </w:p>
    <w:p w14:paraId="27BF71A7" w14:textId="77777777" w:rsidR="003623FE" w:rsidRPr="003623FE" w:rsidRDefault="003623FE" w:rsidP="003623FE">
      <w:pPr>
        <w:spacing w:line="480" w:lineRule="auto"/>
        <w:rPr>
          <w:rFonts w:ascii="Times New Roman" w:hAnsi="Times New Roman" w:cs="Times New Roman"/>
          <w:b/>
        </w:rPr>
      </w:pPr>
    </w:p>
    <w:p w14:paraId="6E0B31FF" w14:textId="77777777" w:rsidR="003623FE" w:rsidRPr="003623FE" w:rsidRDefault="003623FE" w:rsidP="003623FE">
      <w:pPr>
        <w:spacing w:line="480" w:lineRule="auto"/>
        <w:rPr>
          <w:rFonts w:ascii="Times New Roman" w:hAnsi="Times New Roman" w:cs="Times New Roman"/>
          <w:b/>
        </w:rPr>
      </w:pPr>
    </w:p>
    <w:p w14:paraId="4D9479F1" w14:textId="77777777" w:rsidR="003623FE" w:rsidRPr="003623FE" w:rsidRDefault="003623FE" w:rsidP="003623FE">
      <w:pPr>
        <w:spacing w:line="480" w:lineRule="auto"/>
        <w:rPr>
          <w:rFonts w:ascii="Times New Roman" w:hAnsi="Times New Roman" w:cs="Times New Roman"/>
          <w:b/>
        </w:rPr>
      </w:pPr>
    </w:p>
    <w:p w14:paraId="0E85E95B" w14:textId="77777777" w:rsidR="003623FE" w:rsidRPr="003623FE" w:rsidRDefault="003623FE" w:rsidP="003623FE">
      <w:pPr>
        <w:spacing w:line="480" w:lineRule="auto"/>
        <w:rPr>
          <w:rFonts w:ascii="Times New Roman" w:hAnsi="Times New Roman" w:cs="Times New Roman"/>
          <w:b/>
        </w:rPr>
      </w:pPr>
    </w:p>
    <w:p w14:paraId="7A378A90" w14:textId="77777777" w:rsidR="003623FE" w:rsidRPr="003623FE" w:rsidRDefault="003623FE" w:rsidP="003623FE">
      <w:pPr>
        <w:spacing w:line="480" w:lineRule="auto"/>
        <w:rPr>
          <w:rFonts w:ascii="Times New Roman" w:hAnsi="Times New Roman" w:cs="Times New Roman"/>
          <w:b/>
        </w:rPr>
      </w:pPr>
    </w:p>
    <w:p w14:paraId="06258C1E" w14:textId="77777777" w:rsidR="003623FE" w:rsidRPr="003623FE" w:rsidRDefault="003623FE" w:rsidP="003623FE">
      <w:pPr>
        <w:spacing w:line="480" w:lineRule="auto"/>
        <w:rPr>
          <w:rFonts w:ascii="Times New Roman" w:hAnsi="Times New Roman" w:cs="Times New Roman"/>
          <w:b/>
        </w:rPr>
      </w:pPr>
    </w:p>
    <w:p w14:paraId="0012CE3B" w14:textId="77777777" w:rsidR="003623FE" w:rsidRPr="003623FE" w:rsidRDefault="003623FE" w:rsidP="003623FE">
      <w:pPr>
        <w:spacing w:line="480" w:lineRule="auto"/>
        <w:rPr>
          <w:rFonts w:ascii="Times New Roman" w:hAnsi="Times New Roman" w:cs="Times New Roman"/>
          <w:b/>
        </w:rPr>
      </w:pPr>
    </w:p>
    <w:p w14:paraId="44421FE2" w14:textId="77777777" w:rsidR="003623FE" w:rsidRPr="003623FE" w:rsidRDefault="003623FE" w:rsidP="003623FE">
      <w:pPr>
        <w:spacing w:line="480" w:lineRule="auto"/>
        <w:rPr>
          <w:rFonts w:ascii="Times New Roman" w:hAnsi="Times New Roman" w:cs="Times New Roman"/>
          <w:b/>
        </w:rPr>
      </w:pPr>
    </w:p>
    <w:p w14:paraId="737A08B9" w14:textId="77777777" w:rsidR="003623FE" w:rsidRPr="003623FE" w:rsidRDefault="003623FE" w:rsidP="003623FE">
      <w:pPr>
        <w:spacing w:line="480" w:lineRule="auto"/>
        <w:rPr>
          <w:rFonts w:ascii="Times New Roman" w:hAnsi="Times New Roman" w:cs="Times New Roman"/>
          <w:b/>
        </w:rPr>
      </w:pPr>
    </w:p>
    <w:p w14:paraId="3A983E9F" w14:textId="77777777" w:rsidR="003623FE" w:rsidRPr="003623FE" w:rsidRDefault="003623FE" w:rsidP="003623FE">
      <w:pPr>
        <w:spacing w:line="480" w:lineRule="auto"/>
        <w:rPr>
          <w:rFonts w:ascii="Times New Roman" w:hAnsi="Times New Roman" w:cs="Times New Roman"/>
          <w:b/>
        </w:rPr>
      </w:pPr>
    </w:p>
    <w:p w14:paraId="133F8370" w14:textId="77777777" w:rsidR="003623FE" w:rsidRPr="003623FE" w:rsidRDefault="003623FE" w:rsidP="003623FE">
      <w:pPr>
        <w:spacing w:line="480" w:lineRule="auto"/>
        <w:rPr>
          <w:rFonts w:ascii="Times New Roman" w:hAnsi="Times New Roman" w:cs="Times New Roman"/>
          <w:b/>
        </w:rPr>
      </w:pPr>
    </w:p>
    <w:p w14:paraId="14DCABE1" w14:textId="77777777" w:rsidR="003623FE" w:rsidRPr="003623FE" w:rsidRDefault="003623FE" w:rsidP="003623FE">
      <w:pPr>
        <w:spacing w:line="480" w:lineRule="auto"/>
        <w:rPr>
          <w:rFonts w:ascii="Times New Roman" w:hAnsi="Times New Roman" w:cs="Times New Roman"/>
          <w:b/>
        </w:rPr>
      </w:pPr>
    </w:p>
    <w:p w14:paraId="3F60B123" w14:textId="77777777" w:rsidR="003623FE" w:rsidRPr="003623FE" w:rsidRDefault="003623FE" w:rsidP="003623FE">
      <w:pPr>
        <w:spacing w:line="480" w:lineRule="auto"/>
        <w:rPr>
          <w:rFonts w:ascii="Times New Roman" w:hAnsi="Times New Roman" w:cs="Times New Roman"/>
          <w:b/>
        </w:rPr>
      </w:pPr>
    </w:p>
    <w:p w14:paraId="5258E73A" w14:textId="77777777" w:rsidR="003623FE" w:rsidRPr="003623FE" w:rsidRDefault="003623FE" w:rsidP="003623FE">
      <w:pPr>
        <w:spacing w:line="480" w:lineRule="auto"/>
        <w:rPr>
          <w:rFonts w:ascii="Times New Roman" w:hAnsi="Times New Roman" w:cs="Times New Roman"/>
          <w:b/>
        </w:rPr>
      </w:pPr>
    </w:p>
    <w:p w14:paraId="4827B9B2" w14:textId="77777777" w:rsidR="003623FE" w:rsidRPr="003623FE" w:rsidRDefault="003623FE" w:rsidP="003623FE">
      <w:pPr>
        <w:spacing w:line="480" w:lineRule="auto"/>
        <w:rPr>
          <w:rFonts w:ascii="Times New Roman" w:hAnsi="Times New Roman" w:cs="Times New Roman"/>
          <w:b/>
        </w:rPr>
      </w:pPr>
    </w:p>
    <w:p w14:paraId="580856D4" w14:textId="77777777" w:rsidR="003623FE" w:rsidRPr="003623FE" w:rsidRDefault="003623FE" w:rsidP="003623FE">
      <w:pPr>
        <w:spacing w:line="480" w:lineRule="auto"/>
        <w:rPr>
          <w:rFonts w:ascii="Times New Roman" w:hAnsi="Times New Roman" w:cs="Times New Roman"/>
          <w:b/>
        </w:rPr>
      </w:pPr>
    </w:p>
    <w:p w14:paraId="0A3C8B18" w14:textId="77777777" w:rsidR="003623FE" w:rsidRPr="003623FE" w:rsidRDefault="003623FE" w:rsidP="003623FE">
      <w:pPr>
        <w:spacing w:line="480" w:lineRule="auto"/>
        <w:rPr>
          <w:rFonts w:ascii="Times New Roman" w:hAnsi="Times New Roman" w:cs="Times New Roman"/>
          <w:b/>
        </w:rPr>
      </w:pPr>
    </w:p>
    <w:p w14:paraId="4F9AAA5E" w14:textId="77777777" w:rsidR="003623FE" w:rsidRPr="003623FE" w:rsidRDefault="003623FE" w:rsidP="003623FE">
      <w:pPr>
        <w:spacing w:line="480" w:lineRule="auto"/>
        <w:rPr>
          <w:rFonts w:ascii="Times New Roman" w:hAnsi="Times New Roman" w:cs="Times New Roman"/>
          <w:b/>
        </w:rPr>
      </w:pPr>
    </w:p>
    <w:p w14:paraId="6A4CB735" w14:textId="77777777" w:rsidR="003623FE" w:rsidRPr="003623FE" w:rsidRDefault="003623FE" w:rsidP="003623FE">
      <w:pPr>
        <w:spacing w:line="480" w:lineRule="auto"/>
        <w:rPr>
          <w:rFonts w:ascii="Times New Roman" w:hAnsi="Times New Roman" w:cs="Times New Roman"/>
          <w:b/>
        </w:rPr>
      </w:pPr>
    </w:p>
    <w:p w14:paraId="18C0BE3A" w14:textId="1C1D512F" w:rsidR="003623FE" w:rsidRPr="003623FE" w:rsidRDefault="003623FE" w:rsidP="003623FE">
      <w:pPr>
        <w:spacing w:line="480" w:lineRule="auto"/>
        <w:jc w:val="center"/>
        <w:rPr>
          <w:rFonts w:ascii="Times New Roman" w:hAnsi="Times New Roman" w:cs="Times New Roman"/>
          <w:b/>
        </w:rPr>
      </w:pPr>
      <w:r w:rsidRPr="003623FE">
        <w:rPr>
          <w:rFonts w:ascii="Times New Roman" w:hAnsi="Times New Roman" w:cs="Times New Roman"/>
          <w:b/>
        </w:rPr>
        <w:lastRenderedPageBreak/>
        <w:t>References</w:t>
      </w:r>
    </w:p>
    <w:p w14:paraId="2BC04540" w14:textId="60686EA5" w:rsidR="003623FE" w:rsidRPr="003623FE" w:rsidRDefault="003623FE" w:rsidP="003623FE">
      <w:pPr>
        <w:spacing w:line="480" w:lineRule="auto"/>
        <w:ind w:left="567" w:hanging="567"/>
        <w:rPr>
          <w:rFonts w:ascii="Times New Roman" w:hAnsi="Times New Roman" w:cs="Times New Roman"/>
          <w:b/>
        </w:rPr>
      </w:pPr>
      <w:r w:rsidRPr="003623FE">
        <w:rPr>
          <w:rFonts w:ascii="Times New Roman" w:hAnsi="Times New Roman" w:cs="Times New Roman"/>
          <w:color w:val="222222"/>
          <w:shd w:val="clear" w:color="auto" w:fill="FFFFFF"/>
        </w:rPr>
        <w:t>Hippolyte, A. R. (2014). Reevaluating the Role of Foreign Investment in Economic Development: Investment Protection and the Subordinate Role of Developing Countries’ Interests in Investor-State Arbitration. </w:t>
      </w:r>
      <w:r w:rsidRPr="003623FE">
        <w:rPr>
          <w:rFonts w:ascii="Times New Roman" w:hAnsi="Times New Roman" w:cs="Times New Roman"/>
          <w:i/>
          <w:iCs/>
          <w:color w:val="222222"/>
          <w:shd w:val="clear" w:color="auto" w:fill="FFFFFF"/>
        </w:rPr>
        <w:t>Available at SSRN 2529297</w:t>
      </w:r>
      <w:r w:rsidRPr="003623FE">
        <w:rPr>
          <w:rFonts w:ascii="Times New Roman" w:hAnsi="Times New Roman" w:cs="Times New Roman"/>
          <w:color w:val="222222"/>
          <w:shd w:val="clear" w:color="auto" w:fill="FFFFFF"/>
        </w:rPr>
        <w:t>.</w:t>
      </w:r>
    </w:p>
    <w:p w14:paraId="2704614E" w14:textId="6E15B916" w:rsidR="00D73CF3" w:rsidRPr="003623FE" w:rsidRDefault="00D73CF3" w:rsidP="003623FE">
      <w:pPr>
        <w:spacing w:line="480" w:lineRule="auto"/>
        <w:rPr>
          <w:rFonts w:ascii="Times New Roman" w:hAnsi="Times New Roman" w:cs="Times New Roman"/>
          <w:bCs/>
        </w:rPr>
      </w:pPr>
      <w:r w:rsidRPr="003623FE">
        <w:rPr>
          <w:rFonts w:ascii="Times New Roman" w:hAnsi="Times New Roman" w:cs="Times New Roman"/>
          <w:bCs/>
        </w:rPr>
        <w:tab/>
      </w:r>
    </w:p>
    <w:p w14:paraId="21C42E02" w14:textId="7E25D25F" w:rsidR="00DB23AE" w:rsidRPr="003623FE" w:rsidRDefault="00DB23AE" w:rsidP="003623FE">
      <w:pPr>
        <w:spacing w:line="480" w:lineRule="auto"/>
        <w:rPr>
          <w:rFonts w:ascii="Times New Roman" w:hAnsi="Times New Roman" w:cs="Times New Roman"/>
          <w:bCs/>
        </w:rPr>
      </w:pPr>
      <w:r w:rsidRPr="003623FE">
        <w:rPr>
          <w:rFonts w:ascii="Times New Roman" w:hAnsi="Times New Roman" w:cs="Times New Roman"/>
          <w:bCs/>
        </w:rPr>
        <w:tab/>
      </w:r>
    </w:p>
    <w:p w14:paraId="76BBD7AF" w14:textId="77777777" w:rsidR="009F3EE5" w:rsidRPr="003623FE" w:rsidRDefault="009F3EE5" w:rsidP="003623FE">
      <w:pPr>
        <w:spacing w:line="480" w:lineRule="auto"/>
        <w:rPr>
          <w:rFonts w:ascii="Times New Roman" w:hAnsi="Times New Roman" w:cs="Times New Roman"/>
        </w:rPr>
      </w:pPr>
    </w:p>
    <w:p w14:paraId="1F4E396E" w14:textId="77777777" w:rsidR="005213C4" w:rsidRPr="003623FE" w:rsidRDefault="00FF0D33" w:rsidP="003623FE">
      <w:pPr>
        <w:spacing w:line="480" w:lineRule="auto"/>
        <w:rPr>
          <w:rFonts w:ascii="Times New Roman" w:hAnsi="Times New Roman" w:cs="Times New Roman"/>
        </w:rPr>
      </w:pPr>
      <w:r w:rsidRPr="003623FE">
        <w:rPr>
          <w:rFonts w:ascii="Times New Roman" w:hAnsi="Times New Roman" w:cs="Times New Roman"/>
        </w:rPr>
        <w:tab/>
      </w:r>
    </w:p>
    <w:p w14:paraId="16FDF752" w14:textId="77777777" w:rsidR="00C6098B" w:rsidRPr="003623FE" w:rsidRDefault="00C6098B" w:rsidP="003623FE">
      <w:pPr>
        <w:spacing w:line="480" w:lineRule="auto"/>
        <w:contextualSpacing/>
        <w:rPr>
          <w:rFonts w:ascii="Times New Roman" w:hAnsi="Times New Roman" w:cs="Times New Roman"/>
        </w:rPr>
      </w:pPr>
    </w:p>
    <w:p w14:paraId="2805CDC5" w14:textId="77777777" w:rsidR="00B44E33" w:rsidRPr="003623FE" w:rsidRDefault="00B44E33" w:rsidP="003623FE">
      <w:pPr>
        <w:spacing w:line="480" w:lineRule="auto"/>
        <w:rPr>
          <w:rFonts w:ascii="Times New Roman" w:hAnsi="Times New Roman" w:cs="Times New Roman"/>
          <w:bCs/>
        </w:rPr>
      </w:pPr>
      <w:r w:rsidRPr="003623FE">
        <w:rPr>
          <w:rFonts w:ascii="Times New Roman" w:hAnsi="Times New Roman" w:cs="Times New Roman"/>
          <w:bCs/>
        </w:rPr>
        <w:tab/>
      </w:r>
    </w:p>
    <w:p w14:paraId="01B3D543" w14:textId="77777777" w:rsidR="00135772" w:rsidRPr="003623FE" w:rsidRDefault="00DC2246" w:rsidP="003623FE">
      <w:pPr>
        <w:spacing w:line="480" w:lineRule="auto"/>
        <w:rPr>
          <w:rFonts w:ascii="Times New Roman" w:hAnsi="Times New Roman" w:cs="Times New Roman"/>
          <w:bCs/>
        </w:rPr>
      </w:pPr>
      <w:r w:rsidRPr="003623FE">
        <w:rPr>
          <w:rFonts w:ascii="Times New Roman" w:hAnsi="Times New Roman" w:cs="Times New Roman"/>
          <w:bCs/>
        </w:rPr>
        <w:t>.</w:t>
      </w:r>
    </w:p>
    <w:p w14:paraId="6B0924E2" w14:textId="77777777" w:rsidR="00DC2246" w:rsidRPr="003623FE" w:rsidRDefault="00DC2246" w:rsidP="003623FE">
      <w:pPr>
        <w:spacing w:line="480" w:lineRule="auto"/>
        <w:rPr>
          <w:rFonts w:ascii="Times New Roman" w:hAnsi="Times New Roman" w:cs="Times New Roman"/>
          <w:bCs/>
        </w:rPr>
      </w:pPr>
    </w:p>
    <w:p w14:paraId="58D8DF20" w14:textId="77777777" w:rsidR="00FD0BD2" w:rsidRPr="003623FE" w:rsidRDefault="00FD0BD2" w:rsidP="003623FE">
      <w:pPr>
        <w:spacing w:line="480" w:lineRule="auto"/>
        <w:jc w:val="center"/>
        <w:rPr>
          <w:rFonts w:ascii="Times New Roman" w:hAnsi="Times New Roman" w:cs="Times New Roman"/>
          <w:b/>
        </w:rPr>
      </w:pPr>
    </w:p>
    <w:p w14:paraId="12F4A41F" w14:textId="77777777" w:rsidR="00FD0BD2" w:rsidRPr="003623FE" w:rsidRDefault="00FD0BD2" w:rsidP="003623FE">
      <w:pPr>
        <w:spacing w:line="480" w:lineRule="auto"/>
        <w:jc w:val="center"/>
        <w:rPr>
          <w:rFonts w:ascii="Times New Roman" w:hAnsi="Times New Roman" w:cs="Times New Roman"/>
          <w:b/>
        </w:rPr>
      </w:pPr>
    </w:p>
    <w:p w14:paraId="4E48F667" w14:textId="77777777" w:rsidR="00EA317C" w:rsidRPr="003623FE" w:rsidRDefault="00EA317C" w:rsidP="003623FE">
      <w:pPr>
        <w:spacing w:line="480" w:lineRule="auto"/>
        <w:rPr>
          <w:rFonts w:ascii="Times New Roman" w:hAnsi="Times New Roman" w:cs="Times New Roman"/>
          <w:b/>
        </w:rPr>
      </w:pPr>
    </w:p>
    <w:p w14:paraId="547070F4" w14:textId="77777777" w:rsidR="009C08D8" w:rsidRPr="003623FE" w:rsidRDefault="009C08D8" w:rsidP="003623FE">
      <w:pPr>
        <w:tabs>
          <w:tab w:val="left" w:pos="5509"/>
        </w:tabs>
        <w:spacing w:line="480" w:lineRule="auto"/>
        <w:contextualSpacing/>
        <w:rPr>
          <w:rFonts w:ascii="Times New Roman" w:hAnsi="Times New Roman" w:cs="Times New Roman"/>
        </w:rPr>
      </w:pPr>
    </w:p>
    <w:p w14:paraId="78AA2FFC" w14:textId="77777777" w:rsidR="009C08D8" w:rsidRPr="003623FE" w:rsidRDefault="009C08D8" w:rsidP="003623FE">
      <w:pPr>
        <w:tabs>
          <w:tab w:val="left" w:pos="5509"/>
        </w:tabs>
        <w:spacing w:line="480" w:lineRule="auto"/>
        <w:contextualSpacing/>
        <w:rPr>
          <w:rFonts w:ascii="Times New Roman" w:hAnsi="Times New Roman" w:cs="Times New Roman"/>
        </w:rPr>
      </w:pPr>
    </w:p>
    <w:p w14:paraId="33FFC43E" w14:textId="77777777" w:rsidR="006C2CC4" w:rsidRPr="003623FE" w:rsidRDefault="006C2CC4" w:rsidP="003623FE">
      <w:pPr>
        <w:spacing w:line="480" w:lineRule="auto"/>
        <w:contextualSpacing/>
        <w:rPr>
          <w:rFonts w:ascii="Times New Roman" w:hAnsi="Times New Roman" w:cs="Times New Roman"/>
        </w:rPr>
      </w:pPr>
    </w:p>
    <w:sectPr w:rsidR="006C2CC4" w:rsidRPr="003623FE" w:rsidSect="00FA36F4">
      <w:headerReference w:type="default" r:id="rId8"/>
      <w:headerReference w:type="firs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2815E7" w14:textId="77777777" w:rsidR="009B4A40" w:rsidRDefault="009B4A40" w:rsidP="00105792">
      <w:r>
        <w:separator/>
      </w:r>
    </w:p>
  </w:endnote>
  <w:endnote w:type="continuationSeparator" w:id="0">
    <w:p w14:paraId="6317C9AB" w14:textId="77777777" w:rsidR="009B4A40" w:rsidRDefault="009B4A40" w:rsidP="00105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7FFF8" w14:textId="77777777" w:rsidR="009B4A40" w:rsidRDefault="009B4A40" w:rsidP="00105792">
      <w:r>
        <w:separator/>
      </w:r>
    </w:p>
  </w:footnote>
  <w:footnote w:type="continuationSeparator" w:id="0">
    <w:p w14:paraId="38E85C52" w14:textId="77777777" w:rsidR="009B4A40" w:rsidRDefault="009B4A40" w:rsidP="001057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6472D" w14:textId="77777777" w:rsidR="00820228" w:rsidRPr="00C42349" w:rsidRDefault="00820228" w:rsidP="007822E6">
    <w:pPr>
      <w:pStyle w:val="Header"/>
      <w:tabs>
        <w:tab w:val="clear" w:pos="4513"/>
        <w:tab w:val="clear" w:pos="9026"/>
        <w:tab w:val="right" w:pos="9356"/>
      </w:tabs>
      <w:rPr>
        <w:rFonts w:ascii="Times New Roman" w:hAnsi="Times New Roman" w:cs="Times New Roman"/>
      </w:rPr>
    </w:pPr>
    <w:r>
      <w:rPr>
        <w:rFonts w:ascii="Times New Roman" w:hAnsi="Times New Roman" w:cs="Times New Roman"/>
      </w:rPr>
      <w:tab/>
    </w:r>
    <w:r w:rsidR="00513596" w:rsidRPr="00DC51C4">
      <w:rPr>
        <w:rFonts w:ascii="Times New Roman" w:hAnsi="Times New Roman" w:cs="Times New Roman"/>
      </w:rPr>
      <w:fldChar w:fldCharType="begin"/>
    </w:r>
    <w:r w:rsidRPr="00DC51C4">
      <w:rPr>
        <w:rFonts w:ascii="Times New Roman" w:hAnsi="Times New Roman" w:cs="Times New Roman"/>
      </w:rPr>
      <w:instrText xml:space="preserve"> PAGE   \* MERGEFORMAT </w:instrText>
    </w:r>
    <w:r w:rsidR="00513596" w:rsidRPr="00DC51C4">
      <w:rPr>
        <w:rFonts w:ascii="Times New Roman" w:hAnsi="Times New Roman" w:cs="Times New Roman"/>
      </w:rPr>
      <w:fldChar w:fldCharType="separate"/>
    </w:r>
    <w:r w:rsidR="0023525F">
      <w:rPr>
        <w:rFonts w:ascii="Times New Roman" w:hAnsi="Times New Roman" w:cs="Times New Roman"/>
        <w:noProof/>
      </w:rPr>
      <w:t>2</w:t>
    </w:r>
    <w:r w:rsidR="00513596" w:rsidRPr="00DC51C4">
      <w:rPr>
        <w:rFonts w:ascii="Times New Roman" w:hAnsi="Times New Roman" w:cs="Times New Roman"/>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DC346" w14:textId="77777777" w:rsidR="00EC04FB" w:rsidRDefault="00EC04FB" w:rsidP="007822E6">
    <w:pPr>
      <w:pStyle w:val="Header"/>
      <w:tabs>
        <w:tab w:val="clear" w:pos="4513"/>
        <w:tab w:val="clear" w:pos="9026"/>
        <w:tab w:val="right" w:pos="9356"/>
      </w:tabs>
      <w:rPr>
        <w:rFonts w:ascii="Times New Roman" w:hAnsi="Times New Roman" w:cs="Times New Roman"/>
      </w:rPr>
    </w:pPr>
  </w:p>
  <w:p w14:paraId="00F93F5B" w14:textId="77777777" w:rsidR="00820228" w:rsidRPr="00923B5A" w:rsidRDefault="00820228" w:rsidP="007822E6">
    <w:pPr>
      <w:pStyle w:val="Header"/>
      <w:tabs>
        <w:tab w:val="clear" w:pos="4513"/>
        <w:tab w:val="clear" w:pos="9026"/>
        <w:tab w:val="right" w:pos="9356"/>
      </w:tabs>
    </w:pPr>
    <w:r w:rsidRPr="00923B5A">
      <w:rPr>
        <w:rFonts w:ascii="Times New Roman" w:hAnsi="Times New Roman" w:cs="Times New Roman"/>
      </w:rPr>
      <w:tab/>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15:restartNumberingAfterBreak="0">
    <w:nsid w:val="00000002"/>
    <w:multiLevelType w:val="hybridMultilevel"/>
    <w:tmpl w:val="00000002"/>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15:restartNumberingAfterBreak="0">
    <w:nsid w:val="00000003"/>
    <w:multiLevelType w:val="hybridMultilevel"/>
    <w:tmpl w:val="00000003"/>
    <w:lvl w:ilvl="0" w:tplc="FFFFFFFF">
      <w:start w:val="1"/>
      <w:numFmt w:val="bullet"/>
      <w:lvlText w:val="●"/>
      <w:lvlJc w:val="left"/>
      <w:pPr>
        <w:tabs>
          <w:tab w:val="num" w:pos="360"/>
        </w:tabs>
        <w:ind w:left="720" w:hanging="360"/>
      </w:pPr>
      <w:rPr>
        <w:rFonts w:ascii="Courier New" w:eastAsia="Courier New" w:hAnsi="Courier New" w:cs="Courier New"/>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Courier New" w:eastAsia="Courier New" w:hAnsi="Courier New" w:cs="Courier New"/>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Courier New" w:eastAsia="Courier New" w:hAnsi="Courier New" w:cs="Courier New"/>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Courier New" w:eastAsia="Courier New" w:hAnsi="Courier New" w:cs="Courier New"/>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Courier New" w:eastAsia="Courier New" w:hAnsi="Courier New" w:cs="Courier New"/>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Courier New" w:eastAsia="Courier New" w:hAnsi="Courier New" w:cs="Courier New"/>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Courier New" w:eastAsia="Courier New" w:hAnsi="Courier New" w:cs="Courier New"/>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Courier New" w:eastAsia="Courier New" w:hAnsi="Courier New" w:cs="Courier New"/>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Courier New" w:eastAsia="Courier New" w:hAnsi="Courier New" w:cs="Courier New"/>
        <w:b w:val="0"/>
        <w:bCs w:val="0"/>
        <w:i w:val="0"/>
        <w:iCs w:val="0"/>
        <w:strike w:val="0"/>
        <w:color w:val="000000"/>
        <w:sz w:val="22"/>
        <w:szCs w:val="22"/>
        <w:u w:val="none"/>
      </w:rPr>
    </w:lvl>
  </w:abstractNum>
  <w:abstractNum w:abstractNumId="3" w15:restartNumberingAfterBreak="0">
    <w:nsid w:val="00000004"/>
    <w:multiLevelType w:val="hybridMultilevel"/>
    <w:tmpl w:val="00000004"/>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FF"/>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FF"/>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FF"/>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FF"/>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FF"/>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FF"/>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FF"/>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FF"/>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FF"/>
        <w:sz w:val="22"/>
        <w:szCs w:val="22"/>
        <w:u w:val="none"/>
      </w:rPr>
    </w:lvl>
  </w:abstractNum>
  <w:abstractNum w:abstractNumId="4" w15:restartNumberingAfterBreak="0">
    <w:nsid w:val="00000005"/>
    <w:multiLevelType w:val="hybridMultilevel"/>
    <w:tmpl w:val="00000005"/>
    <w:lvl w:ilvl="0" w:tplc="FFFFFFFF">
      <w:start w:val="1"/>
      <w:numFmt w:val="decimal"/>
      <w:lvlText w:val="%1."/>
      <w:lvlJc w:val="left"/>
      <w:pPr>
        <w:tabs>
          <w:tab w:val="num" w:pos="360"/>
        </w:tabs>
        <w:ind w:left="720" w:hanging="360"/>
      </w:pPr>
      <w:rPr>
        <w:rFonts w:ascii="Arial" w:eastAsia="Arial" w:hAnsi="Arial" w:cs="Arial"/>
        <w:b/>
        <w:bCs/>
        <w:i/>
        <w:iCs/>
        <w:strike w:val="0"/>
        <w:color w:val="000000"/>
        <w:sz w:val="22"/>
        <w:szCs w:val="22"/>
        <w:u w:val="none"/>
      </w:rPr>
    </w:lvl>
    <w:lvl w:ilvl="1" w:tplc="FFFFFFFF">
      <w:start w:val="1"/>
      <w:numFmt w:val="lowerLetter"/>
      <w:lvlText w:val="%2."/>
      <w:lvlJc w:val="left"/>
      <w:pPr>
        <w:tabs>
          <w:tab w:val="num" w:pos="1080"/>
        </w:tabs>
        <w:ind w:left="1440" w:hanging="360"/>
      </w:pPr>
      <w:rPr>
        <w:rFonts w:ascii="Arial" w:eastAsia="Arial" w:hAnsi="Arial" w:cs="Arial"/>
        <w:b/>
        <w:bCs/>
        <w:i/>
        <w:iCs/>
        <w:strike w:val="0"/>
        <w:color w:val="000000"/>
        <w:sz w:val="22"/>
        <w:szCs w:val="22"/>
        <w:u w:val="none"/>
      </w:rPr>
    </w:lvl>
    <w:lvl w:ilvl="2" w:tplc="FFFFFFFF">
      <w:start w:val="1"/>
      <w:numFmt w:val="lowerRoman"/>
      <w:lvlText w:val="%3."/>
      <w:lvlJc w:val="right"/>
      <w:pPr>
        <w:tabs>
          <w:tab w:val="num" w:pos="1800"/>
        </w:tabs>
        <w:ind w:left="2160" w:hanging="180"/>
      </w:pPr>
      <w:rPr>
        <w:rFonts w:ascii="Arial" w:eastAsia="Arial" w:hAnsi="Arial" w:cs="Arial"/>
        <w:b/>
        <w:bCs/>
        <w:i/>
        <w:iCs/>
        <w:strike w:val="0"/>
        <w:color w:val="000000"/>
        <w:sz w:val="22"/>
        <w:szCs w:val="22"/>
        <w:u w:val="none"/>
      </w:rPr>
    </w:lvl>
    <w:lvl w:ilvl="3" w:tplc="FFFFFFFF">
      <w:start w:val="1"/>
      <w:numFmt w:val="decimal"/>
      <w:lvlText w:val="%4."/>
      <w:lvlJc w:val="left"/>
      <w:pPr>
        <w:tabs>
          <w:tab w:val="num" w:pos="2520"/>
        </w:tabs>
        <w:ind w:left="2880" w:hanging="360"/>
      </w:pPr>
      <w:rPr>
        <w:rFonts w:ascii="Arial" w:eastAsia="Arial" w:hAnsi="Arial" w:cs="Arial"/>
        <w:b/>
        <w:bCs/>
        <w:i/>
        <w:iCs/>
        <w:strike w:val="0"/>
        <w:color w:val="000000"/>
        <w:sz w:val="22"/>
        <w:szCs w:val="22"/>
        <w:u w:val="none"/>
      </w:rPr>
    </w:lvl>
    <w:lvl w:ilvl="4" w:tplc="FFFFFFFF">
      <w:start w:val="1"/>
      <w:numFmt w:val="lowerLetter"/>
      <w:lvlText w:val="%5."/>
      <w:lvlJc w:val="left"/>
      <w:pPr>
        <w:tabs>
          <w:tab w:val="num" w:pos="3240"/>
        </w:tabs>
        <w:ind w:left="3600" w:hanging="360"/>
      </w:pPr>
      <w:rPr>
        <w:rFonts w:ascii="Arial" w:eastAsia="Arial" w:hAnsi="Arial" w:cs="Arial"/>
        <w:b/>
        <w:bCs/>
        <w:i/>
        <w:iCs/>
        <w:strike w:val="0"/>
        <w:color w:val="000000"/>
        <w:sz w:val="22"/>
        <w:szCs w:val="22"/>
        <w:u w:val="none"/>
      </w:rPr>
    </w:lvl>
    <w:lvl w:ilvl="5" w:tplc="FFFFFFFF">
      <w:start w:val="1"/>
      <w:numFmt w:val="lowerRoman"/>
      <w:lvlText w:val="%6."/>
      <w:lvlJc w:val="right"/>
      <w:pPr>
        <w:tabs>
          <w:tab w:val="num" w:pos="3960"/>
        </w:tabs>
        <w:ind w:left="4320" w:hanging="180"/>
      </w:pPr>
      <w:rPr>
        <w:rFonts w:ascii="Arial" w:eastAsia="Arial" w:hAnsi="Arial" w:cs="Arial"/>
        <w:b/>
        <w:bCs/>
        <w:i/>
        <w:iCs/>
        <w:strike w:val="0"/>
        <w:color w:val="000000"/>
        <w:sz w:val="22"/>
        <w:szCs w:val="22"/>
        <w:u w:val="none"/>
      </w:rPr>
    </w:lvl>
    <w:lvl w:ilvl="6" w:tplc="FFFFFFFF">
      <w:start w:val="1"/>
      <w:numFmt w:val="decimal"/>
      <w:lvlText w:val="%7."/>
      <w:lvlJc w:val="left"/>
      <w:pPr>
        <w:tabs>
          <w:tab w:val="num" w:pos="4680"/>
        </w:tabs>
        <w:ind w:left="5040" w:hanging="360"/>
      </w:pPr>
      <w:rPr>
        <w:rFonts w:ascii="Arial" w:eastAsia="Arial" w:hAnsi="Arial" w:cs="Arial"/>
        <w:b/>
        <w:bCs/>
        <w:i/>
        <w:iCs/>
        <w:strike w:val="0"/>
        <w:color w:val="000000"/>
        <w:sz w:val="22"/>
        <w:szCs w:val="22"/>
        <w:u w:val="none"/>
      </w:rPr>
    </w:lvl>
    <w:lvl w:ilvl="7" w:tplc="FFFFFFFF">
      <w:start w:val="1"/>
      <w:numFmt w:val="lowerLetter"/>
      <w:lvlText w:val="%8."/>
      <w:lvlJc w:val="left"/>
      <w:pPr>
        <w:tabs>
          <w:tab w:val="num" w:pos="5400"/>
        </w:tabs>
        <w:ind w:left="5760" w:hanging="360"/>
      </w:pPr>
      <w:rPr>
        <w:rFonts w:ascii="Arial" w:eastAsia="Arial" w:hAnsi="Arial" w:cs="Arial"/>
        <w:b/>
        <w:bCs/>
        <w:i/>
        <w:iCs/>
        <w:strike w:val="0"/>
        <w:color w:val="000000"/>
        <w:sz w:val="22"/>
        <w:szCs w:val="22"/>
        <w:u w:val="none"/>
      </w:rPr>
    </w:lvl>
    <w:lvl w:ilvl="8" w:tplc="FFFFFFFF">
      <w:start w:val="1"/>
      <w:numFmt w:val="lowerRoman"/>
      <w:lvlText w:val="%9."/>
      <w:lvlJc w:val="right"/>
      <w:pPr>
        <w:tabs>
          <w:tab w:val="num" w:pos="6120"/>
        </w:tabs>
        <w:ind w:left="6480" w:hanging="180"/>
      </w:pPr>
      <w:rPr>
        <w:rFonts w:ascii="Arial" w:eastAsia="Arial" w:hAnsi="Arial" w:cs="Arial"/>
        <w:b/>
        <w:bCs/>
        <w:i/>
        <w:iCs/>
        <w:strike w:val="0"/>
        <w:color w:val="000000"/>
        <w:sz w:val="22"/>
        <w:szCs w:val="22"/>
        <w:u w:val="none"/>
      </w:rPr>
    </w:lvl>
  </w:abstractNum>
  <w:abstractNum w:abstractNumId="5" w15:restartNumberingAfterBreak="0">
    <w:nsid w:val="00000006"/>
    <w:multiLevelType w:val="hybridMultilevel"/>
    <w:tmpl w:val="00000006"/>
    <w:lvl w:ilvl="0" w:tplc="FFFFFFFF">
      <w:start w:val="1"/>
      <w:numFmt w:val="decimal"/>
      <w:lvlText w:val="%1."/>
      <w:lvlJc w:val="left"/>
      <w:pPr>
        <w:tabs>
          <w:tab w:val="num" w:pos="360"/>
        </w:tabs>
        <w:ind w:left="720" w:hanging="360"/>
      </w:pPr>
      <w:rPr>
        <w:rFonts w:ascii="Courier New" w:eastAsia="Courier New" w:hAnsi="Courier New" w:cs="Courier New"/>
        <w:b w:val="0"/>
        <w:bCs w:val="0"/>
        <w:i w:val="0"/>
        <w:iCs w:val="0"/>
        <w:strike w:val="0"/>
        <w:color w:val="000000"/>
        <w:sz w:val="22"/>
        <w:szCs w:val="22"/>
        <w:u w:val="none"/>
      </w:rPr>
    </w:lvl>
    <w:lvl w:ilvl="1" w:tplc="FFFFFFFF">
      <w:start w:val="1"/>
      <w:numFmt w:val="lowerLetter"/>
      <w:lvlText w:val="%2."/>
      <w:lvlJc w:val="left"/>
      <w:pPr>
        <w:tabs>
          <w:tab w:val="num" w:pos="1080"/>
        </w:tabs>
        <w:ind w:left="1440" w:hanging="360"/>
      </w:pPr>
      <w:rPr>
        <w:rFonts w:ascii="Courier New" w:eastAsia="Courier New" w:hAnsi="Courier New" w:cs="Courier New"/>
        <w:b w:val="0"/>
        <w:bCs w:val="0"/>
        <w:i w:val="0"/>
        <w:iCs w:val="0"/>
        <w:strike w:val="0"/>
        <w:color w:val="000000"/>
        <w:sz w:val="22"/>
        <w:szCs w:val="22"/>
        <w:u w:val="none"/>
      </w:rPr>
    </w:lvl>
    <w:lvl w:ilvl="2" w:tplc="FFFFFFFF">
      <w:start w:val="1"/>
      <w:numFmt w:val="lowerRoman"/>
      <w:lvlText w:val="%3."/>
      <w:lvlJc w:val="right"/>
      <w:pPr>
        <w:tabs>
          <w:tab w:val="num" w:pos="1800"/>
        </w:tabs>
        <w:ind w:left="2160" w:hanging="180"/>
      </w:pPr>
      <w:rPr>
        <w:rFonts w:ascii="Courier New" w:eastAsia="Courier New" w:hAnsi="Courier New" w:cs="Courier New"/>
        <w:b w:val="0"/>
        <w:bCs w:val="0"/>
        <w:i w:val="0"/>
        <w:iCs w:val="0"/>
        <w:strike w:val="0"/>
        <w:color w:val="000000"/>
        <w:sz w:val="22"/>
        <w:szCs w:val="22"/>
        <w:u w:val="none"/>
      </w:rPr>
    </w:lvl>
    <w:lvl w:ilvl="3" w:tplc="FFFFFFFF">
      <w:start w:val="1"/>
      <w:numFmt w:val="decimal"/>
      <w:lvlText w:val="%4."/>
      <w:lvlJc w:val="left"/>
      <w:pPr>
        <w:tabs>
          <w:tab w:val="num" w:pos="2520"/>
        </w:tabs>
        <w:ind w:left="2880" w:hanging="360"/>
      </w:pPr>
      <w:rPr>
        <w:rFonts w:ascii="Courier New" w:eastAsia="Courier New" w:hAnsi="Courier New" w:cs="Courier New"/>
        <w:b w:val="0"/>
        <w:bCs w:val="0"/>
        <w:i w:val="0"/>
        <w:iCs w:val="0"/>
        <w:strike w:val="0"/>
        <w:color w:val="000000"/>
        <w:sz w:val="22"/>
        <w:szCs w:val="22"/>
        <w:u w:val="none"/>
      </w:rPr>
    </w:lvl>
    <w:lvl w:ilvl="4" w:tplc="FFFFFFFF">
      <w:start w:val="1"/>
      <w:numFmt w:val="lowerLetter"/>
      <w:lvlText w:val="%5."/>
      <w:lvlJc w:val="left"/>
      <w:pPr>
        <w:tabs>
          <w:tab w:val="num" w:pos="3240"/>
        </w:tabs>
        <w:ind w:left="3600" w:hanging="360"/>
      </w:pPr>
      <w:rPr>
        <w:rFonts w:ascii="Courier New" w:eastAsia="Courier New" w:hAnsi="Courier New" w:cs="Courier New"/>
        <w:b w:val="0"/>
        <w:bCs w:val="0"/>
        <w:i w:val="0"/>
        <w:iCs w:val="0"/>
        <w:strike w:val="0"/>
        <w:color w:val="000000"/>
        <w:sz w:val="22"/>
        <w:szCs w:val="22"/>
        <w:u w:val="none"/>
      </w:rPr>
    </w:lvl>
    <w:lvl w:ilvl="5" w:tplc="FFFFFFFF">
      <w:start w:val="1"/>
      <w:numFmt w:val="lowerRoman"/>
      <w:lvlText w:val="%6."/>
      <w:lvlJc w:val="right"/>
      <w:pPr>
        <w:tabs>
          <w:tab w:val="num" w:pos="3960"/>
        </w:tabs>
        <w:ind w:left="4320" w:hanging="180"/>
      </w:pPr>
      <w:rPr>
        <w:rFonts w:ascii="Courier New" w:eastAsia="Courier New" w:hAnsi="Courier New" w:cs="Courier New"/>
        <w:b w:val="0"/>
        <w:bCs w:val="0"/>
        <w:i w:val="0"/>
        <w:iCs w:val="0"/>
        <w:strike w:val="0"/>
        <w:color w:val="000000"/>
        <w:sz w:val="22"/>
        <w:szCs w:val="22"/>
        <w:u w:val="none"/>
      </w:rPr>
    </w:lvl>
    <w:lvl w:ilvl="6" w:tplc="FFFFFFFF">
      <w:start w:val="1"/>
      <w:numFmt w:val="decimal"/>
      <w:lvlText w:val="%7."/>
      <w:lvlJc w:val="left"/>
      <w:pPr>
        <w:tabs>
          <w:tab w:val="num" w:pos="4680"/>
        </w:tabs>
        <w:ind w:left="5040" w:hanging="360"/>
      </w:pPr>
      <w:rPr>
        <w:rFonts w:ascii="Courier New" w:eastAsia="Courier New" w:hAnsi="Courier New" w:cs="Courier New"/>
        <w:b w:val="0"/>
        <w:bCs w:val="0"/>
        <w:i w:val="0"/>
        <w:iCs w:val="0"/>
        <w:strike w:val="0"/>
        <w:color w:val="000000"/>
        <w:sz w:val="22"/>
        <w:szCs w:val="22"/>
        <w:u w:val="none"/>
      </w:rPr>
    </w:lvl>
    <w:lvl w:ilvl="7" w:tplc="FFFFFFFF">
      <w:start w:val="1"/>
      <w:numFmt w:val="lowerLetter"/>
      <w:lvlText w:val="%8."/>
      <w:lvlJc w:val="left"/>
      <w:pPr>
        <w:tabs>
          <w:tab w:val="num" w:pos="5400"/>
        </w:tabs>
        <w:ind w:left="5760" w:hanging="360"/>
      </w:pPr>
      <w:rPr>
        <w:rFonts w:ascii="Courier New" w:eastAsia="Courier New" w:hAnsi="Courier New" w:cs="Courier New"/>
        <w:b w:val="0"/>
        <w:bCs w:val="0"/>
        <w:i w:val="0"/>
        <w:iCs w:val="0"/>
        <w:strike w:val="0"/>
        <w:color w:val="000000"/>
        <w:sz w:val="22"/>
        <w:szCs w:val="22"/>
        <w:u w:val="none"/>
      </w:rPr>
    </w:lvl>
    <w:lvl w:ilvl="8" w:tplc="FFFFFFFF">
      <w:start w:val="1"/>
      <w:numFmt w:val="lowerRoman"/>
      <w:lvlText w:val="%9."/>
      <w:lvlJc w:val="right"/>
      <w:pPr>
        <w:tabs>
          <w:tab w:val="num" w:pos="6120"/>
        </w:tabs>
        <w:ind w:left="6480" w:hanging="180"/>
      </w:pPr>
      <w:rPr>
        <w:rFonts w:ascii="Courier New" w:eastAsia="Courier New" w:hAnsi="Courier New" w:cs="Courier New"/>
        <w:b w:val="0"/>
        <w:bCs w:val="0"/>
        <w:i w:val="0"/>
        <w:iCs w:val="0"/>
        <w:strike w:val="0"/>
        <w:color w:val="000000"/>
        <w:sz w:val="22"/>
        <w:szCs w:val="22"/>
        <w:u w:val="none"/>
      </w:rPr>
    </w:lvl>
  </w:abstractNum>
  <w:abstractNum w:abstractNumId="6" w15:restartNumberingAfterBreak="0">
    <w:nsid w:val="00000007"/>
    <w:multiLevelType w:val="hybridMultilevel"/>
    <w:tmpl w:val="00000007"/>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7" w15:restartNumberingAfterBreak="0">
    <w:nsid w:val="00000008"/>
    <w:multiLevelType w:val="hybridMultilevel"/>
    <w:tmpl w:val="00000008"/>
    <w:lvl w:ilvl="0" w:tplc="FFFFFFFF">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8" w15:restartNumberingAfterBreak="0">
    <w:nsid w:val="00000009"/>
    <w:multiLevelType w:val="hybridMultilevel"/>
    <w:tmpl w:val="00000009"/>
    <w:lvl w:ilvl="0" w:tplc="FFFFFFFF">
      <w:start w:val="1"/>
      <w:numFmt w:val="decimal"/>
      <w:lvlText w:val="%1."/>
      <w:lvlJc w:val="left"/>
      <w:pPr>
        <w:tabs>
          <w:tab w:val="num" w:pos="360"/>
        </w:tabs>
        <w:ind w:left="720" w:hanging="360"/>
      </w:pPr>
      <w:rPr>
        <w:rFonts w:ascii="Arial" w:eastAsia="Arial" w:hAnsi="Arial" w:cs="Arial"/>
        <w:b w:val="0"/>
        <w:bCs w:val="0"/>
        <w:i w:val="0"/>
        <w:iCs w:val="0"/>
        <w:strike w:val="0"/>
        <w:color w:val="000000"/>
        <w:sz w:val="16"/>
        <w:szCs w:val="16"/>
        <w:u w:val="none"/>
      </w:rPr>
    </w:lvl>
    <w:lvl w:ilvl="1" w:tplc="FFFFFFFF">
      <w:start w:val="1"/>
      <w:numFmt w:val="lowerLetter"/>
      <w:lvlText w:val="%2."/>
      <w:lvlJc w:val="left"/>
      <w:pPr>
        <w:tabs>
          <w:tab w:val="num" w:pos="1080"/>
        </w:tabs>
        <w:ind w:left="1440" w:hanging="360"/>
      </w:pPr>
      <w:rPr>
        <w:rFonts w:ascii="Arial" w:eastAsia="Arial" w:hAnsi="Arial" w:cs="Arial"/>
        <w:b w:val="0"/>
        <w:bCs w:val="0"/>
        <w:i w:val="0"/>
        <w:iCs w:val="0"/>
        <w:strike w:val="0"/>
        <w:color w:val="000000"/>
        <w:sz w:val="16"/>
        <w:szCs w:val="16"/>
        <w:u w:val="none"/>
      </w:rPr>
    </w:lvl>
    <w:lvl w:ilvl="2" w:tplc="FFFFFFFF">
      <w:start w:val="1"/>
      <w:numFmt w:val="lowerRoman"/>
      <w:lvlText w:val="%3."/>
      <w:lvlJc w:val="right"/>
      <w:pPr>
        <w:tabs>
          <w:tab w:val="num" w:pos="1800"/>
        </w:tabs>
        <w:ind w:left="2160" w:hanging="180"/>
      </w:pPr>
      <w:rPr>
        <w:rFonts w:ascii="Arial" w:eastAsia="Arial" w:hAnsi="Arial" w:cs="Arial"/>
        <w:b w:val="0"/>
        <w:bCs w:val="0"/>
        <w:i w:val="0"/>
        <w:iCs w:val="0"/>
        <w:strike w:val="0"/>
        <w:color w:val="000000"/>
        <w:sz w:val="16"/>
        <w:szCs w:val="16"/>
        <w:u w:val="none"/>
      </w:rPr>
    </w:lvl>
    <w:lvl w:ilvl="3" w:tplc="FFFFFFFF">
      <w:start w:val="1"/>
      <w:numFmt w:val="decimal"/>
      <w:lvlText w:val="%4."/>
      <w:lvlJc w:val="left"/>
      <w:pPr>
        <w:tabs>
          <w:tab w:val="num" w:pos="2520"/>
        </w:tabs>
        <w:ind w:left="2880" w:hanging="360"/>
      </w:pPr>
      <w:rPr>
        <w:rFonts w:ascii="Arial" w:eastAsia="Arial" w:hAnsi="Arial" w:cs="Arial"/>
        <w:b w:val="0"/>
        <w:bCs w:val="0"/>
        <w:i w:val="0"/>
        <w:iCs w:val="0"/>
        <w:strike w:val="0"/>
        <w:color w:val="000000"/>
        <w:sz w:val="16"/>
        <w:szCs w:val="16"/>
        <w:u w:val="none"/>
      </w:rPr>
    </w:lvl>
    <w:lvl w:ilvl="4" w:tplc="FFFFFFFF">
      <w:start w:val="1"/>
      <w:numFmt w:val="lowerLetter"/>
      <w:lvlText w:val="%5."/>
      <w:lvlJc w:val="left"/>
      <w:pPr>
        <w:tabs>
          <w:tab w:val="num" w:pos="3240"/>
        </w:tabs>
        <w:ind w:left="3600" w:hanging="360"/>
      </w:pPr>
      <w:rPr>
        <w:rFonts w:ascii="Arial" w:eastAsia="Arial" w:hAnsi="Arial" w:cs="Arial"/>
        <w:b w:val="0"/>
        <w:bCs w:val="0"/>
        <w:i w:val="0"/>
        <w:iCs w:val="0"/>
        <w:strike w:val="0"/>
        <w:color w:val="000000"/>
        <w:sz w:val="16"/>
        <w:szCs w:val="16"/>
        <w:u w:val="none"/>
      </w:rPr>
    </w:lvl>
    <w:lvl w:ilvl="5" w:tplc="FFFFFFFF">
      <w:start w:val="1"/>
      <w:numFmt w:val="lowerRoman"/>
      <w:lvlText w:val="%6."/>
      <w:lvlJc w:val="right"/>
      <w:pPr>
        <w:tabs>
          <w:tab w:val="num" w:pos="3960"/>
        </w:tabs>
        <w:ind w:left="4320" w:hanging="180"/>
      </w:pPr>
      <w:rPr>
        <w:rFonts w:ascii="Arial" w:eastAsia="Arial" w:hAnsi="Arial" w:cs="Arial"/>
        <w:b w:val="0"/>
        <w:bCs w:val="0"/>
        <w:i w:val="0"/>
        <w:iCs w:val="0"/>
        <w:strike w:val="0"/>
        <w:color w:val="000000"/>
        <w:sz w:val="16"/>
        <w:szCs w:val="16"/>
        <w:u w:val="none"/>
      </w:rPr>
    </w:lvl>
    <w:lvl w:ilvl="6" w:tplc="FFFFFFFF">
      <w:start w:val="1"/>
      <w:numFmt w:val="decimal"/>
      <w:lvlText w:val="%7."/>
      <w:lvlJc w:val="left"/>
      <w:pPr>
        <w:tabs>
          <w:tab w:val="num" w:pos="4680"/>
        </w:tabs>
        <w:ind w:left="5040" w:hanging="360"/>
      </w:pPr>
      <w:rPr>
        <w:rFonts w:ascii="Arial" w:eastAsia="Arial" w:hAnsi="Arial" w:cs="Arial"/>
        <w:b w:val="0"/>
        <w:bCs w:val="0"/>
        <w:i w:val="0"/>
        <w:iCs w:val="0"/>
        <w:strike w:val="0"/>
        <w:color w:val="000000"/>
        <w:sz w:val="16"/>
        <w:szCs w:val="16"/>
        <w:u w:val="none"/>
      </w:rPr>
    </w:lvl>
    <w:lvl w:ilvl="7" w:tplc="FFFFFFFF">
      <w:start w:val="1"/>
      <w:numFmt w:val="lowerLetter"/>
      <w:lvlText w:val="%8."/>
      <w:lvlJc w:val="left"/>
      <w:pPr>
        <w:tabs>
          <w:tab w:val="num" w:pos="5400"/>
        </w:tabs>
        <w:ind w:left="5760" w:hanging="360"/>
      </w:pPr>
      <w:rPr>
        <w:rFonts w:ascii="Arial" w:eastAsia="Arial" w:hAnsi="Arial" w:cs="Arial"/>
        <w:b w:val="0"/>
        <w:bCs w:val="0"/>
        <w:i w:val="0"/>
        <w:iCs w:val="0"/>
        <w:strike w:val="0"/>
        <w:color w:val="000000"/>
        <w:sz w:val="16"/>
        <w:szCs w:val="16"/>
        <w:u w:val="none"/>
      </w:rPr>
    </w:lvl>
    <w:lvl w:ilvl="8" w:tplc="FFFFFFFF">
      <w:start w:val="1"/>
      <w:numFmt w:val="lowerRoman"/>
      <w:lvlText w:val="%9."/>
      <w:lvlJc w:val="right"/>
      <w:pPr>
        <w:tabs>
          <w:tab w:val="num" w:pos="6120"/>
        </w:tabs>
        <w:ind w:left="6480" w:hanging="180"/>
      </w:pPr>
      <w:rPr>
        <w:rFonts w:ascii="Arial" w:eastAsia="Arial" w:hAnsi="Arial" w:cs="Arial"/>
        <w:b w:val="0"/>
        <w:bCs w:val="0"/>
        <w:i w:val="0"/>
        <w:iCs w:val="0"/>
        <w:strike w:val="0"/>
        <w:color w:val="000000"/>
        <w:sz w:val="16"/>
        <w:szCs w:val="1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0NDQxMTEyMjAzNzRR0lEKTi0uzszPAykwrAUAMYzd4ywAAAA="/>
  </w:docVars>
  <w:rsids>
    <w:rsidRoot w:val="00961885"/>
    <w:rsid w:val="00000C87"/>
    <w:rsid w:val="00006F2B"/>
    <w:rsid w:val="00012755"/>
    <w:rsid w:val="00015763"/>
    <w:rsid w:val="00015B10"/>
    <w:rsid w:val="00016D62"/>
    <w:rsid w:val="0001756E"/>
    <w:rsid w:val="00022073"/>
    <w:rsid w:val="000301AC"/>
    <w:rsid w:val="00030FCF"/>
    <w:rsid w:val="00032983"/>
    <w:rsid w:val="000331A8"/>
    <w:rsid w:val="00035012"/>
    <w:rsid w:val="00036DCF"/>
    <w:rsid w:val="00040384"/>
    <w:rsid w:val="00040C4A"/>
    <w:rsid w:val="000456CE"/>
    <w:rsid w:val="00046EF5"/>
    <w:rsid w:val="00047595"/>
    <w:rsid w:val="00047DAB"/>
    <w:rsid w:val="00051F45"/>
    <w:rsid w:val="00053440"/>
    <w:rsid w:val="000543F2"/>
    <w:rsid w:val="00054FC5"/>
    <w:rsid w:val="00055848"/>
    <w:rsid w:val="00062D3C"/>
    <w:rsid w:val="00062ED8"/>
    <w:rsid w:val="0006710F"/>
    <w:rsid w:val="00067853"/>
    <w:rsid w:val="000726D6"/>
    <w:rsid w:val="00073C97"/>
    <w:rsid w:val="00081136"/>
    <w:rsid w:val="000854D0"/>
    <w:rsid w:val="00086327"/>
    <w:rsid w:val="00091707"/>
    <w:rsid w:val="000940E9"/>
    <w:rsid w:val="00094397"/>
    <w:rsid w:val="00094AD8"/>
    <w:rsid w:val="00094E62"/>
    <w:rsid w:val="000950F0"/>
    <w:rsid w:val="000A091C"/>
    <w:rsid w:val="000A1E01"/>
    <w:rsid w:val="000A5C29"/>
    <w:rsid w:val="000A61D1"/>
    <w:rsid w:val="000A6DCF"/>
    <w:rsid w:val="000B1EA5"/>
    <w:rsid w:val="000B2070"/>
    <w:rsid w:val="000B5D95"/>
    <w:rsid w:val="000C3D48"/>
    <w:rsid w:val="000C44AF"/>
    <w:rsid w:val="000C5072"/>
    <w:rsid w:val="000C77F2"/>
    <w:rsid w:val="000D1BB3"/>
    <w:rsid w:val="000D1D1B"/>
    <w:rsid w:val="000D5EF8"/>
    <w:rsid w:val="000D6C01"/>
    <w:rsid w:val="000E2D97"/>
    <w:rsid w:val="000E45E9"/>
    <w:rsid w:val="000E52FE"/>
    <w:rsid w:val="000F054A"/>
    <w:rsid w:val="000F1964"/>
    <w:rsid w:val="000F3B31"/>
    <w:rsid w:val="000F52A9"/>
    <w:rsid w:val="000F6BC0"/>
    <w:rsid w:val="000F7B80"/>
    <w:rsid w:val="00101011"/>
    <w:rsid w:val="0010314F"/>
    <w:rsid w:val="00104E2F"/>
    <w:rsid w:val="00105212"/>
    <w:rsid w:val="00105315"/>
    <w:rsid w:val="00105792"/>
    <w:rsid w:val="00106D54"/>
    <w:rsid w:val="00106D9A"/>
    <w:rsid w:val="00107F51"/>
    <w:rsid w:val="001141B3"/>
    <w:rsid w:val="00117C76"/>
    <w:rsid w:val="00123279"/>
    <w:rsid w:val="00124552"/>
    <w:rsid w:val="001259D0"/>
    <w:rsid w:val="00126CA0"/>
    <w:rsid w:val="00127B28"/>
    <w:rsid w:val="001303B7"/>
    <w:rsid w:val="001336A6"/>
    <w:rsid w:val="00133824"/>
    <w:rsid w:val="0013430A"/>
    <w:rsid w:val="00134ABE"/>
    <w:rsid w:val="00135772"/>
    <w:rsid w:val="00137742"/>
    <w:rsid w:val="001407F7"/>
    <w:rsid w:val="00141E98"/>
    <w:rsid w:val="001421C9"/>
    <w:rsid w:val="00144C1C"/>
    <w:rsid w:val="00144F7D"/>
    <w:rsid w:val="00145FD5"/>
    <w:rsid w:val="00152A40"/>
    <w:rsid w:val="0015374C"/>
    <w:rsid w:val="00156B7E"/>
    <w:rsid w:val="00156BE2"/>
    <w:rsid w:val="0016249C"/>
    <w:rsid w:val="00164255"/>
    <w:rsid w:val="00166039"/>
    <w:rsid w:val="001660A1"/>
    <w:rsid w:val="00166CBD"/>
    <w:rsid w:val="00171625"/>
    <w:rsid w:val="001737EB"/>
    <w:rsid w:val="00175294"/>
    <w:rsid w:val="001763CC"/>
    <w:rsid w:val="00187685"/>
    <w:rsid w:val="00187DF4"/>
    <w:rsid w:val="001902EE"/>
    <w:rsid w:val="0019334A"/>
    <w:rsid w:val="0019606C"/>
    <w:rsid w:val="001A2AC8"/>
    <w:rsid w:val="001B33F1"/>
    <w:rsid w:val="001B5CF6"/>
    <w:rsid w:val="001B77FE"/>
    <w:rsid w:val="001C2250"/>
    <w:rsid w:val="001C24FE"/>
    <w:rsid w:val="001C2D43"/>
    <w:rsid w:val="001C36B8"/>
    <w:rsid w:val="001C576C"/>
    <w:rsid w:val="001D5D35"/>
    <w:rsid w:val="001E1738"/>
    <w:rsid w:val="001E3AF3"/>
    <w:rsid w:val="001E5AD8"/>
    <w:rsid w:val="001F3A0D"/>
    <w:rsid w:val="001F6CD4"/>
    <w:rsid w:val="00202C8C"/>
    <w:rsid w:val="00204D25"/>
    <w:rsid w:val="00205B9A"/>
    <w:rsid w:val="0020611D"/>
    <w:rsid w:val="00210AA3"/>
    <w:rsid w:val="00214B69"/>
    <w:rsid w:val="00221250"/>
    <w:rsid w:val="00222418"/>
    <w:rsid w:val="0022244B"/>
    <w:rsid w:val="00222726"/>
    <w:rsid w:val="002232F4"/>
    <w:rsid w:val="00226A0A"/>
    <w:rsid w:val="00231720"/>
    <w:rsid w:val="002334C2"/>
    <w:rsid w:val="00234D00"/>
    <w:rsid w:val="0023525F"/>
    <w:rsid w:val="002356BA"/>
    <w:rsid w:val="00237113"/>
    <w:rsid w:val="00237432"/>
    <w:rsid w:val="0024297C"/>
    <w:rsid w:val="00246061"/>
    <w:rsid w:val="0024717A"/>
    <w:rsid w:val="0025330D"/>
    <w:rsid w:val="0025508A"/>
    <w:rsid w:val="002550E2"/>
    <w:rsid w:val="00256F3D"/>
    <w:rsid w:val="0026092D"/>
    <w:rsid w:val="00263964"/>
    <w:rsid w:val="002663F2"/>
    <w:rsid w:val="00266E4A"/>
    <w:rsid w:val="00270C37"/>
    <w:rsid w:val="002750D7"/>
    <w:rsid w:val="00275764"/>
    <w:rsid w:val="002767AD"/>
    <w:rsid w:val="0027698F"/>
    <w:rsid w:val="00276AB3"/>
    <w:rsid w:val="00276E17"/>
    <w:rsid w:val="00277D46"/>
    <w:rsid w:val="00277D97"/>
    <w:rsid w:val="00281EE3"/>
    <w:rsid w:val="00281FA6"/>
    <w:rsid w:val="00286808"/>
    <w:rsid w:val="002918C5"/>
    <w:rsid w:val="00294162"/>
    <w:rsid w:val="002960B8"/>
    <w:rsid w:val="00296F43"/>
    <w:rsid w:val="002A0331"/>
    <w:rsid w:val="002A044B"/>
    <w:rsid w:val="002A458D"/>
    <w:rsid w:val="002A5388"/>
    <w:rsid w:val="002A5D45"/>
    <w:rsid w:val="002A6033"/>
    <w:rsid w:val="002A6499"/>
    <w:rsid w:val="002A6DB7"/>
    <w:rsid w:val="002B00BB"/>
    <w:rsid w:val="002B36B6"/>
    <w:rsid w:val="002B68F0"/>
    <w:rsid w:val="002B6C6B"/>
    <w:rsid w:val="002C1291"/>
    <w:rsid w:val="002C30D1"/>
    <w:rsid w:val="002C3F1F"/>
    <w:rsid w:val="002C5C3A"/>
    <w:rsid w:val="002C66CB"/>
    <w:rsid w:val="002D3933"/>
    <w:rsid w:val="002D4129"/>
    <w:rsid w:val="002D4E6D"/>
    <w:rsid w:val="002D5078"/>
    <w:rsid w:val="002F01DA"/>
    <w:rsid w:val="002F2EE3"/>
    <w:rsid w:val="002F38F7"/>
    <w:rsid w:val="002F3CC8"/>
    <w:rsid w:val="002F46CC"/>
    <w:rsid w:val="002F5038"/>
    <w:rsid w:val="002F54F8"/>
    <w:rsid w:val="002F7073"/>
    <w:rsid w:val="0030086D"/>
    <w:rsid w:val="00305CE3"/>
    <w:rsid w:val="00306928"/>
    <w:rsid w:val="003076A6"/>
    <w:rsid w:val="00311894"/>
    <w:rsid w:val="00317FDD"/>
    <w:rsid w:val="0032096D"/>
    <w:rsid w:val="00325812"/>
    <w:rsid w:val="00326020"/>
    <w:rsid w:val="00327512"/>
    <w:rsid w:val="00330ED1"/>
    <w:rsid w:val="00336833"/>
    <w:rsid w:val="00342CDE"/>
    <w:rsid w:val="0034430F"/>
    <w:rsid w:val="003461AA"/>
    <w:rsid w:val="00347B82"/>
    <w:rsid w:val="00357903"/>
    <w:rsid w:val="0035799C"/>
    <w:rsid w:val="00357C24"/>
    <w:rsid w:val="003623FE"/>
    <w:rsid w:val="0036539E"/>
    <w:rsid w:val="003659BC"/>
    <w:rsid w:val="00365F9A"/>
    <w:rsid w:val="00367DDD"/>
    <w:rsid w:val="00376EB7"/>
    <w:rsid w:val="00377911"/>
    <w:rsid w:val="003858C0"/>
    <w:rsid w:val="00390B5C"/>
    <w:rsid w:val="00391319"/>
    <w:rsid w:val="00392140"/>
    <w:rsid w:val="00393AFC"/>
    <w:rsid w:val="00396272"/>
    <w:rsid w:val="00397812"/>
    <w:rsid w:val="003A0AED"/>
    <w:rsid w:val="003A1F23"/>
    <w:rsid w:val="003A4593"/>
    <w:rsid w:val="003A461F"/>
    <w:rsid w:val="003A581A"/>
    <w:rsid w:val="003B0FB8"/>
    <w:rsid w:val="003B3FF7"/>
    <w:rsid w:val="003B699F"/>
    <w:rsid w:val="003C3CBF"/>
    <w:rsid w:val="003C42F4"/>
    <w:rsid w:val="003C4AD8"/>
    <w:rsid w:val="003D2FC0"/>
    <w:rsid w:val="003E0628"/>
    <w:rsid w:val="003E073B"/>
    <w:rsid w:val="003E0CDB"/>
    <w:rsid w:val="003E4067"/>
    <w:rsid w:val="003E730F"/>
    <w:rsid w:val="003F049C"/>
    <w:rsid w:val="003F5C21"/>
    <w:rsid w:val="003F5CC3"/>
    <w:rsid w:val="003F78EE"/>
    <w:rsid w:val="00400633"/>
    <w:rsid w:val="004012CE"/>
    <w:rsid w:val="004035F0"/>
    <w:rsid w:val="00404328"/>
    <w:rsid w:val="00404CAA"/>
    <w:rsid w:val="004073C1"/>
    <w:rsid w:val="00407CDD"/>
    <w:rsid w:val="00410D32"/>
    <w:rsid w:val="00410E1D"/>
    <w:rsid w:val="0041199A"/>
    <w:rsid w:val="00411AE8"/>
    <w:rsid w:val="004120AB"/>
    <w:rsid w:val="00412D8D"/>
    <w:rsid w:val="00412E74"/>
    <w:rsid w:val="00415DB1"/>
    <w:rsid w:val="00416F11"/>
    <w:rsid w:val="004216B0"/>
    <w:rsid w:val="00421F2F"/>
    <w:rsid w:val="004311CB"/>
    <w:rsid w:val="004357C1"/>
    <w:rsid w:val="00436B46"/>
    <w:rsid w:val="0044505D"/>
    <w:rsid w:val="00445C11"/>
    <w:rsid w:val="004462FE"/>
    <w:rsid w:val="00447EA3"/>
    <w:rsid w:val="004529D8"/>
    <w:rsid w:val="00453D9B"/>
    <w:rsid w:val="00454C15"/>
    <w:rsid w:val="00455B72"/>
    <w:rsid w:val="0046605C"/>
    <w:rsid w:val="004677BF"/>
    <w:rsid w:val="00467B48"/>
    <w:rsid w:val="00471E74"/>
    <w:rsid w:val="004733FA"/>
    <w:rsid w:val="00474783"/>
    <w:rsid w:val="00474ACF"/>
    <w:rsid w:val="00474B34"/>
    <w:rsid w:val="00476976"/>
    <w:rsid w:val="0048004C"/>
    <w:rsid w:val="00482605"/>
    <w:rsid w:val="00482D70"/>
    <w:rsid w:val="004843F1"/>
    <w:rsid w:val="00484F90"/>
    <w:rsid w:val="00485AD4"/>
    <w:rsid w:val="00486D15"/>
    <w:rsid w:val="0048799A"/>
    <w:rsid w:val="0049094F"/>
    <w:rsid w:val="00491F84"/>
    <w:rsid w:val="00492E40"/>
    <w:rsid w:val="004A0590"/>
    <w:rsid w:val="004A2DC8"/>
    <w:rsid w:val="004A32D0"/>
    <w:rsid w:val="004A551A"/>
    <w:rsid w:val="004B4C03"/>
    <w:rsid w:val="004B58B1"/>
    <w:rsid w:val="004B5B12"/>
    <w:rsid w:val="004B73DF"/>
    <w:rsid w:val="004B768F"/>
    <w:rsid w:val="004C731B"/>
    <w:rsid w:val="004D17F4"/>
    <w:rsid w:val="004D1F8A"/>
    <w:rsid w:val="004D5304"/>
    <w:rsid w:val="004D5CAB"/>
    <w:rsid w:val="004D7613"/>
    <w:rsid w:val="004D7BEC"/>
    <w:rsid w:val="004E3E59"/>
    <w:rsid w:val="004E3F6E"/>
    <w:rsid w:val="004E6B28"/>
    <w:rsid w:val="004E6F81"/>
    <w:rsid w:val="004F2D34"/>
    <w:rsid w:val="004F34F8"/>
    <w:rsid w:val="004F5B07"/>
    <w:rsid w:val="00505746"/>
    <w:rsid w:val="00505CDB"/>
    <w:rsid w:val="0051021C"/>
    <w:rsid w:val="00510CFD"/>
    <w:rsid w:val="00512C62"/>
    <w:rsid w:val="00513596"/>
    <w:rsid w:val="00515038"/>
    <w:rsid w:val="0051616A"/>
    <w:rsid w:val="005213C4"/>
    <w:rsid w:val="00522CD5"/>
    <w:rsid w:val="0052354E"/>
    <w:rsid w:val="00523E10"/>
    <w:rsid w:val="00526F83"/>
    <w:rsid w:val="00532CB5"/>
    <w:rsid w:val="005338DD"/>
    <w:rsid w:val="00533BEB"/>
    <w:rsid w:val="0053406B"/>
    <w:rsid w:val="0054143A"/>
    <w:rsid w:val="005417AE"/>
    <w:rsid w:val="00542A7B"/>
    <w:rsid w:val="005442F0"/>
    <w:rsid w:val="00546231"/>
    <w:rsid w:val="0055344F"/>
    <w:rsid w:val="005543E1"/>
    <w:rsid w:val="00554AD4"/>
    <w:rsid w:val="0055522E"/>
    <w:rsid w:val="005553F1"/>
    <w:rsid w:val="005600F7"/>
    <w:rsid w:val="0056154A"/>
    <w:rsid w:val="00561C98"/>
    <w:rsid w:val="00562A54"/>
    <w:rsid w:val="00562FEC"/>
    <w:rsid w:val="005648BA"/>
    <w:rsid w:val="00567858"/>
    <w:rsid w:val="00573413"/>
    <w:rsid w:val="005744C2"/>
    <w:rsid w:val="00575D47"/>
    <w:rsid w:val="00576AAC"/>
    <w:rsid w:val="00576EF7"/>
    <w:rsid w:val="00580F76"/>
    <w:rsid w:val="00584B28"/>
    <w:rsid w:val="00593534"/>
    <w:rsid w:val="00595B7B"/>
    <w:rsid w:val="005A4BF1"/>
    <w:rsid w:val="005A661B"/>
    <w:rsid w:val="005B1F84"/>
    <w:rsid w:val="005B3447"/>
    <w:rsid w:val="005B5427"/>
    <w:rsid w:val="005B70A9"/>
    <w:rsid w:val="005B7233"/>
    <w:rsid w:val="005C3D32"/>
    <w:rsid w:val="005C3FEB"/>
    <w:rsid w:val="005C6935"/>
    <w:rsid w:val="005D2A6F"/>
    <w:rsid w:val="005D6D16"/>
    <w:rsid w:val="005E1D7D"/>
    <w:rsid w:val="005E22DB"/>
    <w:rsid w:val="005E23B7"/>
    <w:rsid w:val="005E252E"/>
    <w:rsid w:val="005E3EFA"/>
    <w:rsid w:val="005E4A1F"/>
    <w:rsid w:val="005E507F"/>
    <w:rsid w:val="005E7202"/>
    <w:rsid w:val="005F310C"/>
    <w:rsid w:val="005F427C"/>
    <w:rsid w:val="005F5D46"/>
    <w:rsid w:val="005F67C0"/>
    <w:rsid w:val="00600DB7"/>
    <w:rsid w:val="00601CE7"/>
    <w:rsid w:val="00601FEE"/>
    <w:rsid w:val="00603E42"/>
    <w:rsid w:val="00603F12"/>
    <w:rsid w:val="00616543"/>
    <w:rsid w:val="006174CE"/>
    <w:rsid w:val="0062194F"/>
    <w:rsid w:val="00622FFB"/>
    <w:rsid w:val="00623768"/>
    <w:rsid w:val="00623E53"/>
    <w:rsid w:val="00625A90"/>
    <w:rsid w:val="0062761C"/>
    <w:rsid w:val="00631E7A"/>
    <w:rsid w:val="00633BCC"/>
    <w:rsid w:val="00635636"/>
    <w:rsid w:val="00637778"/>
    <w:rsid w:val="00637AB7"/>
    <w:rsid w:val="006401EB"/>
    <w:rsid w:val="006420A1"/>
    <w:rsid w:val="00643348"/>
    <w:rsid w:val="00643AEE"/>
    <w:rsid w:val="00644E08"/>
    <w:rsid w:val="006467B6"/>
    <w:rsid w:val="0065316B"/>
    <w:rsid w:val="00655E6F"/>
    <w:rsid w:val="00656504"/>
    <w:rsid w:val="006616F6"/>
    <w:rsid w:val="006636B2"/>
    <w:rsid w:val="00664391"/>
    <w:rsid w:val="0067277A"/>
    <w:rsid w:val="00673C4F"/>
    <w:rsid w:val="006850B2"/>
    <w:rsid w:val="0068722F"/>
    <w:rsid w:val="00693881"/>
    <w:rsid w:val="006952FD"/>
    <w:rsid w:val="006A1C7B"/>
    <w:rsid w:val="006A3451"/>
    <w:rsid w:val="006A3D84"/>
    <w:rsid w:val="006A51C1"/>
    <w:rsid w:val="006B1213"/>
    <w:rsid w:val="006B5F4B"/>
    <w:rsid w:val="006B736E"/>
    <w:rsid w:val="006C1328"/>
    <w:rsid w:val="006C1ED2"/>
    <w:rsid w:val="006C2CC4"/>
    <w:rsid w:val="006C4D69"/>
    <w:rsid w:val="006C73B0"/>
    <w:rsid w:val="006D51D0"/>
    <w:rsid w:val="006D6733"/>
    <w:rsid w:val="006E3A59"/>
    <w:rsid w:val="006E3D8D"/>
    <w:rsid w:val="006E5FE3"/>
    <w:rsid w:val="006E7BB9"/>
    <w:rsid w:val="006F040C"/>
    <w:rsid w:val="006F4296"/>
    <w:rsid w:val="006F7081"/>
    <w:rsid w:val="006F7455"/>
    <w:rsid w:val="007017E7"/>
    <w:rsid w:val="00703728"/>
    <w:rsid w:val="00707F45"/>
    <w:rsid w:val="00710BC3"/>
    <w:rsid w:val="00710E5F"/>
    <w:rsid w:val="00711AF7"/>
    <w:rsid w:val="00711B89"/>
    <w:rsid w:val="0071564F"/>
    <w:rsid w:val="007167B3"/>
    <w:rsid w:val="0071684C"/>
    <w:rsid w:val="007208C2"/>
    <w:rsid w:val="00722F21"/>
    <w:rsid w:val="00726875"/>
    <w:rsid w:val="00730FA7"/>
    <w:rsid w:val="007364E8"/>
    <w:rsid w:val="00737AE1"/>
    <w:rsid w:val="00742B87"/>
    <w:rsid w:val="00744862"/>
    <w:rsid w:val="00751901"/>
    <w:rsid w:val="00752963"/>
    <w:rsid w:val="007545CF"/>
    <w:rsid w:val="0075539B"/>
    <w:rsid w:val="00756519"/>
    <w:rsid w:val="007576F6"/>
    <w:rsid w:val="00757F5A"/>
    <w:rsid w:val="007604D7"/>
    <w:rsid w:val="00760565"/>
    <w:rsid w:val="0076547B"/>
    <w:rsid w:val="007671FF"/>
    <w:rsid w:val="007707FC"/>
    <w:rsid w:val="007710CB"/>
    <w:rsid w:val="00774E2E"/>
    <w:rsid w:val="007769A1"/>
    <w:rsid w:val="00780E54"/>
    <w:rsid w:val="007822E6"/>
    <w:rsid w:val="007832BF"/>
    <w:rsid w:val="00785A77"/>
    <w:rsid w:val="007905A0"/>
    <w:rsid w:val="00791FFB"/>
    <w:rsid w:val="00793207"/>
    <w:rsid w:val="00797499"/>
    <w:rsid w:val="007A1EA2"/>
    <w:rsid w:val="007A217D"/>
    <w:rsid w:val="007A385C"/>
    <w:rsid w:val="007A4AD0"/>
    <w:rsid w:val="007A5D9A"/>
    <w:rsid w:val="007A5E46"/>
    <w:rsid w:val="007A61B1"/>
    <w:rsid w:val="007A7676"/>
    <w:rsid w:val="007B0E5F"/>
    <w:rsid w:val="007B1BE0"/>
    <w:rsid w:val="007B2DF9"/>
    <w:rsid w:val="007B4684"/>
    <w:rsid w:val="007B4AE4"/>
    <w:rsid w:val="007B4CA7"/>
    <w:rsid w:val="007C41C3"/>
    <w:rsid w:val="007D293B"/>
    <w:rsid w:val="007D3408"/>
    <w:rsid w:val="007D5433"/>
    <w:rsid w:val="007D5756"/>
    <w:rsid w:val="007E318E"/>
    <w:rsid w:val="007E360B"/>
    <w:rsid w:val="007E5383"/>
    <w:rsid w:val="007E77E7"/>
    <w:rsid w:val="007F1040"/>
    <w:rsid w:val="007F216B"/>
    <w:rsid w:val="007F2ED6"/>
    <w:rsid w:val="007F2FA8"/>
    <w:rsid w:val="007F3B28"/>
    <w:rsid w:val="007F457F"/>
    <w:rsid w:val="007F6A61"/>
    <w:rsid w:val="007F7A83"/>
    <w:rsid w:val="007F7FEF"/>
    <w:rsid w:val="00801F4D"/>
    <w:rsid w:val="00806589"/>
    <w:rsid w:val="008143CD"/>
    <w:rsid w:val="00820228"/>
    <w:rsid w:val="00820378"/>
    <w:rsid w:val="0082206E"/>
    <w:rsid w:val="00826F3D"/>
    <w:rsid w:val="008341B1"/>
    <w:rsid w:val="00841D74"/>
    <w:rsid w:val="00843255"/>
    <w:rsid w:val="00844939"/>
    <w:rsid w:val="008474B3"/>
    <w:rsid w:val="00847AE4"/>
    <w:rsid w:val="008514E8"/>
    <w:rsid w:val="00851680"/>
    <w:rsid w:val="00851E99"/>
    <w:rsid w:val="00852681"/>
    <w:rsid w:val="0085482F"/>
    <w:rsid w:val="00855495"/>
    <w:rsid w:val="008611FB"/>
    <w:rsid w:val="00862133"/>
    <w:rsid w:val="00863357"/>
    <w:rsid w:val="008702FD"/>
    <w:rsid w:val="008723BC"/>
    <w:rsid w:val="00873B56"/>
    <w:rsid w:val="00874336"/>
    <w:rsid w:val="00882E11"/>
    <w:rsid w:val="00891270"/>
    <w:rsid w:val="0089701D"/>
    <w:rsid w:val="0089799F"/>
    <w:rsid w:val="008A1F42"/>
    <w:rsid w:val="008A457F"/>
    <w:rsid w:val="008A56B1"/>
    <w:rsid w:val="008B0798"/>
    <w:rsid w:val="008B34BC"/>
    <w:rsid w:val="008B7896"/>
    <w:rsid w:val="008C03A4"/>
    <w:rsid w:val="008C36A4"/>
    <w:rsid w:val="008C4207"/>
    <w:rsid w:val="008C5874"/>
    <w:rsid w:val="008D061D"/>
    <w:rsid w:val="008D2302"/>
    <w:rsid w:val="008D514D"/>
    <w:rsid w:val="008E11B0"/>
    <w:rsid w:val="008E39CC"/>
    <w:rsid w:val="008E4592"/>
    <w:rsid w:val="008E4FAE"/>
    <w:rsid w:val="008E56E1"/>
    <w:rsid w:val="008E59F6"/>
    <w:rsid w:val="008E67CC"/>
    <w:rsid w:val="008E7C90"/>
    <w:rsid w:val="008F134A"/>
    <w:rsid w:val="008F182A"/>
    <w:rsid w:val="008F3ADC"/>
    <w:rsid w:val="008F778A"/>
    <w:rsid w:val="008F787C"/>
    <w:rsid w:val="00900642"/>
    <w:rsid w:val="00900D31"/>
    <w:rsid w:val="00903775"/>
    <w:rsid w:val="00905CC5"/>
    <w:rsid w:val="009060D2"/>
    <w:rsid w:val="0091030E"/>
    <w:rsid w:val="00911797"/>
    <w:rsid w:val="009155F4"/>
    <w:rsid w:val="00916595"/>
    <w:rsid w:val="00916F20"/>
    <w:rsid w:val="00917622"/>
    <w:rsid w:val="00923B5A"/>
    <w:rsid w:val="00923FB1"/>
    <w:rsid w:val="00924B01"/>
    <w:rsid w:val="00926311"/>
    <w:rsid w:val="00926A0E"/>
    <w:rsid w:val="00927851"/>
    <w:rsid w:val="0093737D"/>
    <w:rsid w:val="009402F4"/>
    <w:rsid w:val="00940398"/>
    <w:rsid w:val="00941809"/>
    <w:rsid w:val="009420CC"/>
    <w:rsid w:val="009431A4"/>
    <w:rsid w:val="0094326E"/>
    <w:rsid w:val="00944A0C"/>
    <w:rsid w:val="0095086A"/>
    <w:rsid w:val="00950913"/>
    <w:rsid w:val="00951E10"/>
    <w:rsid w:val="00954BAA"/>
    <w:rsid w:val="00957D22"/>
    <w:rsid w:val="00961885"/>
    <w:rsid w:val="0096189B"/>
    <w:rsid w:val="00964499"/>
    <w:rsid w:val="00966441"/>
    <w:rsid w:val="0097008E"/>
    <w:rsid w:val="009700E8"/>
    <w:rsid w:val="009729A8"/>
    <w:rsid w:val="00974372"/>
    <w:rsid w:val="009828B9"/>
    <w:rsid w:val="00984773"/>
    <w:rsid w:val="00984BBB"/>
    <w:rsid w:val="00985CC6"/>
    <w:rsid w:val="00990066"/>
    <w:rsid w:val="00990AAA"/>
    <w:rsid w:val="009946DF"/>
    <w:rsid w:val="009A1985"/>
    <w:rsid w:val="009A2269"/>
    <w:rsid w:val="009A3030"/>
    <w:rsid w:val="009A56E0"/>
    <w:rsid w:val="009A5AC8"/>
    <w:rsid w:val="009A6FF2"/>
    <w:rsid w:val="009A7D5B"/>
    <w:rsid w:val="009A7DD2"/>
    <w:rsid w:val="009B0A0C"/>
    <w:rsid w:val="009B1886"/>
    <w:rsid w:val="009B28F4"/>
    <w:rsid w:val="009B47AB"/>
    <w:rsid w:val="009B4A40"/>
    <w:rsid w:val="009B79E2"/>
    <w:rsid w:val="009C0654"/>
    <w:rsid w:val="009C08D8"/>
    <w:rsid w:val="009C3289"/>
    <w:rsid w:val="009C6AF8"/>
    <w:rsid w:val="009C745F"/>
    <w:rsid w:val="009D17DF"/>
    <w:rsid w:val="009D4443"/>
    <w:rsid w:val="009D4FFB"/>
    <w:rsid w:val="009D5F95"/>
    <w:rsid w:val="009D7F41"/>
    <w:rsid w:val="009E1652"/>
    <w:rsid w:val="009E1986"/>
    <w:rsid w:val="009E1E92"/>
    <w:rsid w:val="009E72E7"/>
    <w:rsid w:val="009F22D8"/>
    <w:rsid w:val="009F329F"/>
    <w:rsid w:val="009F3EE5"/>
    <w:rsid w:val="009F4F1A"/>
    <w:rsid w:val="00A006FD"/>
    <w:rsid w:val="00A04E73"/>
    <w:rsid w:val="00A062A9"/>
    <w:rsid w:val="00A0689F"/>
    <w:rsid w:val="00A06EF4"/>
    <w:rsid w:val="00A116D1"/>
    <w:rsid w:val="00A1589F"/>
    <w:rsid w:val="00A1600D"/>
    <w:rsid w:val="00A170E3"/>
    <w:rsid w:val="00A17497"/>
    <w:rsid w:val="00A224D7"/>
    <w:rsid w:val="00A22C0A"/>
    <w:rsid w:val="00A238E1"/>
    <w:rsid w:val="00A250E5"/>
    <w:rsid w:val="00A2553D"/>
    <w:rsid w:val="00A34531"/>
    <w:rsid w:val="00A37B36"/>
    <w:rsid w:val="00A4080D"/>
    <w:rsid w:val="00A418B2"/>
    <w:rsid w:val="00A44062"/>
    <w:rsid w:val="00A46131"/>
    <w:rsid w:val="00A5293A"/>
    <w:rsid w:val="00A52B55"/>
    <w:rsid w:val="00A55855"/>
    <w:rsid w:val="00A566E3"/>
    <w:rsid w:val="00A56B7A"/>
    <w:rsid w:val="00A61B15"/>
    <w:rsid w:val="00A71858"/>
    <w:rsid w:val="00A77C74"/>
    <w:rsid w:val="00A808ED"/>
    <w:rsid w:val="00A81A29"/>
    <w:rsid w:val="00A82718"/>
    <w:rsid w:val="00A8298C"/>
    <w:rsid w:val="00A83AE4"/>
    <w:rsid w:val="00A83EC4"/>
    <w:rsid w:val="00A84240"/>
    <w:rsid w:val="00A84B15"/>
    <w:rsid w:val="00A84E47"/>
    <w:rsid w:val="00A84EB2"/>
    <w:rsid w:val="00A857A4"/>
    <w:rsid w:val="00A86E06"/>
    <w:rsid w:val="00A872F5"/>
    <w:rsid w:val="00A878C7"/>
    <w:rsid w:val="00A90A19"/>
    <w:rsid w:val="00A91FE2"/>
    <w:rsid w:val="00A93191"/>
    <w:rsid w:val="00A93CD5"/>
    <w:rsid w:val="00A959F2"/>
    <w:rsid w:val="00AA07BC"/>
    <w:rsid w:val="00AB0D94"/>
    <w:rsid w:val="00AB123A"/>
    <w:rsid w:val="00AB2502"/>
    <w:rsid w:val="00AB4557"/>
    <w:rsid w:val="00AC45EE"/>
    <w:rsid w:val="00AC5521"/>
    <w:rsid w:val="00AE0CB5"/>
    <w:rsid w:val="00AE1938"/>
    <w:rsid w:val="00AE1D7C"/>
    <w:rsid w:val="00AE6550"/>
    <w:rsid w:val="00AF0500"/>
    <w:rsid w:val="00AF2FC6"/>
    <w:rsid w:val="00AF69D5"/>
    <w:rsid w:val="00B00C05"/>
    <w:rsid w:val="00B0100E"/>
    <w:rsid w:val="00B034DA"/>
    <w:rsid w:val="00B03A2D"/>
    <w:rsid w:val="00B04276"/>
    <w:rsid w:val="00B05DD9"/>
    <w:rsid w:val="00B067CF"/>
    <w:rsid w:val="00B06CD7"/>
    <w:rsid w:val="00B0700B"/>
    <w:rsid w:val="00B07429"/>
    <w:rsid w:val="00B10C7A"/>
    <w:rsid w:val="00B132FD"/>
    <w:rsid w:val="00B13D1D"/>
    <w:rsid w:val="00B169D7"/>
    <w:rsid w:val="00B17ACC"/>
    <w:rsid w:val="00B21330"/>
    <w:rsid w:val="00B22E5B"/>
    <w:rsid w:val="00B22F04"/>
    <w:rsid w:val="00B272B4"/>
    <w:rsid w:val="00B276BB"/>
    <w:rsid w:val="00B30A14"/>
    <w:rsid w:val="00B32120"/>
    <w:rsid w:val="00B335B4"/>
    <w:rsid w:val="00B44E33"/>
    <w:rsid w:val="00B45251"/>
    <w:rsid w:val="00B4681D"/>
    <w:rsid w:val="00B51B0E"/>
    <w:rsid w:val="00B531E9"/>
    <w:rsid w:val="00B600A5"/>
    <w:rsid w:val="00B64456"/>
    <w:rsid w:val="00B64EF6"/>
    <w:rsid w:val="00B653C1"/>
    <w:rsid w:val="00B65DBA"/>
    <w:rsid w:val="00B66570"/>
    <w:rsid w:val="00B67080"/>
    <w:rsid w:val="00B71D5A"/>
    <w:rsid w:val="00B7228F"/>
    <w:rsid w:val="00B7234B"/>
    <w:rsid w:val="00B74DF5"/>
    <w:rsid w:val="00B76DDF"/>
    <w:rsid w:val="00B76E7F"/>
    <w:rsid w:val="00B8624F"/>
    <w:rsid w:val="00B87C72"/>
    <w:rsid w:val="00B92686"/>
    <w:rsid w:val="00B937D9"/>
    <w:rsid w:val="00B94AA2"/>
    <w:rsid w:val="00B956C3"/>
    <w:rsid w:val="00BA1A8B"/>
    <w:rsid w:val="00BA2F06"/>
    <w:rsid w:val="00BA3A3A"/>
    <w:rsid w:val="00BA4810"/>
    <w:rsid w:val="00BB0FD5"/>
    <w:rsid w:val="00BB11F9"/>
    <w:rsid w:val="00BB181C"/>
    <w:rsid w:val="00BB1FF0"/>
    <w:rsid w:val="00BB2873"/>
    <w:rsid w:val="00BB40A2"/>
    <w:rsid w:val="00BB4E0B"/>
    <w:rsid w:val="00BB650A"/>
    <w:rsid w:val="00BC0283"/>
    <w:rsid w:val="00BC2C71"/>
    <w:rsid w:val="00BC41BA"/>
    <w:rsid w:val="00BC4EFC"/>
    <w:rsid w:val="00BC79EB"/>
    <w:rsid w:val="00BC7CAD"/>
    <w:rsid w:val="00BD5883"/>
    <w:rsid w:val="00BD5B77"/>
    <w:rsid w:val="00BE48E9"/>
    <w:rsid w:val="00BE4D80"/>
    <w:rsid w:val="00BE644E"/>
    <w:rsid w:val="00BE6A95"/>
    <w:rsid w:val="00BE6EE6"/>
    <w:rsid w:val="00BF16AA"/>
    <w:rsid w:val="00BF1CBB"/>
    <w:rsid w:val="00BF34F3"/>
    <w:rsid w:val="00BF4F9C"/>
    <w:rsid w:val="00BF70D9"/>
    <w:rsid w:val="00BF7411"/>
    <w:rsid w:val="00C01750"/>
    <w:rsid w:val="00C05BC4"/>
    <w:rsid w:val="00C07055"/>
    <w:rsid w:val="00C07F10"/>
    <w:rsid w:val="00C14457"/>
    <w:rsid w:val="00C14519"/>
    <w:rsid w:val="00C23067"/>
    <w:rsid w:val="00C230EA"/>
    <w:rsid w:val="00C23FAA"/>
    <w:rsid w:val="00C245AD"/>
    <w:rsid w:val="00C25173"/>
    <w:rsid w:val="00C25213"/>
    <w:rsid w:val="00C25773"/>
    <w:rsid w:val="00C27217"/>
    <w:rsid w:val="00C274BB"/>
    <w:rsid w:val="00C3031B"/>
    <w:rsid w:val="00C30634"/>
    <w:rsid w:val="00C31C70"/>
    <w:rsid w:val="00C332B6"/>
    <w:rsid w:val="00C33B86"/>
    <w:rsid w:val="00C33C52"/>
    <w:rsid w:val="00C35558"/>
    <w:rsid w:val="00C360D6"/>
    <w:rsid w:val="00C4054B"/>
    <w:rsid w:val="00C42349"/>
    <w:rsid w:val="00C4259A"/>
    <w:rsid w:val="00C44590"/>
    <w:rsid w:val="00C46236"/>
    <w:rsid w:val="00C47BB3"/>
    <w:rsid w:val="00C47CB2"/>
    <w:rsid w:val="00C54527"/>
    <w:rsid w:val="00C54A3F"/>
    <w:rsid w:val="00C54C56"/>
    <w:rsid w:val="00C56B06"/>
    <w:rsid w:val="00C57979"/>
    <w:rsid w:val="00C6098B"/>
    <w:rsid w:val="00C61586"/>
    <w:rsid w:val="00C62006"/>
    <w:rsid w:val="00C6201B"/>
    <w:rsid w:val="00C6279A"/>
    <w:rsid w:val="00C6647C"/>
    <w:rsid w:val="00C7208A"/>
    <w:rsid w:val="00C75413"/>
    <w:rsid w:val="00C75F29"/>
    <w:rsid w:val="00C77698"/>
    <w:rsid w:val="00C7788A"/>
    <w:rsid w:val="00C81CDD"/>
    <w:rsid w:val="00C82A88"/>
    <w:rsid w:val="00C8329C"/>
    <w:rsid w:val="00C837F0"/>
    <w:rsid w:val="00C86176"/>
    <w:rsid w:val="00C87340"/>
    <w:rsid w:val="00C911DD"/>
    <w:rsid w:val="00C92E40"/>
    <w:rsid w:val="00C95B70"/>
    <w:rsid w:val="00C9600F"/>
    <w:rsid w:val="00CA472E"/>
    <w:rsid w:val="00CA60EC"/>
    <w:rsid w:val="00CA6B4F"/>
    <w:rsid w:val="00CB03E5"/>
    <w:rsid w:val="00CB048D"/>
    <w:rsid w:val="00CB29F5"/>
    <w:rsid w:val="00CC05D2"/>
    <w:rsid w:val="00CC25E3"/>
    <w:rsid w:val="00CC4DF5"/>
    <w:rsid w:val="00CC5DFF"/>
    <w:rsid w:val="00CC669D"/>
    <w:rsid w:val="00CC68F2"/>
    <w:rsid w:val="00CC7557"/>
    <w:rsid w:val="00CD41ED"/>
    <w:rsid w:val="00CD7806"/>
    <w:rsid w:val="00CE4C7A"/>
    <w:rsid w:val="00CF1B91"/>
    <w:rsid w:val="00D01A01"/>
    <w:rsid w:val="00D0637C"/>
    <w:rsid w:val="00D07C75"/>
    <w:rsid w:val="00D10DF5"/>
    <w:rsid w:val="00D115A9"/>
    <w:rsid w:val="00D14A19"/>
    <w:rsid w:val="00D1688F"/>
    <w:rsid w:val="00D17455"/>
    <w:rsid w:val="00D24729"/>
    <w:rsid w:val="00D255F5"/>
    <w:rsid w:val="00D31731"/>
    <w:rsid w:val="00D35275"/>
    <w:rsid w:val="00D40D7E"/>
    <w:rsid w:val="00D41101"/>
    <w:rsid w:val="00D44FFA"/>
    <w:rsid w:val="00D50DD6"/>
    <w:rsid w:val="00D53179"/>
    <w:rsid w:val="00D546E5"/>
    <w:rsid w:val="00D57364"/>
    <w:rsid w:val="00D57D7B"/>
    <w:rsid w:val="00D61B89"/>
    <w:rsid w:val="00D63086"/>
    <w:rsid w:val="00D6574D"/>
    <w:rsid w:val="00D677DD"/>
    <w:rsid w:val="00D721AD"/>
    <w:rsid w:val="00D73CF3"/>
    <w:rsid w:val="00D75622"/>
    <w:rsid w:val="00D75BFD"/>
    <w:rsid w:val="00D75DCD"/>
    <w:rsid w:val="00D80C98"/>
    <w:rsid w:val="00D81250"/>
    <w:rsid w:val="00D81D5F"/>
    <w:rsid w:val="00D84C71"/>
    <w:rsid w:val="00D8580F"/>
    <w:rsid w:val="00D870D5"/>
    <w:rsid w:val="00D90206"/>
    <w:rsid w:val="00D90854"/>
    <w:rsid w:val="00D9381F"/>
    <w:rsid w:val="00D94C1B"/>
    <w:rsid w:val="00D95418"/>
    <w:rsid w:val="00D9607A"/>
    <w:rsid w:val="00D97014"/>
    <w:rsid w:val="00DA1AAB"/>
    <w:rsid w:val="00DA4E23"/>
    <w:rsid w:val="00DA4EB7"/>
    <w:rsid w:val="00DB09B8"/>
    <w:rsid w:val="00DB17A7"/>
    <w:rsid w:val="00DB1A1F"/>
    <w:rsid w:val="00DB23AE"/>
    <w:rsid w:val="00DB39F3"/>
    <w:rsid w:val="00DC125F"/>
    <w:rsid w:val="00DC2246"/>
    <w:rsid w:val="00DC3D82"/>
    <w:rsid w:val="00DC51C4"/>
    <w:rsid w:val="00DD0CCE"/>
    <w:rsid w:val="00DD3223"/>
    <w:rsid w:val="00DD3417"/>
    <w:rsid w:val="00DD5167"/>
    <w:rsid w:val="00DD671A"/>
    <w:rsid w:val="00DD7999"/>
    <w:rsid w:val="00DF09B9"/>
    <w:rsid w:val="00DF591E"/>
    <w:rsid w:val="00DF7A83"/>
    <w:rsid w:val="00E01226"/>
    <w:rsid w:val="00E03DDF"/>
    <w:rsid w:val="00E05261"/>
    <w:rsid w:val="00E12A64"/>
    <w:rsid w:val="00E14B5D"/>
    <w:rsid w:val="00E150D9"/>
    <w:rsid w:val="00E16187"/>
    <w:rsid w:val="00E1666A"/>
    <w:rsid w:val="00E179B3"/>
    <w:rsid w:val="00E17B79"/>
    <w:rsid w:val="00E21D58"/>
    <w:rsid w:val="00E2232A"/>
    <w:rsid w:val="00E22B06"/>
    <w:rsid w:val="00E24E16"/>
    <w:rsid w:val="00E32FD5"/>
    <w:rsid w:val="00E34382"/>
    <w:rsid w:val="00E348E8"/>
    <w:rsid w:val="00E3760A"/>
    <w:rsid w:val="00E37A4E"/>
    <w:rsid w:val="00E43487"/>
    <w:rsid w:val="00E4406F"/>
    <w:rsid w:val="00E5331D"/>
    <w:rsid w:val="00E54F13"/>
    <w:rsid w:val="00E57176"/>
    <w:rsid w:val="00E61055"/>
    <w:rsid w:val="00E614F0"/>
    <w:rsid w:val="00E63A7F"/>
    <w:rsid w:val="00E655B1"/>
    <w:rsid w:val="00E67A5C"/>
    <w:rsid w:val="00E7412F"/>
    <w:rsid w:val="00E74857"/>
    <w:rsid w:val="00E75D3D"/>
    <w:rsid w:val="00E809E4"/>
    <w:rsid w:val="00E828D0"/>
    <w:rsid w:val="00E82CB7"/>
    <w:rsid w:val="00E83434"/>
    <w:rsid w:val="00E8381E"/>
    <w:rsid w:val="00E849C3"/>
    <w:rsid w:val="00E85576"/>
    <w:rsid w:val="00E9596D"/>
    <w:rsid w:val="00EA0CA3"/>
    <w:rsid w:val="00EA317C"/>
    <w:rsid w:val="00EB066B"/>
    <w:rsid w:val="00EB16B0"/>
    <w:rsid w:val="00EB1C6D"/>
    <w:rsid w:val="00EB512A"/>
    <w:rsid w:val="00EB66A1"/>
    <w:rsid w:val="00EB7E2C"/>
    <w:rsid w:val="00EC04FB"/>
    <w:rsid w:val="00EC1981"/>
    <w:rsid w:val="00EC3426"/>
    <w:rsid w:val="00EC44FA"/>
    <w:rsid w:val="00EC5470"/>
    <w:rsid w:val="00EC6D18"/>
    <w:rsid w:val="00ED17F0"/>
    <w:rsid w:val="00ED1F41"/>
    <w:rsid w:val="00ED486D"/>
    <w:rsid w:val="00ED6563"/>
    <w:rsid w:val="00EE5042"/>
    <w:rsid w:val="00EF189C"/>
    <w:rsid w:val="00EF42AC"/>
    <w:rsid w:val="00EF49AA"/>
    <w:rsid w:val="00EF5281"/>
    <w:rsid w:val="00F01633"/>
    <w:rsid w:val="00F01FAD"/>
    <w:rsid w:val="00F056CF"/>
    <w:rsid w:val="00F059E6"/>
    <w:rsid w:val="00F05F3C"/>
    <w:rsid w:val="00F07775"/>
    <w:rsid w:val="00F1022F"/>
    <w:rsid w:val="00F11E28"/>
    <w:rsid w:val="00F1255A"/>
    <w:rsid w:val="00F13E69"/>
    <w:rsid w:val="00F14A39"/>
    <w:rsid w:val="00F17943"/>
    <w:rsid w:val="00F22274"/>
    <w:rsid w:val="00F22729"/>
    <w:rsid w:val="00F22EC9"/>
    <w:rsid w:val="00F300B7"/>
    <w:rsid w:val="00F31E48"/>
    <w:rsid w:val="00F32C18"/>
    <w:rsid w:val="00F3620A"/>
    <w:rsid w:val="00F37377"/>
    <w:rsid w:val="00F459B7"/>
    <w:rsid w:val="00F47605"/>
    <w:rsid w:val="00F50E6B"/>
    <w:rsid w:val="00F50F23"/>
    <w:rsid w:val="00F51702"/>
    <w:rsid w:val="00F52E45"/>
    <w:rsid w:val="00F54D51"/>
    <w:rsid w:val="00F572C3"/>
    <w:rsid w:val="00F62B80"/>
    <w:rsid w:val="00F6753E"/>
    <w:rsid w:val="00F7323C"/>
    <w:rsid w:val="00F74352"/>
    <w:rsid w:val="00F75287"/>
    <w:rsid w:val="00F80DE0"/>
    <w:rsid w:val="00F813EB"/>
    <w:rsid w:val="00F830B3"/>
    <w:rsid w:val="00F8310A"/>
    <w:rsid w:val="00F83A89"/>
    <w:rsid w:val="00F83D2E"/>
    <w:rsid w:val="00F8511D"/>
    <w:rsid w:val="00F85B2F"/>
    <w:rsid w:val="00F87DA6"/>
    <w:rsid w:val="00F936D1"/>
    <w:rsid w:val="00F96DDD"/>
    <w:rsid w:val="00FA3051"/>
    <w:rsid w:val="00FA36F4"/>
    <w:rsid w:val="00FA6A90"/>
    <w:rsid w:val="00FA6AE8"/>
    <w:rsid w:val="00FA7C45"/>
    <w:rsid w:val="00FB11F7"/>
    <w:rsid w:val="00FB3E2F"/>
    <w:rsid w:val="00FB3FAA"/>
    <w:rsid w:val="00FB41E2"/>
    <w:rsid w:val="00FC15ED"/>
    <w:rsid w:val="00FD0000"/>
    <w:rsid w:val="00FD0BD2"/>
    <w:rsid w:val="00FD2134"/>
    <w:rsid w:val="00FD2C1C"/>
    <w:rsid w:val="00FD5116"/>
    <w:rsid w:val="00FD6CEE"/>
    <w:rsid w:val="00FE1D0A"/>
    <w:rsid w:val="00FE59C0"/>
    <w:rsid w:val="00FE5D5E"/>
    <w:rsid w:val="00FE74DE"/>
    <w:rsid w:val="00FE7B58"/>
    <w:rsid w:val="00FF0D33"/>
    <w:rsid w:val="00FF20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7A472"/>
  <w15:docId w15:val="{E67A5C81-FC82-40E4-B5B0-355523F9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mbol" w:eastAsia="Symbol" w:hAnsi="Symbol" w:cs="Angsana New"/>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C03"/>
    <w:rPr>
      <w:rFonts w:ascii="Arial" w:eastAsia="Arial" w:hAnsi="Arial"/>
      <w:sz w:val="24"/>
      <w:szCs w:val="24"/>
      <w:lang w:bidi="th-TH"/>
    </w:rPr>
  </w:style>
  <w:style w:type="paragraph" w:styleId="Heading1">
    <w:name w:val="heading 1"/>
    <w:basedOn w:val="Normal"/>
    <w:link w:val="Heading1Char"/>
    <w:uiPriority w:val="9"/>
    <w:qFormat/>
    <w:rsid w:val="00A4080D"/>
    <w:pPr>
      <w:spacing w:before="100" w:beforeAutospacing="1" w:after="100" w:afterAutospacing="1"/>
      <w:outlineLvl w:val="0"/>
    </w:pPr>
    <w:rPr>
      <w:rFonts w:ascii="Tahoma" w:eastAsia="Times New Roman" w:hAnsi="Tahoma" w:cs="Tahoma"/>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792"/>
    <w:pPr>
      <w:tabs>
        <w:tab w:val="center" w:pos="4513"/>
        <w:tab w:val="right" w:pos="9026"/>
      </w:tabs>
    </w:pPr>
    <w:rPr>
      <w:szCs w:val="30"/>
    </w:rPr>
  </w:style>
  <w:style w:type="character" w:customStyle="1" w:styleId="HeaderChar">
    <w:name w:val="Header Char"/>
    <w:link w:val="Header"/>
    <w:uiPriority w:val="99"/>
    <w:rsid w:val="00105792"/>
    <w:rPr>
      <w:rFonts w:ascii="Arial" w:eastAsia="Arial" w:hAnsi="Arial"/>
      <w:sz w:val="24"/>
      <w:szCs w:val="30"/>
    </w:rPr>
  </w:style>
  <w:style w:type="paragraph" w:styleId="Footer">
    <w:name w:val="footer"/>
    <w:basedOn w:val="Normal"/>
    <w:link w:val="FooterChar"/>
    <w:uiPriority w:val="99"/>
    <w:unhideWhenUsed/>
    <w:rsid w:val="00105792"/>
    <w:pPr>
      <w:tabs>
        <w:tab w:val="center" w:pos="4513"/>
        <w:tab w:val="right" w:pos="9026"/>
      </w:tabs>
    </w:pPr>
    <w:rPr>
      <w:szCs w:val="30"/>
    </w:rPr>
  </w:style>
  <w:style w:type="character" w:customStyle="1" w:styleId="FooterChar">
    <w:name w:val="Footer Char"/>
    <w:link w:val="Footer"/>
    <w:uiPriority w:val="99"/>
    <w:rsid w:val="00105792"/>
    <w:rPr>
      <w:rFonts w:ascii="Arial" w:eastAsia="Arial" w:hAnsi="Arial"/>
      <w:sz w:val="24"/>
      <w:szCs w:val="30"/>
    </w:rPr>
  </w:style>
  <w:style w:type="paragraph" w:customStyle="1" w:styleId="Bibliography1">
    <w:name w:val="Bibliography1"/>
    <w:basedOn w:val="Normal"/>
    <w:next w:val="Normal"/>
    <w:uiPriority w:val="37"/>
    <w:unhideWhenUsed/>
    <w:rsid w:val="002F01DA"/>
    <w:rPr>
      <w:szCs w:val="30"/>
    </w:rPr>
  </w:style>
  <w:style w:type="character" w:customStyle="1" w:styleId="Heading1Char">
    <w:name w:val="Heading 1 Char"/>
    <w:link w:val="Heading1"/>
    <w:uiPriority w:val="9"/>
    <w:rsid w:val="00A4080D"/>
    <w:rPr>
      <w:rFonts w:ascii="Tahoma" w:eastAsia="Times New Roman" w:hAnsi="Tahoma" w:cs="Tahoma"/>
      <w:b/>
      <w:bCs/>
      <w:kern w:val="36"/>
      <w:sz w:val="48"/>
      <w:szCs w:val="48"/>
    </w:rPr>
  </w:style>
  <w:style w:type="character" w:styleId="Hyperlink">
    <w:name w:val="Hyperlink"/>
    <w:uiPriority w:val="99"/>
    <w:unhideWhenUsed/>
    <w:rsid w:val="00A4080D"/>
    <w:rPr>
      <w:color w:val="0000FF"/>
      <w:u w:val="single"/>
    </w:rPr>
  </w:style>
  <w:style w:type="paragraph" w:styleId="NormalWeb">
    <w:name w:val="Normal (Web)"/>
    <w:basedOn w:val="Normal"/>
    <w:uiPriority w:val="99"/>
    <w:semiHidden/>
    <w:unhideWhenUsed/>
    <w:rsid w:val="00A4080D"/>
    <w:pPr>
      <w:spacing w:before="100" w:beforeAutospacing="1" w:after="100" w:afterAutospacing="1"/>
    </w:pPr>
    <w:rPr>
      <w:rFonts w:ascii="Tahoma" w:eastAsia="Times New Roman" w:hAnsi="Tahoma" w:cs="Tahoma"/>
    </w:rPr>
  </w:style>
  <w:style w:type="paragraph" w:customStyle="1" w:styleId="NoSpacing1">
    <w:name w:val="No Spacing1"/>
    <w:uiPriority w:val="1"/>
    <w:qFormat/>
    <w:rsid w:val="00DC51C4"/>
    <w:rPr>
      <w:rFonts w:ascii="Calibri" w:eastAsia="Calibri" w:hAnsi="Calibri" w:cs="Cordia New"/>
      <w:sz w:val="22"/>
      <w:szCs w:val="22"/>
    </w:rPr>
  </w:style>
  <w:style w:type="character" w:customStyle="1" w:styleId="st">
    <w:name w:val="st"/>
    <w:basedOn w:val="DefaultParagraphFont"/>
    <w:rsid w:val="002D5078"/>
  </w:style>
  <w:style w:type="character" w:styleId="Emphasis">
    <w:name w:val="Emphasis"/>
    <w:uiPriority w:val="20"/>
    <w:qFormat/>
    <w:rsid w:val="002D5078"/>
    <w:rPr>
      <w:i/>
      <w:iCs/>
    </w:rPr>
  </w:style>
  <w:style w:type="paragraph" w:styleId="BalloonText">
    <w:name w:val="Balloon Text"/>
    <w:basedOn w:val="Normal"/>
    <w:link w:val="BalloonTextChar"/>
    <w:uiPriority w:val="99"/>
    <w:semiHidden/>
    <w:unhideWhenUsed/>
    <w:rsid w:val="007822E6"/>
    <w:rPr>
      <w:rFonts w:ascii="Tahoma" w:hAnsi="Tahoma"/>
      <w:sz w:val="16"/>
      <w:szCs w:val="20"/>
    </w:rPr>
  </w:style>
  <w:style w:type="character" w:customStyle="1" w:styleId="BalloonTextChar">
    <w:name w:val="Balloon Text Char"/>
    <w:link w:val="BalloonText"/>
    <w:uiPriority w:val="99"/>
    <w:semiHidden/>
    <w:rsid w:val="007822E6"/>
    <w:rPr>
      <w:rFonts w:ascii="Tahoma" w:eastAsia="Arial" w:hAnsi="Tahoma"/>
      <w:sz w:val="16"/>
      <w:lang w:val="en-US" w:eastAsia="en-US" w:bidi="th-TH"/>
    </w:rPr>
  </w:style>
  <w:style w:type="character" w:styleId="CommentReference">
    <w:name w:val="annotation reference"/>
    <w:uiPriority w:val="99"/>
    <w:semiHidden/>
    <w:unhideWhenUsed/>
    <w:rsid w:val="00E54F13"/>
    <w:rPr>
      <w:sz w:val="16"/>
      <w:szCs w:val="16"/>
    </w:rPr>
  </w:style>
  <w:style w:type="paragraph" w:styleId="CommentText">
    <w:name w:val="annotation text"/>
    <w:basedOn w:val="Normal"/>
    <w:link w:val="CommentTextChar"/>
    <w:uiPriority w:val="99"/>
    <w:semiHidden/>
    <w:unhideWhenUsed/>
    <w:rsid w:val="00E54F13"/>
    <w:rPr>
      <w:sz w:val="20"/>
      <w:szCs w:val="25"/>
    </w:rPr>
  </w:style>
  <w:style w:type="character" w:customStyle="1" w:styleId="CommentTextChar">
    <w:name w:val="Comment Text Char"/>
    <w:link w:val="CommentText"/>
    <w:uiPriority w:val="99"/>
    <w:semiHidden/>
    <w:rsid w:val="00E54F13"/>
    <w:rPr>
      <w:rFonts w:ascii="Arial" w:eastAsia="Arial" w:hAnsi="Arial"/>
      <w:szCs w:val="25"/>
      <w:lang w:val="en-US" w:eastAsia="en-US" w:bidi="th-TH"/>
    </w:rPr>
  </w:style>
  <w:style w:type="paragraph" w:styleId="CommentSubject">
    <w:name w:val="annotation subject"/>
    <w:basedOn w:val="CommentText"/>
    <w:next w:val="CommentText"/>
    <w:link w:val="CommentSubjectChar"/>
    <w:uiPriority w:val="99"/>
    <w:semiHidden/>
    <w:unhideWhenUsed/>
    <w:rsid w:val="00E54F13"/>
    <w:rPr>
      <w:b/>
      <w:bCs/>
    </w:rPr>
  </w:style>
  <w:style w:type="character" w:customStyle="1" w:styleId="CommentSubjectChar">
    <w:name w:val="Comment Subject Char"/>
    <w:link w:val="CommentSubject"/>
    <w:uiPriority w:val="99"/>
    <w:semiHidden/>
    <w:rsid w:val="00E54F13"/>
    <w:rPr>
      <w:rFonts w:ascii="Arial" w:eastAsia="Arial" w:hAnsi="Arial"/>
      <w:b/>
      <w:bCs/>
      <w:szCs w:val="25"/>
      <w:lang w:val="en-US" w:eastAsia="en-US" w:bidi="th-TH"/>
    </w:rPr>
  </w:style>
  <w:style w:type="paragraph" w:customStyle="1" w:styleId="Revision1">
    <w:name w:val="Revision1"/>
    <w:hidden/>
    <w:uiPriority w:val="99"/>
    <w:semiHidden/>
    <w:rsid w:val="00E03DDF"/>
    <w:rPr>
      <w:rFonts w:ascii="Arial" w:eastAsia="Arial" w:hAnsi="Arial"/>
      <w:sz w:val="24"/>
      <w:szCs w:val="30"/>
      <w:lang w:bidi="th-TH"/>
    </w:rPr>
  </w:style>
  <w:style w:type="paragraph" w:styleId="FootnoteText">
    <w:name w:val="footnote text"/>
    <w:basedOn w:val="Normal"/>
    <w:link w:val="FootnoteTextChar"/>
    <w:uiPriority w:val="99"/>
    <w:semiHidden/>
    <w:unhideWhenUsed/>
    <w:rsid w:val="009C745F"/>
    <w:rPr>
      <w:sz w:val="20"/>
      <w:szCs w:val="25"/>
    </w:rPr>
  </w:style>
  <w:style w:type="character" w:customStyle="1" w:styleId="FootnoteTextChar">
    <w:name w:val="Footnote Text Char"/>
    <w:link w:val="FootnoteText"/>
    <w:uiPriority w:val="99"/>
    <w:semiHidden/>
    <w:rsid w:val="009C745F"/>
    <w:rPr>
      <w:rFonts w:ascii="Arial" w:eastAsia="Arial" w:hAnsi="Arial"/>
      <w:szCs w:val="25"/>
      <w:lang w:val="en-US" w:eastAsia="en-US" w:bidi="th-TH"/>
    </w:rPr>
  </w:style>
  <w:style w:type="character" w:styleId="FootnoteReference">
    <w:name w:val="footnote reference"/>
    <w:uiPriority w:val="99"/>
    <w:semiHidden/>
    <w:unhideWhenUsed/>
    <w:rsid w:val="009C745F"/>
    <w:rPr>
      <w:vertAlign w:val="superscript"/>
    </w:rPr>
  </w:style>
  <w:style w:type="character" w:styleId="FollowedHyperlink">
    <w:name w:val="FollowedHyperlink"/>
    <w:uiPriority w:val="99"/>
    <w:semiHidden/>
    <w:unhideWhenUsed/>
    <w:rsid w:val="00F14A3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3400438">
      <w:bodyDiv w:val="1"/>
      <w:marLeft w:val="0"/>
      <w:marRight w:val="0"/>
      <w:marTop w:val="0"/>
      <w:marBottom w:val="0"/>
      <w:divBdr>
        <w:top w:val="none" w:sz="0" w:space="0" w:color="auto"/>
        <w:left w:val="none" w:sz="0" w:space="0" w:color="auto"/>
        <w:bottom w:val="none" w:sz="0" w:space="0" w:color="auto"/>
        <w:right w:val="none" w:sz="0" w:space="0" w:color="auto"/>
      </w:divBdr>
    </w:div>
    <w:div w:id="1333992906">
      <w:bodyDiv w:val="1"/>
      <w:marLeft w:val="0"/>
      <w:marRight w:val="0"/>
      <w:marTop w:val="0"/>
      <w:marBottom w:val="0"/>
      <w:divBdr>
        <w:top w:val="none" w:sz="0" w:space="0" w:color="auto"/>
        <w:left w:val="none" w:sz="0" w:space="0" w:color="auto"/>
        <w:bottom w:val="none" w:sz="0" w:space="0" w:color="auto"/>
        <w:right w:val="none" w:sz="0" w:space="0" w:color="auto"/>
      </w:divBdr>
      <w:divsChild>
        <w:div w:id="910892920">
          <w:marLeft w:val="0"/>
          <w:marRight w:val="0"/>
          <w:marTop w:val="0"/>
          <w:marBottom w:val="0"/>
          <w:divBdr>
            <w:top w:val="none" w:sz="0" w:space="0" w:color="auto"/>
            <w:left w:val="none" w:sz="0" w:space="0" w:color="auto"/>
            <w:bottom w:val="none" w:sz="0" w:space="0" w:color="auto"/>
            <w:right w:val="none" w:sz="0" w:space="0" w:color="auto"/>
          </w:divBdr>
          <w:divsChild>
            <w:div w:id="786854395">
              <w:marLeft w:val="0"/>
              <w:marRight w:val="0"/>
              <w:marTop w:val="0"/>
              <w:marBottom w:val="0"/>
              <w:divBdr>
                <w:top w:val="none" w:sz="0" w:space="0" w:color="auto"/>
                <w:left w:val="none" w:sz="0" w:space="0" w:color="auto"/>
                <w:bottom w:val="none" w:sz="0" w:space="0" w:color="auto"/>
                <w:right w:val="none" w:sz="0" w:space="0" w:color="auto"/>
              </w:divBdr>
            </w:div>
            <w:div w:id="1174539505">
              <w:marLeft w:val="0"/>
              <w:marRight w:val="0"/>
              <w:marTop w:val="0"/>
              <w:marBottom w:val="0"/>
              <w:divBdr>
                <w:top w:val="none" w:sz="0" w:space="0" w:color="auto"/>
                <w:left w:val="none" w:sz="0" w:space="0" w:color="auto"/>
                <w:bottom w:val="none" w:sz="0" w:space="0" w:color="auto"/>
                <w:right w:val="none" w:sz="0" w:space="0" w:color="auto"/>
              </w:divBdr>
            </w:div>
            <w:div w:id="1985351315">
              <w:marLeft w:val="0"/>
              <w:marRight w:val="0"/>
              <w:marTop w:val="0"/>
              <w:marBottom w:val="0"/>
              <w:divBdr>
                <w:top w:val="none" w:sz="0" w:space="0" w:color="auto"/>
                <w:left w:val="none" w:sz="0" w:space="0" w:color="auto"/>
                <w:bottom w:val="none" w:sz="0" w:space="0" w:color="auto"/>
                <w:right w:val="none" w:sz="0" w:space="0" w:color="auto"/>
              </w:divBdr>
              <w:divsChild>
                <w:div w:id="1410736297">
                  <w:marLeft w:val="0"/>
                  <w:marRight w:val="0"/>
                  <w:marTop w:val="0"/>
                  <w:marBottom w:val="0"/>
                  <w:divBdr>
                    <w:top w:val="none" w:sz="0" w:space="0" w:color="auto"/>
                    <w:left w:val="none" w:sz="0" w:space="0" w:color="auto"/>
                    <w:bottom w:val="none" w:sz="0" w:space="0" w:color="auto"/>
                    <w:right w:val="none" w:sz="0" w:space="0" w:color="auto"/>
                  </w:divBdr>
                  <w:divsChild>
                    <w:div w:id="293416478">
                      <w:marLeft w:val="0"/>
                      <w:marRight w:val="0"/>
                      <w:marTop w:val="0"/>
                      <w:marBottom w:val="0"/>
                      <w:divBdr>
                        <w:top w:val="none" w:sz="0" w:space="0" w:color="auto"/>
                        <w:left w:val="none" w:sz="0" w:space="0" w:color="auto"/>
                        <w:bottom w:val="none" w:sz="0" w:space="0" w:color="auto"/>
                        <w:right w:val="none" w:sz="0" w:space="0" w:color="auto"/>
                      </w:divBdr>
                      <w:divsChild>
                        <w:div w:id="137114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14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5198">
      <w:bodyDiv w:val="1"/>
      <w:marLeft w:val="0"/>
      <w:marRight w:val="0"/>
      <w:marTop w:val="0"/>
      <w:marBottom w:val="0"/>
      <w:divBdr>
        <w:top w:val="none" w:sz="0" w:space="0" w:color="auto"/>
        <w:left w:val="none" w:sz="0" w:space="0" w:color="auto"/>
        <w:bottom w:val="none" w:sz="0" w:space="0" w:color="auto"/>
        <w:right w:val="none" w:sz="0" w:space="0" w:color="auto"/>
      </w:divBdr>
    </w:div>
    <w:div w:id="2141796952">
      <w:bodyDiv w:val="1"/>
      <w:marLeft w:val="0"/>
      <w:marRight w:val="0"/>
      <w:marTop w:val="0"/>
      <w:marBottom w:val="0"/>
      <w:divBdr>
        <w:top w:val="none" w:sz="0" w:space="0" w:color="auto"/>
        <w:left w:val="none" w:sz="0" w:space="0" w:color="auto"/>
        <w:bottom w:val="none" w:sz="0" w:space="0" w:color="auto"/>
        <w:right w:val="none" w:sz="0" w:space="0" w:color="auto"/>
      </w:divBdr>
      <w:divsChild>
        <w:div w:id="1648316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EFAC1-12D8-4082-B75F-66F23F8AD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Pages>
  <Words>688</Words>
  <Characters>3923</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GP 1 Class 4</vt:lpstr>
      <vt:lpstr>GP 1 Class 4</vt:lpstr>
    </vt:vector>
  </TitlesOfParts>
  <Company>Acer</Company>
  <LinksUpToDate>false</LinksUpToDate>
  <CharactersWithSpaces>4602</CharactersWithSpaces>
  <SharedDoc>false</SharedDoc>
  <HLinks>
    <vt:vector size="24" baseType="variant">
      <vt:variant>
        <vt:i4>262219</vt:i4>
      </vt:variant>
      <vt:variant>
        <vt:i4>9</vt:i4>
      </vt:variant>
      <vt:variant>
        <vt:i4>0</vt:i4>
      </vt:variant>
      <vt:variant>
        <vt:i4>5</vt:i4>
      </vt:variant>
      <vt:variant>
        <vt:lpwstr>https://owl.purdue.edu/owl/research_and_citation/apa_style/apa_formatting_and_style_guide/reference_list_basic_rules.html</vt:lpwstr>
      </vt:variant>
      <vt:variant>
        <vt:lpwstr/>
      </vt:variant>
      <vt:variant>
        <vt:i4>6684792</vt:i4>
      </vt:variant>
      <vt:variant>
        <vt:i4>6</vt:i4>
      </vt:variant>
      <vt:variant>
        <vt:i4>0</vt:i4>
      </vt:variant>
      <vt:variant>
        <vt:i4>5</vt:i4>
      </vt:variant>
      <vt:variant>
        <vt:lpwstr>http://owl.english.purdue.edu/owl/resource/560/01/</vt:lpwstr>
      </vt:variant>
      <vt:variant>
        <vt:lpwstr/>
      </vt:variant>
      <vt:variant>
        <vt:i4>6750321</vt:i4>
      </vt:variant>
      <vt:variant>
        <vt:i4>3</vt:i4>
      </vt:variant>
      <vt:variant>
        <vt:i4>0</vt:i4>
      </vt:variant>
      <vt:variant>
        <vt:i4>5</vt:i4>
      </vt:variant>
      <vt:variant>
        <vt:lpwstr>http://owl.english.purdue.edu/owl/resource/560/18/</vt:lpwstr>
      </vt:variant>
      <vt:variant>
        <vt:lpwstr/>
      </vt:variant>
      <vt:variant>
        <vt:i4>7602235</vt:i4>
      </vt:variant>
      <vt:variant>
        <vt:i4>0</vt:i4>
      </vt:variant>
      <vt:variant>
        <vt:i4>0</vt:i4>
      </vt:variant>
      <vt:variant>
        <vt:i4>5</vt:i4>
      </vt:variant>
      <vt:variant>
        <vt:lpwstr>http://grammartips.homestead.com/caps.html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 1 Class 4</dc:title>
  <dc:subject/>
  <dc:creator>Valued Acer Customer</dc:creator>
  <cp:keywords/>
  <cp:lastModifiedBy>Stephen Otieno</cp:lastModifiedBy>
  <cp:revision>8</cp:revision>
  <dcterms:created xsi:type="dcterms:W3CDTF">2021-04-25T05:41:00Z</dcterms:created>
  <dcterms:modified xsi:type="dcterms:W3CDTF">2021-04-25T09:56:00Z</dcterms:modified>
</cp:coreProperties>
</file>