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BE9" w:rsidRDefault="00855BE9" w:rsidP="00855BE9">
      <w:pPr>
        <w:spacing w:after="0" w:line="480" w:lineRule="auto"/>
        <w:jc w:val="center"/>
        <w:rPr>
          <w:rFonts w:ascii="Times New Roman" w:hAnsi="Times New Roman" w:cs="Times New Roman"/>
          <w:b/>
          <w:sz w:val="24"/>
          <w:szCs w:val="24"/>
        </w:rPr>
      </w:pPr>
    </w:p>
    <w:p w:rsidR="00855BE9" w:rsidRDefault="00855BE9" w:rsidP="00855BE9">
      <w:pPr>
        <w:spacing w:after="0" w:line="480" w:lineRule="auto"/>
        <w:jc w:val="center"/>
        <w:rPr>
          <w:rFonts w:ascii="Times New Roman" w:hAnsi="Times New Roman" w:cs="Times New Roman"/>
          <w:b/>
          <w:sz w:val="24"/>
          <w:szCs w:val="24"/>
        </w:rPr>
      </w:pPr>
    </w:p>
    <w:p w:rsidR="00855BE9" w:rsidRDefault="00855BE9" w:rsidP="00855BE9">
      <w:pPr>
        <w:spacing w:after="0" w:line="480" w:lineRule="auto"/>
        <w:jc w:val="center"/>
        <w:rPr>
          <w:rFonts w:ascii="Times New Roman" w:hAnsi="Times New Roman" w:cs="Times New Roman"/>
          <w:b/>
          <w:sz w:val="24"/>
          <w:szCs w:val="24"/>
        </w:rPr>
      </w:pPr>
    </w:p>
    <w:p w:rsidR="00855BE9" w:rsidRDefault="00855BE9" w:rsidP="00855BE9">
      <w:pPr>
        <w:spacing w:after="0" w:line="480" w:lineRule="auto"/>
        <w:jc w:val="center"/>
        <w:rPr>
          <w:rFonts w:ascii="Times New Roman" w:hAnsi="Times New Roman" w:cs="Times New Roman"/>
          <w:b/>
          <w:sz w:val="24"/>
          <w:szCs w:val="24"/>
        </w:rPr>
      </w:pPr>
    </w:p>
    <w:p w:rsidR="00A21EED" w:rsidRDefault="00855BE9" w:rsidP="00855BE9">
      <w:pPr>
        <w:spacing w:after="0" w:line="480" w:lineRule="auto"/>
        <w:jc w:val="center"/>
        <w:rPr>
          <w:rFonts w:ascii="Times New Roman" w:hAnsi="Times New Roman" w:cs="Times New Roman"/>
          <w:b/>
          <w:sz w:val="24"/>
          <w:szCs w:val="24"/>
        </w:rPr>
      </w:pPr>
      <w:r w:rsidRPr="00855BE9">
        <w:rPr>
          <w:rFonts w:ascii="Times New Roman" w:hAnsi="Times New Roman" w:cs="Times New Roman"/>
          <w:b/>
          <w:sz w:val="24"/>
          <w:szCs w:val="24"/>
        </w:rPr>
        <w:t>Self-Assessment</w:t>
      </w:r>
    </w:p>
    <w:p w:rsidR="00855BE9" w:rsidRDefault="00855BE9" w:rsidP="00855BE9">
      <w:pPr>
        <w:spacing w:after="0" w:line="480" w:lineRule="auto"/>
        <w:jc w:val="center"/>
        <w:rPr>
          <w:rFonts w:ascii="Times New Roman" w:hAnsi="Times New Roman" w:cs="Times New Roman"/>
          <w:b/>
          <w:sz w:val="24"/>
          <w:szCs w:val="24"/>
        </w:rPr>
      </w:pPr>
    </w:p>
    <w:p w:rsidR="00855BE9" w:rsidRDefault="00855BE9" w:rsidP="00855BE9">
      <w:pPr>
        <w:spacing w:after="0" w:line="480" w:lineRule="auto"/>
        <w:jc w:val="center"/>
        <w:rPr>
          <w:rFonts w:ascii="Times New Roman" w:hAnsi="Times New Roman" w:cs="Times New Roman"/>
          <w:b/>
          <w:sz w:val="24"/>
          <w:szCs w:val="24"/>
        </w:rPr>
      </w:pPr>
    </w:p>
    <w:p w:rsidR="00855BE9" w:rsidRDefault="00855BE9" w:rsidP="00855BE9">
      <w:pPr>
        <w:spacing w:after="0" w:line="480" w:lineRule="auto"/>
        <w:jc w:val="center"/>
        <w:rPr>
          <w:rFonts w:ascii="Times New Roman" w:hAnsi="Times New Roman" w:cs="Times New Roman"/>
          <w:b/>
          <w:sz w:val="24"/>
          <w:szCs w:val="24"/>
        </w:rPr>
      </w:pPr>
    </w:p>
    <w:p w:rsidR="00855BE9" w:rsidRPr="00855BE9" w:rsidRDefault="00855BE9" w:rsidP="00855BE9">
      <w:pPr>
        <w:spacing w:after="0" w:line="480" w:lineRule="auto"/>
        <w:jc w:val="center"/>
        <w:rPr>
          <w:rFonts w:ascii="Times New Roman" w:hAnsi="Times New Roman" w:cs="Times New Roman"/>
          <w:b/>
          <w:sz w:val="24"/>
          <w:szCs w:val="24"/>
        </w:rPr>
      </w:pPr>
    </w:p>
    <w:p w:rsidR="00855BE9" w:rsidRPr="00F76DF1" w:rsidRDefault="00855BE9" w:rsidP="00855BE9">
      <w:pPr>
        <w:spacing w:after="0" w:line="480" w:lineRule="auto"/>
        <w:jc w:val="center"/>
        <w:rPr>
          <w:rFonts w:ascii="Times New Roman" w:hAnsi="Times New Roman" w:cs="Times New Roman"/>
          <w:color w:val="263238"/>
          <w:sz w:val="24"/>
          <w:szCs w:val="24"/>
        </w:rPr>
      </w:pPr>
      <w:r w:rsidRPr="00F76DF1">
        <w:rPr>
          <w:rFonts w:ascii="Times New Roman" w:hAnsi="Times New Roman" w:cs="Times New Roman"/>
          <w:color w:val="263238"/>
          <w:sz w:val="24"/>
          <w:szCs w:val="24"/>
        </w:rPr>
        <w:t>Student’s Name</w:t>
      </w:r>
      <w:r w:rsidRPr="00F76DF1">
        <w:rPr>
          <w:rFonts w:ascii="Times New Roman" w:hAnsi="Times New Roman" w:cs="Times New Roman"/>
          <w:color w:val="263238"/>
          <w:sz w:val="24"/>
          <w:szCs w:val="24"/>
        </w:rPr>
        <w:br/>
        <w:t>Department, University</w:t>
      </w:r>
      <w:r w:rsidRPr="00F76DF1">
        <w:rPr>
          <w:rFonts w:ascii="Times New Roman" w:hAnsi="Times New Roman" w:cs="Times New Roman"/>
          <w:color w:val="263238"/>
          <w:sz w:val="24"/>
          <w:szCs w:val="24"/>
        </w:rPr>
        <w:br/>
        <w:t>Course Number and Name</w:t>
      </w:r>
      <w:r w:rsidRPr="00F76DF1">
        <w:rPr>
          <w:rFonts w:ascii="Times New Roman" w:hAnsi="Times New Roman" w:cs="Times New Roman"/>
          <w:color w:val="263238"/>
          <w:sz w:val="24"/>
          <w:szCs w:val="24"/>
        </w:rPr>
        <w:br/>
        <w:t>Instructor’s Name</w:t>
      </w:r>
      <w:r w:rsidRPr="00F76DF1">
        <w:rPr>
          <w:rFonts w:ascii="Times New Roman" w:hAnsi="Times New Roman" w:cs="Times New Roman"/>
          <w:color w:val="263238"/>
          <w:sz w:val="24"/>
          <w:szCs w:val="24"/>
        </w:rPr>
        <w:br/>
        <w:t>Date</w:t>
      </w:r>
    </w:p>
    <w:p w:rsidR="00855BE9" w:rsidRDefault="00855BE9" w:rsidP="00A21EED"/>
    <w:p w:rsidR="00A21EED" w:rsidRDefault="00A21EED" w:rsidP="00A21EED"/>
    <w:p w:rsidR="00A21EED" w:rsidRDefault="00A21EED" w:rsidP="00A21EED"/>
    <w:p w:rsidR="00A21EED" w:rsidRDefault="00A21EED" w:rsidP="00A21EED"/>
    <w:p w:rsidR="00855BE9" w:rsidRDefault="00855BE9" w:rsidP="00A21EED"/>
    <w:p w:rsidR="00855BE9" w:rsidRDefault="00855BE9" w:rsidP="00A21EED"/>
    <w:p w:rsidR="00855BE9" w:rsidRDefault="00855BE9" w:rsidP="00A21EED"/>
    <w:p w:rsidR="00855BE9" w:rsidRDefault="00855BE9" w:rsidP="00A21EED"/>
    <w:p w:rsidR="00855BE9" w:rsidRDefault="00855BE9" w:rsidP="00A21EED"/>
    <w:p w:rsidR="00855BE9" w:rsidRDefault="00855BE9" w:rsidP="00A21EED"/>
    <w:p w:rsidR="00855BE9" w:rsidRDefault="00855BE9" w:rsidP="00A21EED"/>
    <w:p w:rsidR="00855BE9" w:rsidRDefault="00855BE9" w:rsidP="00A21EED"/>
    <w:p w:rsidR="00A21EED" w:rsidRPr="00855BE9" w:rsidRDefault="00A21EED" w:rsidP="00855BE9">
      <w:pPr>
        <w:spacing w:after="0" w:line="480" w:lineRule="auto"/>
        <w:ind w:firstLine="720"/>
        <w:jc w:val="both"/>
        <w:rPr>
          <w:rFonts w:ascii="Times New Roman" w:hAnsi="Times New Roman" w:cs="Times New Roman"/>
          <w:sz w:val="24"/>
          <w:szCs w:val="24"/>
        </w:rPr>
      </w:pPr>
      <w:r w:rsidRPr="00855BE9">
        <w:rPr>
          <w:rFonts w:ascii="Times New Roman" w:hAnsi="Times New Roman" w:cs="Times New Roman"/>
          <w:sz w:val="24"/>
          <w:szCs w:val="24"/>
        </w:rPr>
        <w:lastRenderedPageBreak/>
        <w:t>From a general perspective, my preparation for the m</w:t>
      </w:r>
      <w:bookmarkStart w:id="0" w:name="_GoBack"/>
      <w:bookmarkEnd w:id="0"/>
      <w:r w:rsidRPr="00855BE9">
        <w:rPr>
          <w:rFonts w:ascii="Times New Roman" w:hAnsi="Times New Roman" w:cs="Times New Roman"/>
          <w:sz w:val="24"/>
          <w:szCs w:val="24"/>
        </w:rPr>
        <w:t>asters classes is good, but from a categorical angle, my utmost attention is needed to grasp the required concepts. In the category of human growth and development, my assessment results were above average. In majority of the topics covered under the category, I either scored three or two, thus indicating that I was well prepared or somewhat prepared for the topics. My being accustomed to these topics can largely be attributed to the fact that they touch on the very aspects that make human right from birth to when we are grown-ups. The topics also touch on the societal impact on an individual’s growth and development; these are things that we experience every day. On concepts of abuse and neglect, the score was good because I could easily relate the topics with what was happening around me, thereby implying that I was well prepared. Finance is one of the critical factors that lead to abuse and neglect; everyone is busy looking for money, and no one cares about being mistreated to earn. Thus, addressing financial hardship in society helps reduce cases of abuse and neglect. The issue is also linked to diversity, social/economic justice, and oppression that is perpetrated by the wealthy against the poor in society.</w:t>
      </w:r>
    </w:p>
    <w:p w:rsidR="00A21EED" w:rsidRPr="00855BE9" w:rsidRDefault="00A21EED" w:rsidP="00855BE9">
      <w:pPr>
        <w:spacing w:after="0" w:line="480" w:lineRule="auto"/>
        <w:ind w:firstLine="720"/>
        <w:jc w:val="both"/>
        <w:rPr>
          <w:rFonts w:ascii="Times New Roman" w:hAnsi="Times New Roman" w:cs="Times New Roman"/>
          <w:sz w:val="24"/>
          <w:szCs w:val="24"/>
        </w:rPr>
      </w:pPr>
      <w:r w:rsidRPr="00855BE9">
        <w:rPr>
          <w:rFonts w:ascii="Times New Roman" w:hAnsi="Times New Roman" w:cs="Times New Roman"/>
          <w:sz w:val="24"/>
          <w:szCs w:val="24"/>
        </w:rPr>
        <w:t xml:space="preserve">On assessment and intervention planning, my score was average. The score can be attributed to the fact that I had little understanding of the many issues mentioned. For instance, on matters concerning the biopsychosocial history and collateral data, my score was two implying that I was somewhat prepared with “not prepared” recorded on the issue; indicators of somatization, sexual dysfunction and intervention planning. Based on the assessment, it was evident that it was not enough to know about these aspects. I needed to understand them just as it were with the category of assessment methods and techniques.  </w:t>
      </w:r>
    </w:p>
    <w:p w:rsidR="00A21EED" w:rsidRPr="00855BE9" w:rsidRDefault="00A21EED" w:rsidP="00855BE9">
      <w:pPr>
        <w:spacing w:after="0" w:line="480" w:lineRule="auto"/>
        <w:ind w:firstLine="720"/>
        <w:jc w:val="both"/>
        <w:rPr>
          <w:rFonts w:ascii="Times New Roman" w:hAnsi="Times New Roman" w:cs="Times New Roman"/>
          <w:sz w:val="24"/>
          <w:szCs w:val="24"/>
        </w:rPr>
      </w:pPr>
      <w:r w:rsidRPr="00855BE9">
        <w:rPr>
          <w:rFonts w:ascii="Times New Roman" w:hAnsi="Times New Roman" w:cs="Times New Roman"/>
          <w:sz w:val="24"/>
          <w:szCs w:val="24"/>
        </w:rPr>
        <w:t xml:space="preserve">In the category of interventions with the client, my score was below average, implying that I was “not prepared” in many of the covered issues. The category would prove challenging to me </w:t>
      </w:r>
      <w:r w:rsidRPr="00855BE9">
        <w:rPr>
          <w:rFonts w:ascii="Times New Roman" w:hAnsi="Times New Roman" w:cs="Times New Roman"/>
          <w:sz w:val="24"/>
          <w:szCs w:val="24"/>
        </w:rPr>
        <w:lastRenderedPageBreak/>
        <w:t>because many of the issues are new to me. Inasmuch as that might have been the case, there are issues where my score was three, and this was because some aspects of the intervention had a resemblance to assessment methods and techniques. Thus, my mastery of this category will require me to be attentive and go the extra mile to gather more information.</w:t>
      </w:r>
    </w:p>
    <w:p w:rsidR="00A21EED" w:rsidRPr="00855BE9" w:rsidRDefault="00A21EED" w:rsidP="00855BE9">
      <w:pPr>
        <w:spacing w:after="0" w:line="480" w:lineRule="auto"/>
        <w:ind w:firstLine="720"/>
        <w:jc w:val="both"/>
        <w:rPr>
          <w:rFonts w:ascii="Times New Roman" w:hAnsi="Times New Roman" w:cs="Times New Roman"/>
          <w:sz w:val="24"/>
          <w:szCs w:val="24"/>
        </w:rPr>
      </w:pPr>
      <w:r w:rsidRPr="00855BE9">
        <w:rPr>
          <w:rFonts w:ascii="Times New Roman" w:hAnsi="Times New Roman" w:cs="Times New Roman"/>
          <w:sz w:val="24"/>
          <w:szCs w:val="24"/>
        </w:rPr>
        <w:t xml:space="preserve"> In the category of professional relationships, values, and ethics, my score was good, implying that I was “well prepared” for the issues to be covered. I was well prepared on issues concerned with professional values and ethical issues because they form an important part of my life. Competence, dignity and integrity are some of the values that I value in my profession, and thus, when they are being talked about, I can easily relate. Armed with the professional values and understanding of legal and ethical issues, confidentiality automatically chips in, thus ultimately spurring professional development.</w:t>
      </w:r>
    </w:p>
    <w:p w:rsidR="0035217A" w:rsidRPr="00855BE9" w:rsidRDefault="00A21EED" w:rsidP="00855BE9">
      <w:pPr>
        <w:spacing w:after="0" w:line="480" w:lineRule="auto"/>
        <w:ind w:firstLine="720"/>
        <w:jc w:val="both"/>
        <w:rPr>
          <w:rFonts w:ascii="Times New Roman" w:hAnsi="Times New Roman" w:cs="Times New Roman"/>
          <w:sz w:val="24"/>
          <w:szCs w:val="24"/>
        </w:rPr>
      </w:pPr>
      <w:r w:rsidRPr="00855BE9">
        <w:rPr>
          <w:rFonts w:ascii="Times New Roman" w:hAnsi="Times New Roman" w:cs="Times New Roman"/>
          <w:sz w:val="24"/>
          <w:szCs w:val="24"/>
        </w:rPr>
        <w:t>In conclusion, assessment is usually an important aspect in the lives of human beings. Through assessment, one can examine his or her potential concerning something or even an issue. The self-assessment that I carried out has offered me an in-depth understanding of how I was prepared for my masters classes. I know the areas that I am well prepared for and would not have trouble understanding and areas that are a little bit challenging and would require much preparation. I estimate that I will be well prepared in areas where I was not prepared within two months.</w:t>
      </w:r>
      <w:r w:rsidR="00520FE8" w:rsidRPr="00855BE9">
        <w:rPr>
          <w:rFonts w:ascii="Times New Roman" w:hAnsi="Times New Roman" w:cs="Times New Roman"/>
          <w:sz w:val="24"/>
          <w:szCs w:val="24"/>
        </w:rPr>
        <w:t xml:space="preserve"> </w:t>
      </w:r>
    </w:p>
    <w:sectPr w:rsidR="0035217A" w:rsidRPr="00855BE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8C1" w:rsidRDefault="007778C1" w:rsidP="00A21EED">
      <w:pPr>
        <w:spacing w:after="0" w:line="240" w:lineRule="auto"/>
      </w:pPr>
      <w:r>
        <w:separator/>
      </w:r>
    </w:p>
  </w:endnote>
  <w:endnote w:type="continuationSeparator" w:id="0">
    <w:p w:rsidR="007778C1" w:rsidRDefault="007778C1" w:rsidP="00A2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8C1" w:rsidRDefault="007778C1" w:rsidP="00A21EED">
      <w:pPr>
        <w:spacing w:after="0" w:line="240" w:lineRule="auto"/>
      </w:pPr>
      <w:r>
        <w:separator/>
      </w:r>
    </w:p>
  </w:footnote>
  <w:footnote w:type="continuationSeparator" w:id="0">
    <w:p w:rsidR="007778C1" w:rsidRDefault="007778C1" w:rsidP="00A21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744739"/>
      <w:docPartObj>
        <w:docPartGallery w:val="Page Numbers (Top of Page)"/>
        <w:docPartUnique/>
      </w:docPartObj>
    </w:sdtPr>
    <w:sdtEndPr>
      <w:rPr>
        <w:noProof/>
      </w:rPr>
    </w:sdtEndPr>
    <w:sdtContent>
      <w:p w:rsidR="00A21EED" w:rsidRDefault="00A21EED">
        <w:pPr>
          <w:pStyle w:val="Header"/>
          <w:jc w:val="right"/>
        </w:pPr>
        <w:r>
          <w:fldChar w:fldCharType="begin"/>
        </w:r>
        <w:r>
          <w:instrText xml:space="preserve"> PAGE   \* MERGEFORMAT </w:instrText>
        </w:r>
        <w:r>
          <w:fldChar w:fldCharType="separate"/>
        </w:r>
        <w:r w:rsidR="00855BE9">
          <w:rPr>
            <w:noProof/>
          </w:rPr>
          <w:t>3</w:t>
        </w:r>
        <w:r>
          <w:rPr>
            <w:noProof/>
          </w:rPr>
          <w:fldChar w:fldCharType="end"/>
        </w:r>
      </w:p>
    </w:sdtContent>
  </w:sdt>
  <w:p w:rsidR="00A21EED" w:rsidRDefault="00A21E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67"/>
    <w:rsid w:val="000C1CFC"/>
    <w:rsid w:val="00287870"/>
    <w:rsid w:val="002D0E63"/>
    <w:rsid w:val="0035217A"/>
    <w:rsid w:val="00372567"/>
    <w:rsid w:val="004509F5"/>
    <w:rsid w:val="00491D65"/>
    <w:rsid w:val="00502059"/>
    <w:rsid w:val="00520FE8"/>
    <w:rsid w:val="007271B3"/>
    <w:rsid w:val="007778C1"/>
    <w:rsid w:val="007D3F2F"/>
    <w:rsid w:val="00855BE9"/>
    <w:rsid w:val="009C6D4A"/>
    <w:rsid w:val="00A21EED"/>
    <w:rsid w:val="00A35E53"/>
    <w:rsid w:val="00B06790"/>
    <w:rsid w:val="00C229BB"/>
    <w:rsid w:val="00CE664C"/>
    <w:rsid w:val="00D308B2"/>
    <w:rsid w:val="00DE7AD4"/>
    <w:rsid w:val="00F0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3D075-E0C4-466E-A064-1039788B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1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ED"/>
  </w:style>
  <w:style w:type="paragraph" w:styleId="Footer">
    <w:name w:val="footer"/>
    <w:basedOn w:val="Normal"/>
    <w:link w:val="FooterChar"/>
    <w:uiPriority w:val="99"/>
    <w:unhideWhenUsed/>
    <w:rsid w:val="00A21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3</cp:revision>
  <dcterms:created xsi:type="dcterms:W3CDTF">2021-06-14T15:16:00Z</dcterms:created>
  <dcterms:modified xsi:type="dcterms:W3CDTF">2021-06-14T19:52:00Z</dcterms:modified>
</cp:coreProperties>
</file>