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7E64BC" w:rsidRDefault="007E64BC" w:rsidP="007E64BC">
      <w:pPr>
        <w:jc w:val="center"/>
        <w:rPr>
          <w:b/>
        </w:rPr>
      </w:pPr>
    </w:p>
    <w:p w:rsidR="004C7B97" w:rsidRPr="007E64BC" w:rsidRDefault="00AD42D2" w:rsidP="007E64BC">
      <w:pPr>
        <w:spacing w:line="480" w:lineRule="auto"/>
        <w:jc w:val="center"/>
        <w:rPr>
          <w:b/>
        </w:rPr>
      </w:pPr>
      <w:r w:rsidRPr="007E64BC">
        <w:rPr>
          <w:b/>
        </w:rPr>
        <w:t>Development of Natural law</w:t>
      </w:r>
    </w:p>
    <w:p w:rsidR="004C7B97" w:rsidRDefault="00AD42D2" w:rsidP="007E64BC">
      <w:pPr>
        <w:spacing w:line="480" w:lineRule="auto"/>
        <w:jc w:val="center"/>
      </w:pPr>
      <w:r>
        <w:t>Institutional affiliations</w:t>
      </w:r>
    </w:p>
    <w:p w:rsidR="004C7B97" w:rsidRDefault="00AD42D2" w:rsidP="007E64BC">
      <w:pPr>
        <w:spacing w:line="480" w:lineRule="auto"/>
        <w:jc w:val="center"/>
      </w:pPr>
      <w:r>
        <w:t>Name of lecturer</w:t>
      </w:r>
    </w:p>
    <w:p w:rsidR="004C7B97" w:rsidRDefault="00AD42D2" w:rsidP="007E64BC">
      <w:pPr>
        <w:spacing w:line="480" w:lineRule="auto"/>
        <w:jc w:val="center"/>
      </w:pPr>
      <w:r>
        <w:t>Name of student</w:t>
      </w:r>
    </w:p>
    <w:p w:rsidR="004C7B97" w:rsidRDefault="00AD42D2" w:rsidP="007E64BC">
      <w:pPr>
        <w:spacing w:line="480" w:lineRule="auto"/>
        <w:jc w:val="center"/>
      </w:pPr>
      <w:r>
        <w:t>Submission date</w:t>
      </w:r>
    </w:p>
    <w:p w:rsidR="007E64BC" w:rsidRDefault="00AD42D2" w:rsidP="007E64BC">
      <w:pPr>
        <w:spacing w:line="480" w:lineRule="auto"/>
        <w:rPr>
          <w:b/>
        </w:rPr>
      </w:pPr>
      <w:r>
        <w:rPr>
          <w:b/>
        </w:rPr>
        <w:br w:type="page"/>
      </w:r>
      <w:bookmarkStart w:id="0" w:name="_GoBack"/>
      <w:bookmarkEnd w:id="0"/>
    </w:p>
    <w:p w:rsidR="008C66B2" w:rsidRPr="005C33D5" w:rsidRDefault="00AD42D2" w:rsidP="007E64BC">
      <w:pPr>
        <w:spacing w:line="480" w:lineRule="auto"/>
        <w:rPr>
          <w:b/>
        </w:rPr>
      </w:pPr>
      <w:r w:rsidRPr="005C33D5">
        <w:rPr>
          <w:b/>
        </w:rPr>
        <w:lastRenderedPageBreak/>
        <w:t>Abstract</w:t>
      </w:r>
    </w:p>
    <w:p w:rsidR="00A40F89" w:rsidRDefault="00AD42D2" w:rsidP="0006549F">
      <w:pPr>
        <w:spacing w:line="480" w:lineRule="auto"/>
        <w:ind w:firstLine="720"/>
      </w:pPr>
      <w:r>
        <w:t xml:space="preserve">Natural law is a theory in philosophy that states human beings have rights, moral values, and other duties that are common in nature. Natural law theory is built on the idea that these laws are universal and are not based on any culture or custom. The way </w:t>
      </w:r>
      <w:r>
        <w:t xml:space="preserve">society acts naturally is a natural law. Proponents of this theory claim that natural law does not require political order or legislature. This law contrasts with positive </w:t>
      </w:r>
      <w:r w:rsidR="008C66B2">
        <w:t>law. The early formulations on the concept of nature differed depending on the different philosophies of the time. Several disagreements arose concerning the meaning of natural law and its difference from positive law and divine law. In this essay, I will develop the concept of natural law, explain in detail the philosophy of natural means, and offer some defense to the arguments I am going to highlight on the difference between natural law, positive law, and divine law.</w:t>
      </w:r>
    </w:p>
    <w:p w:rsidR="008C66B2" w:rsidRPr="005C33D5" w:rsidRDefault="00AD42D2" w:rsidP="007E64BC">
      <w:pPr>
        <w:tabs>
          <w:tab w:val="left" w:pos="2475"/>
        </w:tabs>
        <w:spacing w:line="480" w:lineRule="auto"/>
        <w:rPr>
          <w:b/>
        </w:rPr>
      </w:pPr>
      <w:r w:rsidRPr="005C33D5">
        <w:rPr>
          <w:b/>
        </w:rPr>
        <w:t>Introduction</w:t>
      </w:r>
      <w:r w:rsidR="00D04079">
        <w:rPr>
          <w:b/>
        </w:rPr>
        <w:tab/>
      </w:r>
    </w:p>
    <w:p w:rsidR="008C66B2" w:rsidRDefault="00AD42D2" w:rsidP="0006549F">
      <w:pPr>
        <w:spacing w:line="480" w:lineRule="auto"/>
        <w:ind w:firstLine="720"/>
      </w:pPr>
      <w:r>
        <w:t>Aristotle relates natural law and positive law by saying that</w:t>
      </w:r>
      <w:r w:rsidR="00DD4DFC">
        <w:t>”</w:t>
      </w:r>
      <w:r>
        <w:t xml:space="preserve"> just by nature</w:t>
      </w:r>
      <w:r w:rsidR="00DD4DFC">
        <w:t>”</w:t>
      </w:r>
      <w:r>
        <w:t xml:space="preserve"> is not the same as saying</w:t>
      </w:r>
      <w:r w:rsidR="00DD4DFC">
        <w:t>”</w:t>
      </w:r>
      <w:r>
        <w:t xml:space="preserve"> </w:t>
      </w:r>
      <w:r>
        <w:t xml:space="preserve">just by law." This philosophical idea argues that there are laws of nature </w:t>
      </w:r>
      <w:r w:rsidR="00DA0B9C">
        <w:t>that exist</w:t>
      </w:r>
      <w:r>
        <w:t xml:space="preserve"> in the reasoning of human </w:t>
      </w:r>
      <w:r w:rsidR="00DA0B9C">
        <w:t>beings. To understand this theory, natural law distinguishes the idea that human beings can differentiate what is right and wrong. Human beings do not need to be taught what nature holds for them, but they initiate it by making the right decisions. The idea of natural law is interpreted differently. The key players in developing natural theory are Plato, Aquinas, and Aristotle.</w:t>
      </w:r>
    </w:p>
    <w:p w:rsidR="00DA0B9C" w:rsidRDefault="00AD42D2" w:rsidP="0006549F">
      <w:pPr>
        <w:spacing w:line="480" w:lineRule="auto"/>
        <w:ind w:firstLine="720"/>
      </w:pPr>
      <w:r>
        <w:t>Natural law is beli</w:t>
      </w:r>
      <w:r>
        <w:t>eved to be a simple theory applicable in breaking down too complicated scenarios.</w:t>
      </w:r>
      <w:r w:rsidR="009366A3">
        <w:t xml:space="preserve"> Natural law theory is not to be confused with positive law in that it does not</w:t>
      </w:r>
      <w:r w:rsidR="00A03B03">
        <w:t xml:space="preserve"> involve legislative decisions </w:t>
      </w:r>
      <w:r w:rsidR="00392A8B">
        <w:t>(Crowe</w:t>
      </w:r>
      <w:r w:rsidR="00A03B03">
        <w:t>, 2019) .</w:t>
      </w:r>
      <w:r w:rsidR="009366A3">
        <w:t xml:space="preserve">This is because this theory defines human beings as having </w:t>
      </w:r>
      <w:r w:rsidR="009366A3">
        <w:lastRenderedPageBreak/>
        <w:t>inherent ethical standards. On the other side, positive law incorporates rules made by humans and is applied in specific actions and specific times. Governments enact positive laws to protect the rights of the people; again, they are appropriate in resolving dispute</w:t>
      </w:r>
      <w:r w:rsidR="00AC4859">
        <w:t xml:space="preserve">s in society and again applied </w:t>
      </w:r>
      <w:r w:rsidR="009366A3">
        <w:t xml:space="preserve">to ensuring order and safety in </w:t>
      </w:r>
      <w:r w:rsidR="00DF1DA1">
        <w:t>society. Also, natural law is contrasted with divine law in that the latter mostly applies in Christian believes whereby God revealed Himself through inspired people. In contrast, the difference between the two laws is that natural law applies to all people while this divine law only is to those people who receive special revelation from God.</w:t>
      </w:r>
    </w:p>
    <w:p w:rsidR="00DF1DA1" w:rsidRDefault="00AD42D2" w:rsidP="0006549F">
      <w:pPr>
        <w:spacing w:line="480" w:lineRule="auto"/>
        <w:ind w:firstLine="720"/>
      </w:pPr>
      <w:r>
        <w:t>John</w:t>
      </w:r>
      <w:r w:rsidR="005E2667">
        <w:t xml:space="preserve"> Locke advances</w:t>
      </w:r>
      <w:r>
        <w:t xml:space="preserve"> the theory of natural law by saying that the divine law was binding to the peop</w:t>
      </w:r>
      <w:r>
        <w:t xml:space="preserve">le it addressed, such as the Ten Commandments. John's argument on natural law </w:t>
      </w:r>
      <w:r w:rsidR="002D6319">
        <w:t>is that if the Bible teaches contrary to natural law, there must be a problem with Bible. Locke's portrayal of natural l</w:t>
      </w:r>
      <w:r w:rsidR="00FC57B5">
        <w:t xml:space="preserve">aw is similar to that of Hobbes </w:t>
      </w:r>
      <w:r w:rsidR="00A03B03">
        <w:t>(Purwandoko</w:t>
      </w:r>
      <w:r w:rsidR="00FC57B5">
        <w:t xml:space="preserve"> &amp; </w:t>
      </w:r>
      <w:r w:rsidR="00A03B03">
        <w:t xml:space="preserve">Imanullah, 2017). </w:t>
      </w:r>
      <w:r w:rsidR="002D6319">
        <w:t>Natural law emphasizes the duties, natural rights, and privileges to which an individual is entitled</w:t>
      </w:r>
      <w:r w:rsidR="005E2667">
        <w:t xml:space="preserve">. A good example whereby natural law manifests itself is that we universally know that killing a person is wrong. Everybody has in mind that punishing a person who has killed another person is </w:t>
      </w:r>
      <w:r w:rsidR="0021339B">
        <w:t xml:space="preserve">right. This idea concludes that there is no requirement for the legislation since everybody has the belief. Thomas Aquinas also believed in natural law in that all that we tend to do is known in the operations of our reason. Aquinas develops natural law by saying that </w:t>
      </w:r>
      <w:r w:rsidR="00DA509D">
        <w:t>natural law is that rational plan in which all God's creation is ordered. That natural law is what makes humans participate in the eternal law. Aquinas believed in the fundamental law that people should do well and again avoid all evil.</w:t>
      </w:r>
    </w:p>
    <w:p w:rsidR="00DA509D" w:rsidRDefault="00AD42D2" w:rsidP="0006549F">
      <w:pPr>
        <w:spacing w:line="480" w:lineRule="auto"/>
        <w:ind w:firstLine="720"/>
      </w:pPr>
      <w:r>
        <w:t>C.S Lewis points out that everything in this universe is greater than the mind and anything else we might know. This is because the mind is conscious and has purposes that tend to prefer one thing to the other. He believed that something was directin</w:t>
      </w:r>
      <w:r>
        <w:t xml:space="preserve">g the whole universe and appeared </w:t>
      </w:r>
      <w:r>
        <w:lastRenderedPageBreak/>
        <w:t xml:space="preserve">to be urging him to do the right, which he referred to as natural </w:t>
      </w:r>
      <w:r w:rsidR="00CE706C">
        <w:t>law. There indeed exists natural law because Aristotle believed that natural justice is valid everywhere and exists with the same force. This connotes that natural justice is positive, and again this natural justice does not exist where people have their thoughts on this</w:t>
      </w:r>
      <w:r w:rsidR="00D24DBD">
        <w:t>. Stoics, in his arguments, develop the law of nature by saying that everybody must follow nature and, in particular, the rational nature of our mind. He believed that the source of natural laws was the logos which had the personified power in natural laws.</w:t>
      </w:r>
    </w:p>
    <w:p w:rsidR="00D24DBD" w:rsidRDefault="00AD42D2" w:rsidP="0006549F">
      <w:pPr>
        <w:spacing w:line="480" w:lineRule="auto"/>
        <w:ind w:firstLine="720"/>
      </w:pPr>
      <w:r>
        <w:t>While developing the natural law theory, both consequentialist and deontological aspects are included; the common issues in this theory are</w:t>
      </w:r>
      <w:r>
        <w:t xml:space="preserve"> the intentions, consequences, and moral principles. These play key roles in natural law theory. When dealing with some cases, certain principles are added .for example, the principle of forfeiture gives everyone innocent the right of self-sense. The princ</w:t>
      </w:r>
      <w:r>
        <w:t xml:space="preserve">iple of DDE tends to address cases whereby actions </w:t>
      </w:r>
      <w:r w:rsidR="00EE314F">
        <w:t>result against</w:t>
      </w:r>
      <w:r>
        <w:t xml:space="preserve"> natural values</w:t>
      </w:r>
      <w:r w:rsidR="0006549F">
        <w:t xml:space="preserve"> (Rashid, 2020) .</w:t>
      </w:r>
      <w:r w:rsidR="00EE314F">
        <w:t>When applying the natural law principle, an action must not violate any moral principle, and again the good effect of the action must not depend on the bad effect. Much emphasis is put on the good effect. To summarize, natural law theory holds the view that nature is God-given, the power is authoritatively natural over all beings, and again it is naturally known by all humans.</w:t>
      </w:r>
    </w:p>
    <w:p w:rsidR="007E64BC" w:rsidRDefault="00AD42D2">
      <w:pPr>
        <w:rPr>
          <w:b/>
        </w:rPr>
      </w:pPr>
      <w:r>
        <w:rPr>
          <w:b/>
        </w:rPr>
        <w:br w:type="page"/>
      </w:r>
    </w:p>
    <w:p w:rsidR="007E64BC" w:rsidRDefault="00AD42D2" w:rsidP="007E64BC">
      <w:pPr>
        <w:spacing w:line="480" w:lineRule="auto"/>
        <w:jc w:val="center"/>
        <w:rPr>
          <w:b/>
        </w:rPr>
      </w:pPr>
      <w:r w:rsidRPr="005C33D5">
        <w:rPr>
          <w:b/>
        </w:rPr>
        <w:lastRenderedPageBreak/>
        <w:t>References</w:t>
      </w:r>
    </w:p>
    <w:p w:rsidR="007E64BC" w:rsidRPr="007E64BC" w:rsidRDefault="00AD42D2" w:rsidP="007E64BC">
      <w:pPr>
        <w:spacing w:line="480" w:lineRule="auto"/>
        <w:ind w:left="720" w:hanging="720"/>
        <w:rPr>
          <w:b/>
        </w:rPr>
      </w:pPr>
      <w:r w:rsidRPr="00DC763E">
        <w:t xml:space="preserve">Crowe, J. (2019). </w:t>
      </w:r>
      <w:r w:rsidRPr="00DC763E">
        <w:rPr>
          <w:i/>
          <w:iCs/>
        </w:rPr>
        <w:t>Natural law and the</w:t>
      </w:r>
      <w:r w:rsidRPr="00DC763E">
        <w:rPr>
          <w:i/>
          <w:iCs/>
        </w:rPr>
        <w:t xml:space="preserve"> nature of law</w:t>
      </w:r>
      <w:r w:rsidRPr="00DC763E">
        <w:t>. Cambridge University Press.</w:t>
      </w:r>
    </w:p>
    <w:p w:rsidR="007E64BC" w:rsidRPr="00DC763E" w:rsidRDefault="00AD42D2" w:rsidP="007E64BC">
      <w:pPr>
        <w:spacing w:line="480" w:lineRule="auto"/>
        <w:ind w:left="720" w:hanging="720"/>
      </w:pPr>
      <w:r w:rsidRPr="00DC763E">
        <w:t xml:space="preserve">Purwandoko, P. H., &amp; Imanullah, M. N. (2017). Application of Natural Law Theory (The Natural Right) To protect The Intellectual Property. </w:t>
      </w:r>
      <w:r w:rsidRPr="00DC763E">
        <w:rPr>
          <w:i/>
          <w:iCs/>
        </w:rPr>
        <w:t>Yustisia Jurnal Hukum</w:t>
      </w:r>
      <w:r w:rsidRPr="00DC763E">
        <w:t xml:space="preserve">, </w:t>
      </w:r>
      <w:r w:rsidRPr="00DC763E">
        <w:rPr>
          <w:i/>
          <w:iCs/>
        </w:rPr>
        <w:t>6</w:t>
      </w:r>
      <w:r w:rsidRPr="00DC763E">
        <w:t>(1), 134-158.</w:t>
      </w:r>
    </w:p>
    <w:p w:rsidR="007E64BC" w:rsidRDefault="00AD42D2" w:rsidP="007E64BC">
      <w:pPr>
        <w:spacing w:line="480" w:lineRule="auto"/>
        <w:ind w:left="720" w:hanging="720"/>
      </w:pPr>
      <w:r>
        <w:t xml:space="preserve">Rashid </w:t>
      </w:r>
      <w:r w:rsidRPr="00DC763E">
        <w:t xml:space="preserve">M. M. (2020). St. Thomas Aquinas and the development of natural law in economic thought. </w:t>
      </w:r>
      <w:r w:rsidRPr="00DC763E">
        <w:rPr>
          <w:i/>
          <w:iCs/>
        </w:rPr>
        <w:t>Journal of Economic and Social Thought</w:t>
      </w:r>
      <w:r w:rsidRPr="00DC763E">
        <w:t xml:space="preserve">, </w:t>
      </w:r>
      <w:r w:rsidRPr="00DC763E">
        <w:rPr>
          <w:i/>
          <w:iCs/>
        </w:rPr>
        <w:t>7</w:t>
      </w:r>
      <w:r w:rsidRPr="00DC763E">
        <w:t>(1), 14-24.</w:t>
      </w:r>
    </w:p>
    <w:p w:rsidR="00DC763E" w:rsidRPr="00DC763E" w:rsidRDefault="00DC763E" w:rsidP="00DC763E"/>
    <w:p w:rsidR="00DC763E" w:rsidRDefault="00DC763E"/>
    <w:p w:rsidR="00DC763E" w:rsidRDefault="00DC763E"/>
    <w:sectPr w:rsidR="00DC76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D2" w:rsidRDefault="00AD42D2">
      <w:pPr>
        <w:spacing w:after="0" w:line="240" w:lineRule="auto"/>
      </w:pPr>
      <w:r>
        <w:separator/>
      </w:r>
    </w:p>
  </w:endnote>
  <w:endnote w:type="continuationSeparator" w:id="0">
    <w:p w:rsidR="00AD42D2" w:rsidRDefault="00AD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D2" w:rsidRDefault="00AD42D2">
      <w:pPr>
        <w:spacing w:after="0" w:line="240" w:lineRule="auto"/>
      </w:pPr>
      <w:r>
        <w:separator/>
      </w:r>
    </w:p>
  </w:footnote>
  <w:footnote w:type="continuationSeparator" w:id="0">
    <w:p w:rsidR="00AD42D2" w:rsidRDefault="00AD4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569543"/>
      <w:docPartObj>
        <w:docPartGallery w:val="Page Numbers (Top of Page)"/>
        <w:docPartUnique/>
      </w:docPartObj>
    </w:sdtPr>
    <w:sdtEndPr>
      <w:rPr>
        <w:noProof/>
      </w:rPr>
    </w:sdtEndPr>
    <w:sdtContent>
      <w:p w:rsidR="007E64BC" w:rsidRDefault="00AD42D2">
        <w:pPr>
          <w:pStyle w:val="Header"/>
          <w:jc w:val="right"/>
        </w:pPr>
        <w:r>
          <w:fldChar w:fldCharType="begin"/>
        </w:r>
        <w:r>
          <w:instrText xml:space="preserve"> PAGE   \* MERGEFORMAT </w:instrText>
        </w:r>
        <w:r>
          <w:fldChar w:fldCharType="separate"/>
        </w:r>
        <w:r w:rsidR="00392A8B">
          <w:rPr>
            <w:noProof/>
          </w:rPr>
          <w:t>1</w:t>
        </w:r>
        <w:r>
          <w:rPr>
            <w:noProof/>
          </w:rPr>
          <w:fldChar w:fldCharType="end"/>
        </w:r>
      </w:p>
    </w:sdtContent>
  </w:sdt>
  <w:p w:rsidR="007E64BC" w:rsidRDefault="007E6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89"/>
    <w:rsid w:val="00061B2D"/>
    <w:rsid w:val="0006549F"/>
    <w:rsid w:val="00125034"/>
    <w:rsid w:val="0021339B"/>
    <w:rsid w:val="002D6319"/>
    <w:rsid w:val="002F0B55"/>
    <w:rsid w:val="00392A8B"/>
    <w:rsid w:val="004C7B97"/>
    <w:rsid w:val="005C33D5"/>
    <w:rsid w:val="005E2667"/>
    <w:rsid w:val="006E37CA"/>
    <w:rsid w:val="007E64BC"/>
    <w:rsid w:val="008C66B2"/>
    <w:rsid w:val="009366A3"/>
    <w:rsid w:val="009C62A8"/>
    <w:rsid w:val="00A03B03"/>
    <w:rsid w:val="00A40F89"/>
    <w:rsid w:val="00AC4859"/>
    <w:rsid w:val="00AD42D2"/>
    <w:rsid w:val="00BA734C"/>
    <w:rsid w:val="00CE706C"/>
    <w:rsid w:val="00D04079"/>
    <w:rsid w:val="00D24DBD"/>
    <w:rsid w:val="00D800F3"/>
    <w:rsid w:val="00DA0B9C"/>
    <w:rsid w:val="00DA509D"/>
    <w:rsid w:val="00DC763E"/>
    <w:rsid w:val="00DD4DFC"/>
    <w:rsid w:val="00DF1DA1"/>
    <w:rsid w:val="00E1303C"/>
    <w:rsid w:val="00EA037B"/>
    <w:rsid w:val="00EE314F"/>
    <w:rsid w:val="00FC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D05C0-13F4-4460-829E-40A179B1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4BC"/>
  </w:style>
  <w:style w:type="paragraph" w:styleId="Footer">
    <w:name w:val="footer"/>
    <w:basedOn w:val="Normal"/>
    <w:link w:val="FooterChar"/>
    <w:uiPriority w:val="99"/>
    <w:unhideWhenUsed/>
    <w:rsid w:val="007E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2021-07-10T00:33:00Z</dcterms:created>
  <dcterms:modified xsi:type="dcterms:W3CDTF">2021-07-10T00:33:00Z</dcterms:modified>
</cp:coreProperties>
</file>