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A1727" w:rsidRPr="009670C8" w:rsidP="009670C8" w14:paraId="3413E08A" w14:textId="4CBD2714">
      <w:pPr>
        <w:spacing w:line="480" w:lineRule="auto"/>
        <w:rPr>
          <w:rFonts w:ascii="Times New Roman" w:hAnsi="Times New Roman" w:cs="Times New Roman"/>
          <w:color w:val="1B1B1B"/>
          <w:sz w:val="24"/>
          <w:szCs w:val="24"/>
          <w:shd w:val="clear" w:color="auto" w:fill="FFFFFF"/>
        </w:rPr>
      </w:pPr>
      <w:r w:rsidRPr="009670C8">
        <w:rPr>
          <w:rFonts w:ascii="Times New Roman" w:hAnsi="Times New Roman" w:cs="Times New Roman"/>
          <w:color w:val="1B1B1B"/>
          <w:sz w:val="24"/>
          <w:szCs w:val="24"/>
          <w:shd w:val="clear" w:color="auto" w:fill="FFFFFF"/>
        </w:rPr>
        <w:t>.</w:t>
      </w:r>
    </w:p>
    <w:p w:rsidR="009670C8" w:rsidP="009670C8" w14:paraId="272E54F5" w14:textId="77777777">
      <w:pPr>
        <w:spacing w:line="480" w:lineRule="auto"/>
        <w:jc w:val="center"/>
        <w:rPr>
          <w:rFonts w:ascii="Times New Roman" w:hAnsi="Times New Roman" w:cs="Times New Roman"/>
          <w:b/>
          <w:bCs/>
          <w:color w:val="1B1B1B"/>
          <w:sz w:val="24"/>
          <w:szCs w:val="24"/>
          <w:shd w:val="clear" w:color="auto" w:fill="FFFFFF"/>
        </w:rPr>
      </w:pPr>
    </w:p>
    <w:p w:rsidR="009670C8" w:rsidP="009670C8" w14:paraId="55D4A6DA" w14:textId="795A4680">
      <w:pPr>
        <w:spacing w:line="480" w:lineRule="auto"/>
        <w:jc w:val="center"/>
        <w:rPr>
          <w:rFonts w:ascii="Times New Roman" w:hAnsi="Times New Roman" w:cs="Times New Roman"/>
          <w:b/>
          <w:bCs/>
          <w:color w:val="1B1B1B"/>
          <w:sz w:val="24"/>
          <w:szCs w:val="24"/>
          <w:shd w:val="clear" w:color="auto" w:fill="FFFFFF"/>
        </w:rPr>
      </w:pPr>
      <w:r w:rsidRPr="009670C8">
        <w:rPr>
          <w:rFonts w:ascii="Times New Roman" w:hAnsi="Times New Roman" w:cs="Times New Roman"/>
          <w:b/>
          <w:bCs/>
          <w:color w:val="1B1B1B"/>
          <w:sz w:val="24"/>
          <w:szCs w:val="24"/>
          <w:shd w:val="clear" w:color="auto" w:fill="FFFFFF"/>
        </w:rPr>
        <w:t>Cybersecurity</w:t>
      </w:r>
    </w:p>
    <w:p w:rsidR="009670C8" w:rsidRPr="009670C8" w:rsidP="009670C8" w14:paraId="174FA5FF" w14:textId="77777777">
      <w:pPr>
        <w:spacing w:line="480" w:lineRule="auto"/>
        <w:jc w:val="center"/>
        <w:rPr>
          <w:rFonts w:ascii="Times New Roman" w:hAnsi="Times New Roman" w:cs="Times New Roman"/>
          <w:b/>
          <w:bCs/>
          <w:color w:val="1B1B1B"/>
          <w:sz w:val="24"/>
          <w:szCs w:val="24"/>
          <w:shd w:val="clear" w:color="auto" w:fill="FFFFFF"/>
        </w:rPr>
      </w:pPr>
    </w:p>
    <w:p w:rsidR="009670C8" w:rsidRPr="009670C8" w:rsidP="009670C8" w14:paraId="309E2824" w14:textId="77777777">
      <w:pPr>
        <w:spacing w:line="480" w:lineRule="auto"/>
        <w:jc w:val="center"/>
        <w:rPr>
          <w:rFonts w:ascii="Times New Roman" w:hAnsi="Times New Roman" w:cs="Times New Roman"/>
          <w:sz w:val="24"/>
          <w:szCs w:val="24"/>
        </w:rPr>
      </w:pPr>
      <w:r w:rsidRPr="009670C8">
        <w:rPr>
          <w:rFonts w:ascii="Times New Roman" w:hAnsi="Times New Roman" w:cs="Times New Roman"/>
          <w:sz w:val="24"/>
          <w:szCs w:val="24"/>
        </w:rPr>
        <w:t>Student’s Name:</w:t>
      </w:r>
    </w:p>
    <w:p w:rsidR="009670C8" w:rsidRPr="009670C8" w:rsidP="009670C8" w14:paraId="3E76C9C4" w14:textId="77777777">
      <w:pPr>
        <w:spacing w:line="480" w:lineRule="auto"/>
        <w:jc w:val="center"/>
        <w:rPr>
          <w:rFonts w:ascii="Times New Roman" w:hAnsi="Times New Roman" w:cs="Times New Roman"/>
          <w:sz w:val="24"/>
          <w:szCs w:val="24"/>
        </w:rPr>
      </w:pPr>
      <w:r w:rsidRPr="009670C8">
        <w:rPr>
          <w:rFonts w:ascii="Times New Roman" w:hAnsi="Times New Roman" w:cs="Times New Roman"/>
          <w:sz w:val="24"/>
          <w:szCs w:val="24"/>
        </w:rPr>
        <w:t>Department:</w:t>
      </w:r>
    </w:p>
    <w:p w:rsidR="009670C8" w:rsidRPr="009670C8" w:rsidP="009670C8" w14:paraId="6E273220" w14:textId="77777777">
      <w:pPr>
        <w:spacing w:line="480" w:lineRule="auto"/>
        <w:jc w:val="center"/>
        <w:rPr>
          <w:rFonts w:ascii="Times New Roman" w:hAnsi="Times New Roman" w:cs="Times New Roman"/>
          <w:sz w:val="24"/>
          <w:szCs w:val="24"/>
        </w:rPr>
      </w:pPr>
      <w:r w:rsidRPr="009670C8">
        <w:rPr>
          <w:rFonts w:ascii="Times New Roman" w:hAnsi="Times New Roman" w:cs="Times New Roman"/>
          <w:sz w:val="24"/>
          <w:szCs w:val="24"/>
        </w:rPr>
        <w:t>Institution of affiliation:</w:t>
      </w:r>
    </w:p>
    <w:p w:rsidR="009670C8" w:rsidRPr="009670C8" w:rsidP="009670C8" w14:paraId="70BAF23A" w14:textId="77777777">
      <w:pPr>
        <w:spacing w:line="480" w:lineRule="auto"/>
        <w:jc w:val="center"/>
        <w:rPr>
          <w:rFonts w:ascii="Times New Roman" w:hAnsi="Times New Roman" w:cs="Times New Roman"/>
          <w:sz w:val="24"/>
          <w:szCs w:val="24"/>
        </w:rPr>
      </w:pPr>
      <w:r w:rsidRPr="009670C8">
        <w:rPr>
          <w:rFonts w:ascii="Times New Roman" w:hAnsi="Times New Roman" w:cs="Times New Roman"/>
          <w:sz w:val="24"/>
          <w:szCs w:val="24"/>
        </w:rPr>
        <w:t>Course name:</w:t>
      </w:r>
    </w:p>
    <w:p w:rsidR="009670C8" w:rsidRPr="009670C8" w:rsidP="009670C8" w14:paraId="4EEB9DF8" w14:textId="77777777">
      <w:pPr>
        <w:spacing w:line="480" w:lineRule="auto"/>
        <w:jc w:val="center"/>
        <w:rPr>
          <w:rFonts w:ascii="Times New Roman" w:hAnsi="Times New Roman" w:cs="Times New Roman"/>
          <w:sz w:val="24"/>
          <w:szCs w:val="24"/>
        </w:rPr>
      </w:pPr>
      <w:r w:rsidRPr="009670C8">
        <w:rPr>
          <w:rFonts w:ascii="Times New Roman" w:hAnsi="Times New Roman" w:cs="Times New Roman"/>
          <w:sz w:val="24"/>
          <w:szCs w:val="24"/>
        </w:rPr>
        <w:t>Professor’s name:</w:t>
      </w:r>
    </w:p>
    <w:p w:rsidR="009670C8" w:rsidRPr="009670C8" w:rsidP="009670C8" w14:paraId="40181985" w14:textId="77777777">
      <w:pPr>
        <w:spacing w:line="480" w:lineRule="auto"/>
        <w:jc w:val="center"/>
        <w:rPr>
          <w:rFonts w:ascii="Times New Roman" w:hAnsi="Times New Roman" w:cs="Times New Roman"/>
          <w:sz w:val="24"/>
          <w:szCs w:val="24"/>
        </w:rPr>
      </w:pPr>
      <w:r w:rsidRPr="009670C8">
        <w:rPr>
          <w:rFonts w:ascii="Times New Roman" w:hAnsi="Times New Roman" w:cs="Times New Roman"/>
          <w:sz w:val="24"/>
          <w:szCs w:val="24"/>
        </w:rPr>
        <w:t>Date:</w:t>
      </w:r>
    </w:p>
    <w:p w:rsidR="009670C8" w:rsidRPr="009670C8" w:rsidP="009670C8" w14:paraId="01990179" w14:textId="77777777">
      <w:pPr>
        <w:spacing w:line="480" w:lineRule="auto"/>
        <w:rPr>
          <w:rFonts w:ascii="Times New Roman" w:hAnsi="Times New Roman" w:cs="Times New Roman"/>
          <w:b/>
          <w:bCs/>
          <w:color w:val="1B1B1B"/>
          <w:sz w:val="24"/>
          <w:szCs w:val="24"/>
          <w:shd w:val="clear" w:color="auto" w:fill="FFFFFF"/>
        </w:rPr>
      </w:pPr>
    </w:p>
    <w:p w:rsidR="009670C8" w:rsidRPr="009670C8" w:rsidP="009670C8" w14:paraId="7D3E0FF8" w14:textId="77777777">
      <w:pPr>
        <w:spacing w:line="480" w:lineRule="auto"/>
        <w:rPr>
          <w:rFonts w:ascii="Times New Roman" w:hAnsi="Times New Roman" w:cs="Times New Roman"/>
          <w:b/>
          <w:bCs/>
          <w:color w:val="1B1B1B"/>
          <w:sz w:val="24"/>
          <w:szCs w:val="24"/>
          <w:shd w:val="clear" w:color="auto" w:fill="FFFFFF"/>
        </w:rPr>
      </w:pPr>
    </w:p>
    <w:p w:rsidR="009670C8" w:rsidRPr="009670C8" w:rsidP="009670C8" w14:paraId="479C2FDF" w14:textId="77777777">
      <w:pPr>
        <w:spacing w:line="480" w:lineRule="auto"/>
        <w:rPr>
          <w:rFonts w:ascii="Times New Roman" w:hAnsi="Times New Roman" w:cs="Times New Roman"/>
          <w:b/>
          <w:bCs/>
          <w:color w:val="1B1B1B"/>
          <w:sz w:val="24"/>
          <w:szCs w:val="24"/>
          <w:shd w:val="clear" w:color="auto" w:fill="FFFFFF"/>
        </w:rPr>
      </w:pPr>
    </w:p>
    <w:p w:rsidR="009670C8" w:rsidRPr="009670C8" w:rsidP="009670C8" w14:paraId="73342EAF" w14:textId="77777777">
      <w:pPr>
        <w:spacing w:line="480" w:lineRule="auto"/>
        <w:rPr>
          <w:rFonts w:ascii="Times New Roman" w:hAnsi="Times New Roman" w:cs="Times New Roman"/>
          <w:b/>
          <w:bCs/>
          <w:color w:val="1B1B1B"/>
          <w:sz w:val="24"/>
          <w:szCs w:val="24"/>
          <w:shd w:val="clear" w:color="auto" w:fill="FFFFFF"/>
        </w:rPr>
      </w:pPr>
    </w:p>
    <w:p w:rsidR="009670C8" w:rsidRPr="009670C8" w:rsidP="009670C8" w14:paraId="13228142" w14:textId="77777777">
      <w:pPr>
        <w:spacing w:line="480" w:lineRule="auto"/>
        <w:rPr>
          <w:rFonts w:ascii="Times New Roman" w:hAnsi="Times New Roman" w:cs="Times New Roman"/>
          <w:b/>
          <w:bCs/>
          <w:color w:val="1B1B1B"/>
          <w:sz w:val="24"/>
          <w:szCs w:val="24"/>
          <w:shd w:val="clear" w:color="auto" w:fill="FFFFFF"/>
        </w:rPr>
      </w:pPr>
    </w:p>
    <w:p w:rsidR="009670C8" w:rsidP="009670C8" w14:paraId="61842EAB" w14:textId="659FE719">
      <w:pPr>
        <w:spacing w:line="480" w:lineRule="auto"/>
        <w:rPr>
          <w:rFonts w:ascii="Times New Roman" w:hAnsi="Times New Roman" w:cs="Times New Roman"/>
          <w:b/>
          <w:bCs/>
          <w:color w:val="1B1B1B"/>
          <w:sz w:val="24"/>
          <w:szCs w:val="24"/>
          <w:shd w:val="clear" w:color="auto" w:fill="FFFFFF"/>
        </w:rPr>
      </w:pPr>
    </w:p>
    <w:p w:rsidR="009670C8" w:rsidRPr="009670C8" w:rsidP="009670C8" w14:paraId="4271A484" w14:textId="77777777">
      <w:pPr>
        <w:spacing w:line="480" w:lineRule="auto"/>
        <w:rPr>
          <w:rFonts w:ascii="Times New Roman" w:hAnsi="Times New Roman" w:cs="Times New Roman"/>
          <w:b/>
          <w:bCs/>
          <w:color w:val="1B1B1B"/>
          <w:sz w:val="24"/>
          <w:szCs w:val="24"/>
          <w:shd w:val="clear" w:color="auto" w:fill="FFFFFF"/>
        </w:rPr>
      </w:pPr>
    </w:p>
    <w:p w:rsidR="009670C8" w:rsidRPr="009670C8" w:rsidP="009670C8" w14:paraId="36DBF97E" w14:textId="77777777">
      <w:pPr>
        <w:spacing w:line="480" w:lineRule="auto"/>
        <w:rPr>
          <w:rFonts w:ascii="Times New Roman" w:hAnsi="Times New Roman" w:cs="Times New Roman"/>
          <w:b/>
          <w:bCs/>
          <w:color w:val="1B1B1B"/>
          <w:sz w:val="24"/>
          <w:szCs w:val="24"/>
          <w:shd w:val="clear" w:color="auto" w:fill="FFFFFF"/>
        </w:rPr>
      </w:pPr>
    </w:p>
    <w:p w:rsidR="004A1727" w:rsidRPr="009670C8" w:rsidP="009670C8" w14:paraId="1B6C701C" w14:textId="26FF51C1">
      <w:pPr>
        <w:spacing w:line="480" w:lineRule="auto"/>
        <w:jc w:val="center"/>
        <w:rPr>
          <w:rFonts w:ascii="Times New Roman" w:hAnsi="Times New Roman" w:cs="Times New Roman"/>
          <w:b/>
          <w:bCs/>
          <w:color w:val="1B1B1B"/>
          <w:sz w:val="24"/>
          <w:szCs w:val="24"/>
          <w:shd w:val="clear" w:color="auto" w:fill="FFFFFF"/>
        </w:rPr>
      </w:pPr>
      <w:r w:rsidRPr="009670C8">
        <w:rPr>
          <w:rFonts w:ascii="Times New Roman" w:hAnsi="Times New Roman" w:cs="Times New Roman"/>
          <w:b/>
          <w:bCs/>
          <w:color w:val="1B1B1B"/>
          <w:sz w:val="24"/>
          <w:szCs w:val="24"/>
          <w:shd w:val="clear" w:color="auto" w:fill="FFFFFF"/>
        </w:rPr>
        <w:t>Cybersecurity</w:t>
      </w:r>
    </w:p>
    <w:p w:rsidR="004A1727" w:rsidRPr="009670C8" w:rsidP="009670C8" w14:paraId="0A59FF90" w14:textId="63DAE07A">
      <w:pPr>
        <w:spacing w:line="480" w:lineRule="auto"/>
        <w:ind w:firstLine="720"/>
        <w:rPr>
          <w:rFonts w:ascii="Times New Roman" w:hAnsi="Times New Roman" w:cs="Times New Roman"/>
          <w:color w:val="1B1B1B"/>
          <w:sz w:val="24"/>
          <w:szCs w:val="24"/>
          <w:shd w:val="clear" w:color="auto" w:fill="FFFFFF"/>
        </w:rPr>
      </w:pPr>
      <w:r w:rsidRPr="009670C8">
        <w:rPr>
          <w:rFonts w:ascii="Times New Roman" w:hAnsi="Times New Roman" w:cs="Times New Roman"/>
          <w:color w:val="1B1B1B"/>
          <w:sz w:val="24"/>
          <w:szCs w:val="24"/>
          <w:shd w:val="clear" w:color="auto" w:fill="FFFFFF"/>
        </w:rPr>
        <w:t>The statutes and regulations put in place to try and prevent Cybercriminals from attacking computer networks and protect information are inadequate. Interconnectivity Dominates Today's world, which increases risks and vulnerabilities to theft, fraud, and abuse. Cybercriminals have also developed deep intel</w:t>
      </w:r>
      <w:r w:rsidRPr="009670C8" w:rsidR="004F2A50">
        <w:rPr>
          <w:rFonts w:ascii="Times New Roman" w:hAnsi="Times New Roman" w:cs="Times New Roman"/>
          <w:color w:val="1B1B1B"/>
          <w:sz w:val="24"/>
          <w:szCs w:val="24"/>
          <w:shd w:val="clear" w:color="auto" w:fill="FFFFFF"/>
        </w:rPr>
        <w:t xml:space="preserve"> to attack, disrupt, deny access, and destroy critical information systems. Since the first </w:t>
      </w:r>
      <w:r w:rsidRPr="009670C8" w:rsidR="00951AAD">
        <w:rPr>
          <w:rFonts w:ascii="Times New Roman" w:hAnsi="Times New Roman" w:cs="Times New Roman"/>
          <w:color w:val="1B1B1B"/>
          <w:sz w:val="24"/>
          <w:szCs w:val="24"/>
          <w:shd w:val="clear" w:color="auto" w:fill="FFFFFF"/>
        </w:rPr>
        <w:t>cyber-attack</w:t>
      </w:r>
      <w:r w:rsidRPr="009670C8" w:rsidR="004F2A50">
        <w:rPr>
          <w:rFonts w:ascii="Times New Roman" w:hAnsi="Times New Roman" w:cs="Times New Roman"/>
          <w:color w:val="1B1B1B"/>
          <w:sz w:val="24"/>
          <w:szCs w:val="24"/>
          <w:shd w:val="clear" w:color="auto" w:fill="FFFFFF"/>
        </w:rPr>
        <w:t xml:space="preserve"> in 1988, there has been </w:t>
      </w:r>
      <w:r w:rsidRPr="009670C8" w:rsidR="00951AAD">
        <w:rPr>
          <w:rFonts w:ascii="Times New Roman" w:hAnsi="Times New Roman" w:cs="Times New Roman"/>
          <w:color w:val="1B1B1B"/>
          <w:sz w:val="24"/>
          <w:szCs w:val="24"/>
          <w:shd w:val="clear" w:color="auto" w:fill="FFFFFF"/>
        </w:rPr>
        <w:t>an alarming</w:t>
      </w:r>
      <w:r w:rsidRPr="009670C8" w:rsidR="004F2A50">
        <w:rPr>
          <w:rFonts w:ascii="Times New Roman" w:hAnsi="Times New Roman" w:cs="Times New Roman"/>
          <w:color w:val="1B1B1B"/>
          <w:sz w:val="24"/>
          <w:szCs w:val="24"/>
          <w:shd w:val="clear" w:color="auto" w:fill="FFFFFF"/>
        </w:rPr>
        <w:t xml:space="preserve"> frequency of cybercrimes</w:t>
      </w:r>
      <w:r w:rsidRPr="009670C8" w:rsidR="00951AAD">
        <w:rPr>
          <w:rFonts w:ascii="Times New Roman" w:hAnsi="Times New Roman" w:cs="Times New Roman"/>
          <w:color w:val="1B1B1B"/>
          <w:sz w:val="24"/>
          <w:szCs w:val="24"/>
          <w:shd w:val="clear" w:color="auto" w:fill="FFFFFF"/>
        </w:rPr>
        <w:t xml:space="preserve"> that jeopardize national security, personal privacy, and public safety</w:t>
      </w:r>
      <w:r w:rsidRPr="009670C8" w:rsidR="00904C1D">
        <w:rPr>
          <w:rFonts w:ascii="Times New Roman" w:eastAsia="Times New Roman" w:hAnsi="Times New Roman" w:cs="Times New Roman"/>
          <w:color w:val="222222"/>
          <w:sz w:val="24"/>
          <w:szCs w:val="24"/>
        </w:rPr>
        <w:t xml:space="preserve"> (</w:t>
      </w:r>
      <w:r w:rsidRPr="00904C1D" w:rsidR="00904C1D">
        <w:rPr>
          <w:rFonts w:ascii="Times New Roman" w:eastAsia="Times New Roman" w:hAnsi="Times New Roman" w:cs="Times New Roman"/>
          <w:color w:val="222222"/>
          <w:sz w:val="24"/>
          <w:szCs w:val="24"/>
        </w:rPr>
        <w:t>Omar, 2019)</w:t>
      </w:r>
      <w:r w:rsidRPr="009670C8" w:rsidR="004F2A50">
        <w:rPr>
          <w:rFonts w:ascii="Times New Roman" w:hAnsi="Times New Roman" w:cs="Times New Roman"/>
          <w:color w:val="1B1B1B"/>
          <w:sz w:val="24"/>
          <w:szCs w:val="24"/>
          <w:shd w:val="clear" w:color="auto" w:fill="FFFFFF"/>
        </w:rPr>
        <w:t>. The cybersecurity and infrastructure security Agency (CISA), in collaboration with the federal civilian department and agency, has failed to</w:t>
      </w:r>
      <w:r w:rsidRPr="009670C8" w:rsidR="00951AAD">
        <w:rPr>
          <w:rFonts w:ascii="Times New Roman" w:hAnsi="Times New Roman" w:cs="Times New Roman"/>
          <w:color w:val="1B1B1B"/>
          <w:sz w:val="24"/>
          <w:szCs w:val="24"/>
          <w:shd w:val="clear" w:color="auto" w:fill="FFFFFF"/>
        </w:rPr>
        <w:t xml:space="preserve"> keep pace with rapid changes experience in the field of information technology. </w:t>
      </w:r>
      <w:r w:rsidRPr="009670C8" w:rsidR="004F2A50">
        <w:rPr>
          <w:rFonts w:ascii="Times New Roman" w:hAnsi="Times New Roman" w:cs="Times New Roman"/>
          <w:color w:val="1B1B1B"/>
          <w:sz w:val="24"/>
          <w:szCs w:val="24"/>
          <w:shd w:val="clear" w:color="auto" w:fill="FFFFFF"/>
        </w:rPr>
        <w:t xml:space="preserve"> </w:t>
      </w:r>
    </w:p>
    <w:p w:rsidR="00951AAD" w:rsidRPr="009670C8" w:rsidP="009670C8" w14:paraId="0F863913" w14:textId="61233FC6">
      <w:pPr>
        <w:spacing w:line="480" w:lineRule="auto"/>
        <w:ind w:firstLine="720"/>
        <w:rPr>
          <w:rFonts w:ascii="Times New Roman" w:hAnsi="Times New Roman" w:cs="Times New Roman"/>
          <w:sz w:val="24"/>
          <w:szCs w:val="24"/>
        </w:rPr>
      </w:pPr>
      <w:r w:rsidRPr="009670C8">
        <w:rPr>
          <w:rFonts w:ascii="Times New Roman" w:hAnsi="Times New Roman" w:cs="Times New Roman"/>
          <w:sz w:val="24"/>
          <w:szCs w:val="24"/>
        </w:rPr>
        <w:t>Many cyber threats target</w:t>
      </w:r>
      <w:r w:rsidRPr="009670C8" w:rsidR="008E6D8C">
        <w:rPr>
          <w:rFonts w:ascii="Times New Roman" w:hAnsi="Times New Roman" w:cs="Times New Roman"/>
          <w:sz w:val="24"/>
          <w:szCs w:val="24"/>
        </w:rPr>
        <w:t xml:space="preserve"> government systems</w:t>
      </w:r>
      <w:r w:rsidRPr="009670C8" w:rsidR="00801A34">
        <w:rPr>
          <w:rFonts w:ascii="Times New Roman" w:hAnsi="Times New Roman" w:cs="Times New Roman"/>
          <w:sz w:val="24"/>
          <w:szCs w:val="24"/>
        </w:rPr>
        <w:t>, 48,000 cases by 2014</w:t>
      </w:r>
      <w:r w:rsidRPr="009670C8" w:rsidR="008E6D8C">
        <w:rPr>
          <w:rFonts w:ascii="Times New Roman" w:hAnsi="Times New Roman" w:cs="Times New Roman"/>
          <w:sz w:val="24"/>
          <w:szCs w:val="24"/>
        </w:rPr>
        <w:t>, and civilians' computers</w:t>
      </w:r>
      <w:r w:rsidRPr="009670C8" w:rsidR="00904C1D">
        <w:rPr>
          <w:rFonts w:ascii="Times New Roman" w:hAnsi="Times New Roman" w:cs="Times New Roman"/>
          <w:color w:val="222222"/>
          <w:sz w:val="24"/>
          <w:szCs w:val="24"/>
          <w:shd w:val="clear" w:color="auto" w:fill="FFFFFF"/>
        </w:rPr>
        <w:t xml:space="preserve"> (</w:t>
      </w:r>
      <w:r w:rsidRPr="009670C8" w:rsidR="00904C1D">
        <w:rPr>
          <w:rFonts w:ascii="Times New Roman" w:hAnsi="Times New Roman" w:cs="Times New Roman"/>
          <w:color w:val="222222"/>
          <w:sz w:val="24"/>
          <w:szCs w:val="24"/>
          <w:shd w:val="clear" w:color="auto" w:fill="FFFFFF"/>
        </w:rPr>
        <w:t>Coburn,</w:t>
      </w:r>
      <w:r w:rsidRPr="009670C8" w:rsidR="00904C1D">
        <w:rPr>
          <w:rFonts w:ascii="Times New Roman" w:hAnsi="Times New Roman" w:cs="Times New Roman"/>
          <w:color w:val="222222"/>
          <w:sz w:val="24"/>
          <w:szCs w:val="24"/>
          <w:shd w:val="clear" w:color="auto" w:fill="FFFFFF"/>
        </w:rPr>
        <w:t xml:space="preserve"> </w:t>
      </w:r>
      <w:r w:rsidRPr="009670C8" w:rsidR="00904C1D">
        <w:rPr>
          <w:rFonts w:ascii="Times New Roman" w:hAnsi="Times New Roman" w:cs="Times New Roman"/>
          <w:color w:val="222222"/>
          <w:sz w:val="24"/>
          <w:szCs w:val="24"/>
          <w:shd w:val="clear" w:color="auto" w:fill="FFFFFF"/>
        </w:rPr>
        <w:t>2014)</w:t>
      </w:r>
      <w:r w:rsidRPr="009670C8" w:rsidR="008E6D8C">
        <w:rPr>
          <w:rFonts w:ascii="Times New Roman" w:hAnsi="Times New Roman" w:cs="Times New Roman"/>
          <w:sz w:val="24"/>
          <w:szCs w:val="24"/>
        </w:rPr>
        <w:t xml:space="preserve">. </w:t>
      </w:r>
      <w:r w:rsidRPr="009670C8" w:rsidR="00801A34">
        <w:rPr>
          <w:rFonts w:ascii="Times New Roman" w:hAnsi="Times New Roman" w:cs="Times New Roman"/>
          <w:sz w:val="24"/>
          <w:szCs w:val="24"/>
        </w:rPr>
        <w:t>The agencies only detect four out of ten such</w:t>
      </w:r>
      <w:r w:rsidRPr="009670C8" w:rsidR="008E6D8C">
        <w:rPr>
          <w:rFonts w:ascii="Times New Roman" w:hAnsi="Times New Roman" w:cs="Times New Roman"/>
          <w:sz w:val="24"/>
          <w:szCs w:val="24"/>
        </w:rPr>
        <w:t xml:space="preserve"> </w:t>
      </w:r>
      <w:r w:rsidRPr="009670C8" w:rsidR="00801A34">
        <w:rPr>
          <w:rFonts w:ascii="Times New Roman" w:hAnsi="Times New Roman" w:cs="Times New Roman"/>
          <w:sz w:val="24"/>
          <w:szCs w:val="24"/>
        </w:rPr>
        <w:t>threats unless</w:t>
      </w:r>
      <w:r w:rsidRPr="009670C8" w:rsidR="008E6D8C">
        <w:rPr>
          <w:rFonts w:ascii="Times New Roman" w:hAnsi="Times New Roman" w:cs="Times New Roman"/>
          <w:sz w:val="24"/>
          <w:szCs w:val="24"/>
        </w:rPr>
        <w:t xml:space="preserve"> the cybercriminals publicize their exploits. Many agencies are tasked with detecting such threats and preventing them from happening</w:t>
      </w:r>
      <w:r w:rsidRPr="009670C8" w:rsidR="00801A34">
        <w:rPr>
          <w:rFonts w:ascii="Times New Roman" w:hAnsi="Times New Roman" w:cs="Times New Roman"/>
          <w:sz w:val="24"/>
          <w:szCs w:val="24"/>
        </w:rPr>
        <w:t xml:space="preserve">, which they are very capable of </w:t>
      </w:r>
      <w:r w:rsidRPr="009670C8" w:rsidR="00904C1D">
        <w:rPr>
          <w:rFonts w:ascii="Times New Roman" w:hAnsi="Times New Roman" w:cs="Times New Roman"/>
          <w:sz w:val="24"/>
          <w:szCs w:val="24"/>
        </w:rPr>
        <w:t>detecting</w:t>
      </w:r>
      <w:r w:rsidRPr="009670C8" w:rsidR="00801A34">
        <w:rPr>
          <w:rFonts w:ascii="Times New Roman" w:hAnsi="Times New Roman" w:cs="Times New Roman"/>
          <w:sz w:val="24"/>
          <w:szCs w:val="24"/>
        </w:rPr>
        <w:t xml:space="preserve"> because they have unlimited access to both the resources and </w:t>
      </w:r>
      <w:r w:rsidRPr="009670C8" w:rsidR="00904C1D">
        <w:rPr>
          <w:rFonts w:ascii="Times New Roman" w:hAnsi="Times New Roman" w:cs="Times New Roman"/>
          <w:sz w:val="24"/>
          <w:szCs w:val="24"/>
        </w:rPr>
        <w:t>research</w:t>
      </w:r>
      <w:r w:rsidRPr="009670C8" w:rsidR="008E6D8C">
        <w:rPr>
          <w:rFonts w:ascii="Times New Roman" w:hAnsi="Times New Roman" w:cs="Times New Roman"/>
          <w:sz w:val="24"/>
          <w:szCs w:val="24"/>
        </w:rPr>
        <w:t xml:space="preserve">. These bodies seem to have employed unskilled employees, or they have failed to install software patches.  </w:t>
      </w:r>
      <w:r w:rsidRPr="009670C8" w:rsidR="00801A34">
        <w:rPr>
          <w:rFonts w:ascii="Times New Roman" w:hAnsi="Times New Roman" w:cs="Times New Roman"/>
          <w:sz w:val="24"/>
          <w:szCs w:val="24"/>
        </w:rPr>
        <w:t xml:space="preserve">The agencies have also failed to comply with basic information practices </w:t>
      </w:r>
      <w:r w:rsidRPr="009670C8" w:rsidR="00904C1D">
        <w:rPr>
          <w:rFonts w:ascii="Times New Roman" w:hAnsi="Times New Roman" w:cs="Times New Roman"/>
          <w:sz w:val="24"/>
          <w:szCs w:val="24"/>
        </w:rPr>
        <w:t>and fully enforce existing cyber laws.</w:t>
      </w:r>
      <w:r w:rsidRPr="009670C8" w:rsidR="00C7292D">
        <w:rPr>
          <w:rFonts w:ascii="Times New Roman" w:hAnsi="Times New Roman" w:cs="Times New Roman"/>
          <w:sz w:val="24"/>
          <w:szCs w:val="24"/>
        </w:rPr>
        <w:t xml:space="preserve"> Trace down </w:t>
      </w:r>
      <w:r w:rsidRPr="009670C8" w:rsidR="007126CB">
        <w:rPr>
          <w:rFonts w:ascii="Times New Roman" w:hAnsi="Times New Roman" w:cs="Times New Roman"/>
          <w:sz w:val="24"/>
          <w:szCs w:val="24"/>
        </w:rPr>
        <w:t>culprits</w:t>
      </w:r>
      <w:r w:rsidRPr="009670C8" w:rsidR="00C7292D">
        <w:rPr>
          <w:rFonts w:ascii="Times New Roman" w:hAnsi="Times New Roman" w:cs="Times New Roman"/>
          <w:sz w:val="24"/>
          <w:szCs w:val="24"/>
        </w:rPr>
        <w:t xml:space="preserve"> involved in cybercrime</w:t>
      </w:r>
      <w:r w:rsidRPr="009670C8" w:rsidR="007126CB">
        <w:rPr>
          <w:rFonts w:ascii="Times New Roman" w:hAnsi="Times New Roman" w:cs="Times New Roman"/>
          <w:sz w:val="24"/>
          <w:szCs w:val="24"/>
        </w:rPr>
        <w:t xml:space="preserve"> has also been the downfall of the agencies.</w:t>
      </w:r>
    </w:p>
    <w:p w:rsidR="007126CB" w:rsidRPr="009670C8" w:rsidP="009670C8" w14:paraId="205274AF" w14:textId="798EC6F8">
      <w:pPr>
        <w:spacing w:line="480" w:lineRule="auto"/>
        <w:ind w:firstLine="720"/>
        <w:rPr>
          <w:rFonts w:ascii="Times New Roman" w:hAnsi="Times New Roman" w:cs="Times New Roman"/>
          <w:sz w:val="24"/>
          <w:szCs w:val="24"/>
        </w:rPr>
      </w:pPr>
      <w:r w:rsidRPr="009670C8">
        <w:rPr>
          <w:rFonts w:ascii="Times New Roman" w:hAnsi="Times New Roman" w:cs="Times New Roman"/>
          <w:sz w:val="24"/>
          <w:szCs w:val="24"/>
        </w:rPr>
        <w:t xml:space="preserve">Federal </w:t>
      </w:r>
      <w:r w:rsidRPr="009670C8" w:rsidR="00D54E3A">
        <w:rPr>
          <w:rFonts w:ascii="Times New Roman" w:hAnsi="Times New Roman" w:cs="Times New Roman"/>
          <w:sz w:val="24"/>
          <w:szCs w:val="24"/>
        </w:rPr>
        <w:t>agencies, the FBI, and DEA should cooperate and coordinate with other private sectors of intelligence in curbing the increasing cybercrimes. This collaborating will influence private sectors to share the threats detected by the public agencies, preventing them before happening</w:t>
      </w:r>
      <w:r w:rsidRPr="009670C8" w:rsidR="00D54E3A">
        <w:rPr>
          <w:rFonts w:ascii="Times New Roman" w:hAnsi="Times New Roman" w:cs="Times New Roman"/>
          <w:color w:val="222222"/>
          <w:sz w:val="24"/>
          <w:szCs w:val="24"/>
          <w:shd w:val="clear" w:color="auto" w:fill="FFFFFF"/>
        </w:rPr>
        <w:t xml:space="preserve"> (</w:t>
      </w:r>
      <w:r w:rsidRPr="009670C8" w:rsidR="00D54E3A">
        <w:rPr>
          <w:rFonts w:ascii="Times New Roman" w:hAnsi="Times New Roman" w:cs="Times New Roman"/>
          <w:color w:val="222222"/>
          <w:sz w:val="24"/>
          <w:szCs w:val="24"/>
          <w:shd w:val="clear" w:color="auto" w:fill="FFFFFF"/>
        </w:rPr>
        <w:t>Yaeger, 2015)</w:t>
      </w:r>
      <w:r w:rsidRPr="009670C8" w:rsidR="00D54E3A">
        <w:rPr>
          <w:rFonts w:ascii="Times New Roman" w:hAnsi="Times New Roman" w:cs="Times New Roman"/>
          <w:sz w:val="24"/>
          <w:szCs w:val="24"/>
        </w:rPr>
        <w:t xml:space="preserve">. Intensive training programs for cyber investigators should </w:t>
      </w:r>
      <w:r w:rsidRPr="009670C8" w:rsidR="00D54E3A">
        <w:rPr>
          <w:rFonts w:ascii="Times New Roman" w:hAnsi="Times New Roman" w:cs="Times New Roman"/>
          <w:sz w:val="24"/>
          <w:szCs w:val="24"/>
        </w:rPr>
        <w:t>be practised to meet highly skilled cybercriminals. Congress should contemplate any proposed legislation by the FBI or any other agencies concerned with cybersecurity. This will help them pass more practical and applicable laws, enhancing a new approach to ensure and reduce cybercrimes.</w:t>
      </w:r>
    </w:p>
    <w:p w:rsidR="007126CB" w:rsidRPr="009670C8" w:rsidP="009670C8" w14:paraId="4D661AE9" w14:textId="77777777">
      <w:pPr>
        <w:spacing w:line="480" w:lineRule="auto"/>
        <w:rPr>
          <w:rFonts w:ascii="Times New Roman" w:hAnsi="Times New Roman" w:cs="Times New Roman"/>
          <w:sz w:val="24"/>
          <w:szCs w:val="24"/>
        </w:rPr>
      </w:pPr>
    </w:p>
    <w:p w:rsidR="006D0ED5" w:rsidRPr="009670C8" w:rsidP="009670C8" w14:paraId="3BFC21E2" w14:textId="52ACAAF9">
      <w:pPr>
        <w:spacing w:line="480" w:lineRule="auto"/>
        <w:rPr>
          <w:rFonts w:ascii="Times New Roman" w:hAnsi="Times New Roman" w:cs="Times New Roman"/>
          <w:sz w:val="24"/>
          <w:szCs w:val="24"/>
        </w:rPr>
      </w:pPr>
    </w:p>
    <w:p w:rsidR="006D0ED5" w:rsidRPr="009670C8" w:rsidP="009670C8" w14:paraId="4528046C" w14:textId="2B3E87A4">
      <w:pPr>
        <w:spacing w:line="480" w:lineRule="auto"/>
        <w:rPr>
          <w:rFonts w:ascii="Times New Roman" w:hAnsi="Times New Roman" w:cs="Times New Roman"/>
          <w:sz w:val="24"/>
          <w:szCs w:val="24"/>
        </w:rPr>
      </w:pPr>
    </w:p>
    <w:p w:rsidR="006D0ED5" w:rsidRPr="009670C8" w:rsidP="009670C8" w14:paraId="18E66158" w14:textId="59311A60">
      <w:pPr>
        <w:spacing w:line="480" w:lineRule="auto"/>
        <w:rPr>
          <w:rFonts w:ascii="Times New Roman" w:hAnsi="Times New Roman" w:cs="Times New Roman"/>
          <w:sz w:val="24"/>
          <w:szCs w:val="24"/>
        </w:rPr>
      </w:pPr>
    </w:p>
    <w:p w:rsidR="006D0ED5" w:rsidRPr="009670C8" w:rsidP="009670C8" w14:paraId="4BCDB190" w14:textId="2D21AF3D">
      <w:pPr>
        <w:spacing w:line="480" w:lineRule="auto"/>
        <w:rPr>
          <w:rFonts w:ascii="Times New Roman" w:hAnsi="Times New Roman" w:cs="Times New Roman"/>
          <w:sz w:val="24"/>
          <w:szCs w:val="24"/>
        </w:rPr>
      </w:pPr>
    </w:p>
    <w:p w:rsidR="006D0ED5" w:rsidRPr="009670C8" w:rsidP="009670C8" w14:paraId="004C8D68" w14:textId="13D984E2">
      <w:pPr>
        <w:spacing w:line="480" w:lineRule="auto"/>
        <w:rPr>
          <w:rFonts w:ascii="Times New Roman" w:hAnsi="Times New Roman" w:cs="Times New Roman"/>
          <w:sz w:val="24"/>
          <w:szCs w:val="24"/>
        </w:rPr>
      </w:pPr>
    </w:p>
    <w:p w:rsidR="006D0ED5" w:rsidRPr="009670C8" w:rsidP="009670C8" w14:paraId="1ACB8B20" w14:textId="0DA5153D">
      <w:pPr>
        <w:spacing w:line="480" w:lineRule="auto"/>
        <w:rPr>
          <w:rFonts w:ascii="Times New Roman" w:hAnsi="Times New Roman" w:cs="Times New Roman"/>
          <w:sz w:val="24"/>
          <w:szCs w:val="24"/>
        </w:rPr>
      </w:pPr>
    </w:p>
    <w:p w:rsidR="006D0ED5" w:rsidRPr="009670C8" w:rsidP="009670C8" w14:paraId="112C7D36" w14:textId="72CC2EFF">
      <w:pPr>
        <w:spacing w:line="480" w:lineRule="auto"/>
        <w:rPr>
          <w:rFonts w:ascii="Times New Roman" w:hAnsi="Times New Roman" w:cs="Times New Roman"/>
          <w:sz w:val="24"/>
          <w:szCs w:val="24"/>
        </w:rPr>
      </w:pPr>
    </w:p>
    <w:p w:rsidR="00904C1D" w:rsidRPr="009670C8" w:rsidP="009670C8" w14:paraId="71ED7B8D" w14:textId="1B2DF66D">
      <w:pPr>
        <w:spacing w:line="480" w:lineRule="auto"/>
        <w:rPr>
          <w:rFonts w:ascii="Times New Roman" w:hAnsi="Times New Roman" w:cs="Times New Roman"/>
          <w:sz w:val="24"/>
          <w:szCs w:val="24"/>
        </w:rPr>
      </w:pPr>
    </w:p>
    <w:p w:rsidR="00D54E3A" w:rsidRPr="009670C8" w:rsidP="009670C8" w14:paraId="4D536713" w14:textId="77777777">
      <w:pPr>
        <w:spacing w:line="480" w:lineRule="auto"/>
        <w:rPr>
          <w:rFonts w:ascii="Times New Roman" w:hAnsi="Times New Roman" w:cs="Times New Roman"/>
          <w:color w:val="222222"/>
          <w:sz w:val="24"/>
          <w:szCs w:val="24"/>
          <w:shd w:val="clear" w:color="auto" w:fill="FFFFFF"/>
        </w:rPr>
      </w:pPr>
    </w:p>
    <w:p w:rsidR="00904C1D" w:rsidRPr="009670C8" w:rsidP="009670C8" w14:paraId="11D64C8F" w14:textId="77777777">
      <w:pPr>
        <w:spacing w:line="480" w:lineRule="auto"/>
        <w:rPr>
          <w:rFonts w:ascii="Times New Roman" w:hAnsi="Times New Roman" w:cs="Times New Roman"/>
          <w:color w:val="222222"/>
          <w:sz w:val="24"/>
          <w:szCs w:val="24"/>
          <w:shd w:val="clear" w:color="auto" w:fill="FFFFFF"/>
        </w:rPr>
      </w:pPr>
    </w:p>
    <w:p w:rsidR="00904C1D" w:rsidP="009670C8" w14:paraId="718D7E5D" w14:textId="1CC12E27">
      <w:pPr>
        <w:spacing w:line="480" w:lineRule="auto"/>
        <w:rPr>
          <w:rFonts w:ascii="Times New Roman" w:hAnsi="Times New Roman" w:cs="Times New Roman"/>
          <w:color w:val="222222"/>
          <w:sz w:val="24"/>
          <w:szCs w:val="24"/>
          <w:shd w:val="clear" w:color="auto" w:fill="FFFFFF"/>
        </w:rPr>
      </w:pPr>
    </w:p>
    <w:p w:rsidR="009670C8" w:rsidP="009670C8" w14:paraId="3A144B9C" w14:textId="37A5776A">
      <w:pPr>
        <w:spacing w:line="480" w:lineRule="auto"/>
        <w:rPr>
          <w:rFonts w:ascii="Times New Roman" w:hAnsi="Times New Roman" w:cs="Times New Roman"/>
          <w:color w:val="222222"/>
          <w:sz w:val="24"/>
          <w:szCs w:val="24"/>
          <w:shd w:val="clear" w:color="auto" w:fill="FFFFFF"/>
        </w:rPr>
      </w:pPr>
    </w:p>
    <w:p w:rsidR="009670C8" w:rsidP="009670C8" w14:paraId="61E2EBE2" w14:textId="598016CA">
      <w:pPr>
        <w:spacing w:line="480" w:lineRule="auto"/>
        <w:rPr>
          <w:rFonts w:ascii="Times New Roman" w:hAnsi="Times New Roman" w:cs="Times New Roman"/>
          <w:color w:val="222222"/>
          <w:sz w:val="24"/>
          <w:szCs w:val="24"/>
          <w:shd w:val="clear" w:color="auto" w:fill="FFFFFF"/>
        </w:rPr>
      </w:pPr>
    </w:p>
    <w:p w:rsidR="009670C8" w:rsidRPr="009670C8" w:rsidP="009670C8" w14:paraId="55A455E7" w14:textId="77777777">
      <w:pPr>
        <w:spacing w:line="480" w:lineRule="auto"/>
        <w:rPr>
          <w:rFonts w:ascii="Times New Roman" w:hAnsi="Times New Roman" w:cs="Times New Roman"/>
          <w:color w:val="222222"/>
          <w:sz w:val="24"/>
          <w:szCs w:val="24"/>
          <w:shd w:val="clear" w:color="auto" w:fill="FFFFFF"/>
        </w:rPr>
      </w:pPr>
    </w:p>
    <w:p w:rsidR="009670C8" w:rsidRPr="009670C8" w:rsidP="009670C8" w14:paraId="5E705AC1" w14:textId="6F88DE8E">
      <w:pPr>
        <w:spacing w:line="480" w:lineRule="auto"/>
        <w:jc w:val="center"/>
        <w:rPr>
          <w:rFonts w:ascii="Times New Roman" w:hAnsi="Times New Roman" w:cs="Times New Roman"/>
          <w:b/>
          <w:bCs/>
          <w:color w:val="222222"/>
          <w:sz w:val="24"/>
          <w:szCs w:val="24"/>
          <w:shd w:val="clear" w:color="auto" w:fill="FFFFFF"/>
        </w:rPr>
      </w:pPr>
      <w:r w:rsidRPr="009670C8">
        <w:rPr>
          <w:rFonts w:ascii="Times New Roman" w:hAnsi="Times New Roman" w:cs="Times New Roman"/>
          <w:b/>
          <w:bCs/>
          <w:color w:val="222222"/>
          <w:sz w:val="24"/>
          <w:szCs w:val="24"/>
          <w:shd w:val="clear" w:color="auto" w:fill="FFFFFF"/>
        </w:rPr>
        <w:t>Reference</w:t>
      </w:r>
    </w:p>
    <w:p w:rsidR="009670C8" w:rsidRPr="009670C8" w:rsidP="009670C8" w14:paraId="17569999" w14:textId="77777777">
      <w:pPr>
        <w:spacing w:line="480" w:lineRule="auto"/>
        <w:ind w:left="720" w:hanging="720"/>
        <w:rPr>
          <w:rFonts w:ascii="Times New Roman" w:hAnsi="Times New Roman" w:cs="Times New Roman"/>
          <w:color w:val="222222"/>
          <w:sz w:val="24"/>
          <w:szCs w:val="24"/>
          <w:shd w:val="clear" w:color="auto" w:fill="FFFFFF"/>
        </w:rPr>
      </w:pPr>
      <w:r w:rsidRPr="009670C8">
        <w:rPr>
          <w:rFonts w:ascii="Times New Roman" w:hAnsi="Times New Roman" w:cs="Times New Roman"/>
          <w:color w:val="222222"/>
          <w:sz w:val="24"/>
          <w:szCs w:val="24"/>
          <w:shd w:val="clear" w:color="auto" w:fill="FFFFFF"/>
        </w:rPr>
        <w:t>Coburn, T. (2014). The federal government’s track record on cybersecurity and critical infrastructure. </w:t>
      </w:r>
      <w:r w:rsidRPr="009670C8">
        <w:rPr>
          <w:rFonts w:ascii="Times New Roman" w:hAnsi="Times New Roman" w:cs="Times New Roman"/>
          <w:i/>
          <w:iCs/>
          <w:color w:val="222222"/>
          <w:sz w:val="24"/>
          <w:szCs w:val="24"/>
          <w:shd w:val="clear" w:color="auto" w:fill="FFFFFF"/>
        </w:rPr>
        <w:t>A report prepared by the Minority Staff of the Homeland Security and Governmental Affairs Committee</w:t>
      </w:r>
      <w:r w:rsidRPr="009670C8">
        <w:rPr>
          <w:rFonts w:ascii="Times New Roman" w:hAnsi="Times New Roman" w:cs="Times New Roman"/>
          <w:color w:val="222222"/>
          <w:sz w:val="24"/>
          <w:szCs w:val="24"/>
          <w:shd w:val="clear" w:color="auto" w:fill="FFFFFF"/>
        </w:rPr>
        <w:t>.</w:t>
      </w:r>
    </w:p>
    <w:p w:rsidR="009670C8" w:rsidRPr="009670C8" w:rsidP="009670C8" w14:paraId="704F433E" w14:textId="77777777">
      <w:pPr>
        <w:spacing w:line="480" w:lineRule="auto"/>
        <w:ind w:left="720" w:hanging="720"/>
        <w:rPr>
          <w:rFonts w:ascii="Times New Roman" w:hAnsi="Times New Roman" w:cs="Times New Roman"/>
          <w:color w:val="222222"/>
          <w:sz w:val="24"/>
          <w:szCs w:val="24"/>
          <w:shd w:val="clear" w:color="auto" w:fill="FFFFFF"/>
        </w:rPr>
      </w:pPr>
      <w:r w:rsidRPr="009670C8">
        <w:rPr>
          <w:rFonts w:ascii="Times New Roman" w:hAnsi="Times New Roman" w:cs="Times New Roman"/>
          <w:color w:val="222222"/>
          <w:sz w:val="24"/>
          <w:szCs w:val="24"/>
          <w:shd w:val="clear" w:color="auto" w:fill="FFFFFF"/>
        </w:rPr>
        <w:t>Omar, M. (2019). A World of Cyber Attacks (A Survey).</w:t>
      </w:r>
    </w:p>
    <w:p w:rsidR="009670C8" w:rsidRPr="009670C8" w:rsidP="009670C8" w14:paraId="2BD3985C" w14:textId="77777777">
      <w:pPr>
        <w:spacing w:line="480" w:lineRule="auto"/>
        <w:ind w:left="720" w:hanging="720"/>
        <w:rPr>
          <w:rFonts w:ascii="Times New Roman" w:hAnsi="Times New Roman" w:cs="Times New Roman"/>
          <w:color w:val="222222"/>
          <w:sz w:val="24"/>
          <w:szCs w:val="24"/>
          <w:shd w:val="clear" w:color="auto" w:fill="FFFFFF"/>
        </w:rPr>
      </w:pPr>
      <w:r w:rsidRPr="009670C8">
        <w:rPr>
          <w:rFonts w:ascii="Times New Roman" w:hAnsi="Times New Roman" w:cs="Times New Roman"/>
          <w:color w:val="222222"/>
          <w:sz w:val="24"/>
          <w:szCs w:val="24"/>
          <w:shd w:val="clear" w:color="auto" w:fill="FFFFFF"/>
        </w:rPr>
        <w:t>Yaeger, M. L. (2015). Information Security: Obligations and Expectations.</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5528862"/>
      <w:docPartObj>
        <w:docPartGallery w:val="Page Numbers (Top of Page)"/>
        <w:docPartUnique/>
      </w:docPartObj>
    </w:sdtPr>
    <w:sdtEndPr>
      <w:rPr>
        <w:noProof/>
      </w:rPr>
    </w:sdtEndPr>
    <w:sdtContent>
      <w:p w:rsidR="009670C8" w14:paraId="5CC3D147" w14:textId="46C309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670C8" w14:paraId="08A950F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27"/>
    <w:rsid w:val="00104844"/>
    <w:rsid w:val="004A1727"/>
    <w:rsid w:val="004F2A50"/>
    <w:rsid w:val="006D0ED5"/>
    <w:rsid w:val="007126CB"/>
    <w:rsid w:val="00801A34"/>
    <w:rsid w:val="008E6D8C"/>
    <w:rsid w:val="00904C1D"/>
    <w:rsid w:val="00951AAD"/>
    <w:rsid w:val="009670C8"/>
    <w:rsid w:val="00B62E2C"/>
    <w:rsid w:val="00C7292D"/>
    <w:rsid w:val="00D54E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8B197D"/>
  <w15:chartTrackingRefBased/>
  <w15:docId w15:val="{9457E8CF-D9A9-478B-A163-D4399B38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0C8"/>
  </w:style>
  <w:style w:type="paragraph" w:styleId="Footer">
    <w:name w:val="footer"/>
    <w:basedOn w:val="Normal"/>
    <w:link w:val="FooterChar"/>
    <w:uiPriority w:val="99"/>
    <w:unhideWhenUsed/>
    <w:rsid w:val="00967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2021-08-18T17:29:00Z</dcterms:created>
  <dcterms:modified xsi:type="dcterms:W3CDTF">2021-08-18T20:12:00Z</dcterms:modified>
</cp:coreProperties>
</file>