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1C8" w:rsidRDefault="00E62121" w:rsidP="001131C8">
      <w:pPr>
        <w:spacing w:line="480" w:lineRule="auto"/>
        <w:jc w:val="both"/>
        <w:rPr>
          <w:rFonts w:ascii="Times New Roman" w:hAnsi="Times New Roman" w:cs="Times New Roman"/>
          <w:sz w:val="24"/>
          <w:szCs w:val="24"/>
        </w:rPr>
      </w:pPr>
      <w:r w:rsidRPr="001131C8">
        <w:rPr>
          <w:rFonts w:ascii="Times New Roman" w:hAnsi="Times New Roman" w:cs="Times New Roman"/>
          <w:sz w:val="24"/>
          <w:szCs w:val="24"/>
        </w:rPr>
        <w:t xml:space="preserve"> </w:t>
      </w:r>
      <w:r w:rsidRPr="001131C8">
        <w:rPr>
          <w:rFonts w:ascii="Times New Roman" w:hAnsi="Times New Roman" w:cs="Times New Roman"/>
          <w:sz w:val="24"/>
          <w:szCs w:val="24"/>
        </w:rPr>
        <w:tab/>
      </w: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Poems Analysis</w:t>
      </w:r>
    </w:p>
    <w:p w:rsidR="001131C8" w:rsidRDefault="001131C8" w:rsidP="001131C8">
      <w:pPr>
        <w:spacing w:line="480" w:lineRule="auto"/>
        <w:jc w:val="center"/>
        <w:rPr>
          <w:rFonts w:ascii="Times New Roman" w:hAnsi="Times New Roman" w:cs="Times New Roman"/>
          <w:sz w:val="24"/>
          <w:szCs w:val="24"/>
        </w:rPr>
      </w:pPr>
    </w:p>
    <w:p w:rsidR="001131C8" w:rsidRDefault="001131C8" w:rsidP="001131C8">
      <w:pPr>
        <w:spacing w:line="480" w:lineRule="auto"/>
        <w:jc w:val="center"/>
        <w:rPr>
          <w:rFonts w:ascii="Times New Roman" w:hAnsi="Times New Roman" w:cs="Times New Roman"/>
          <w:sz w:val="24"/>
          <w:szCs w:val="24"/>
        </w:rPr>
      </w:pP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131C8" w:rsidRDefault="001131C8" w:rsidP="001131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1131C8" w:rsidRDefault="001131C8" w:rsidP="001131C8">
      <w:pPr>
        <w:spacing w:line="480" w:lineRule="auto"/>
        <w:jc w:val="both"/>
        <w:rPr>
          <w:rFonts w:ascii="Times New Roman" w:hAnsi="Times New Roman" w:cs="Times New Roman"/>
          <w:sz w:val="24"/>
          <w:szCs w:val="24"/>
        </w:rPr>
      </w:pPr>
    </w:p>
    <w:p w:rsidR="00D138DF"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lastRenderedPageBreak/>
        <w:t>The two poems, “</w:t>
      </w:r>
      <w:r w:rsidRPr="001131C8">
        <w:rPr>
          <w:rFonts w:ascii="Times New Roman" w:hAnsi="Times New Roman" w:cs="Times New Roman"/>
          <w:sz w:val="24"/>
          <w:szCs w:val="24"/>
        </w:rPr>
        <w:t>To My Mother</w:t>
      </w:r>
      <w:r w:rsidR="001131C8">
        <w:rPr>
          <w:rFonts w:ascii="Times New Roman" w:hAnsi="Times New Roman" w:cs="Times New Roman"/>
          <w:sz w:val="24"/>
          <w:szCs w:val="24"/>
        </w:rPr>
        <w:t>”</w:t>
      </w:r>
      <w:r w:rsidRPr="001131C8">
        <w:rPr>
          <w:rFonts w:ascii="Times New Roman" w:hAnsi="Times New Roman" w:cs="Times New Roman"/>
          <w:sz w:val="24"/>
          <w:szCs w:val="24"/>
        </w:rPr>
        <w:t xml:space="preserve"> BY EDGAR ALLAN POE and </w:t>
      </w:r>
      <w:r w:rsidR="001131C8">
        <w:rPr>
          <w:rFonts w:ascii="Times New Roman" w:hAnsi="Times New Roman" w:cs="Times New Roman"/>
          <w:sz w:val="24"/>
          <w:szCs w:val="24"/>
        </w:rPr>
        <w:t>“</w:t>
      </w:r>
      <w:r w:rsidRPr="001131C8">
        <w:rPr>
          <w:rFonts w:ascii="Times New Roman" w:hAnsi="Times New Roman" w:cs="Times New Roman"/>
          <w:sz w:val="24"/>
          <w:szCs w:val="24"/>
        </w:rPr>
        <w:t>The Starry Night</w:t>
      </w:r>
      <w:r w:rsidR="001131C8">
        <w:rPr>
          <w:rFonts w:ascii="Times New Roman" w:hAnsi="Times New Roman" w:cs="Times New Roman"/>
          <w:sz w:val="24"/>
          <w:szCs w:val="24"/>
        </w:rPr>
        <w:t>”</w:t>
      </w:r>
      <w:r w:rsidRPr="001131C8">
        <w:rPr>
          <w:rFonts w:ascii="Times New Roman" w:hAnsi="Times New Roman" w:cs="Times New Roman"/>
          <w:sz w:val="24"/>
          <w:szCs w:val="24"/>
        </w:rPr>
        <w:t xml:space="preserve"> BY ANNE SEXTON</w:t>
      </w:r>
      <w:r w:rsidRPr="001131C8">
        <w:rPr>
          <w:rFonts w:ascii="Times New Roman" w:hAnsi="Times New Roman" w:cs="Times New Roman"/>
          <w:sz w:val="24"/>
          <w:szCs w:val="24"/>
        </w:rPr>
        <w:t>", have similarities and differences in their writing. For instance, the language used in the meaning of two poems, structure for rhyme, elements and language used. To start with, in the poem, "To my Mother's", Edgar describes his feeling on his mother and</w:t>
      </w:r>
      <w:r w:rsidRPr="001131C8">
        <w:rPr>
          <w:rFonts w:ascii="Times New Roman" w:hAnsi="Times New Roman" w:cs="Times New Roman"/>
          <w:sz w:val="24"/>
          <w:szCs w:val="24"/>
        </w:rPr>
        <w:t xml:space="preserve"> mother to his wife on how he </w:t>
      </w:r>
      <w:r w:rsidR="00967F5D" w:rsidRPr="001131C8">
        <w:rPr>
          <w:rFonts w:ascii="Times New Roman" w:hAnsi="Times New Roman" w:cs="Times New Roman"/>
          <w:sz w:val="24"/>
          <w:szCs w:val="24"/>
        </w:rPr>
        <w:t>feels</w:t>
      </w:r>
      <w:r w:rsidRPr="001131C8">
        <w:rPr>
          <w:rFonts w:ascii="Times New Roman" w:hAnsi="Times New Roman" w:cs="Times New Roman"/>
          <w:sz w:val="24"/>
          <w:szCs w:val="24"/>
        </w:rPr>
        <w:t xml:space="preserve"> they died early </w:t>
      </w:r>
      <w:r w:rsidR="00967F5D" w:rsidRPr="001131C8">
        <w:rPr>
          <w:rFonts w:ascii="Times New Roman" w:hAnsi="Times New Roman" w:cs="Times New Roman"/>
          <w:sz w:val="24"/>
          <w:szCs w:val="24"/>
        </w:rPr>
        <w:t>a</w:t>
      </w:r>
      <w:r w:rsidRPr="001131C8">
        <w:rPr>
          <w:rFonts w:ascii="Times New Roman" w:hAnsi="Times New Roman" w:cs="Times New Roman"/>
          <w:sz w:val="24"/>
          <w:szCs w:val="24"/>
        </w:rPr>
        <w:t>nd whenever they are, they are dancing with angels.</w:t>
      </w:r>
      <w:r w:rsidR="00967F5D" w:rsidRPr="001131C8">
        <w:rPr>
          <w:rFonts w:ascii="Times New Roman" w:hAnsi="Times New Roman" w:cs="Times New Roman"/>
          <w:sz w:val="24"/>
          <w:szCs w:val="24"/>
        </w:rPr>
        <w:t xml:space="preserve"> He uses imagery to engage the reader's senses by referring to</w:t>
      </w:r>
      <w:r w:rsidRPr="001131C8">
        <w:rPr>
          <w:rFonts w:ascii="Times New Roman" w:hAnsi="Times New Roman" w:cs="Times New Roman"/>
          <w:sz w:val="24"/>
          <w:szCs w:val="24"/>
        </w:rPr>
        <w:t xml:space="preserve"> </w:t>
      </w:r>
      <w:r w:rsidR="00967F5D" w:rsidRPr="001131C8">
        <w:rPr>
          <w:rFonts w:ascii="Times New Roman" w:hAnsi="Times New Roman" w:cs="Times New Roman"/>
          <w:sz w:val="24"/>
          <w:szCs w:val="24"/>
        </w:rPr>
        <w:t>“burning terms o</w:t>
      </w:r>
      <w:bookmarkStart w:id="0" w:name="_GoBack"/>
      <w:bookmarkEnd w:id="0"/>
      <w:r w:rsidR="00967F5D" w:rsidRPr="001131C8">
        <w:rPr>
          <w:rFonts w:ascii="Times New Roman" w:hAnsi="Times New Roman" w:cs="Times New Roman"/>
          <w:sz w:val="24"/>
          <w:szCs w:val="24"/>
        </w:rPr>
        <w:t xml:space="preserve">f love” by explaining that he can feel the angels whispering. </w:t>
      </w:r>
    </w:p>
    <w:p w:rsidR="00C0141F"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t>On the oth</w:t>
      </w:r>
      <w:r w:rsidRPr="001131C8">
        <w:rPr>
          <w:rFonts w:ascii="Times New Roman" w:hAnsi="Times New Roman" w:cs="Times New Roman"/>
          <w:sz w:val="24"/>
          <w:szCs w:val="24"/>
        </w:rPr>
        <w:t xml:space="preserve">er hand, 'The Starry Night "by Ann explains that beauty can make people live long for spiritual experience releasing them from </w:t>
      </w:r>
      <w:r w:rsidR="00D138DF" w:rsidRPr="001131C8">
        <w:rPr>
          <w:rFonts w:ascii="Times New Roman" w:hAnsi="Times New Roman" w:cs="Times New Roman"/>
          <w:sz w:val="24"/>
          <w:szCs w:val="24"/>
        </w:rPr>
        <w:t>pain and</w:t>
      </w:r>
      <w:r w:rsidRPr="001131C8">
        <w:rPr>
          <w:rFonts w:ascii="Times New Roman" w:hAnsi="Times New Roman" w:cs="Times New Roman"/>
          <w:sz w:val="24"/>
          <w:szCs w:val="24"/>
        </w:rPr>
        <w:t xml:space="preserve"> on the same wish can be a death,</w:t>
      </w:r>
      <w:r w:rsidRPr="001131C8">
        <w:rPr>
          <w:rFonts w:ascii="Times New Roman" w:hAnsi="Times New Roman" w:cs="Times New Roman"/>
          <w:sz w:val="24"/>
          <w:szCs w:val="24"/>
        </w:rPr>
        <w:t xml:space="preserve"> </w:t>
      </w:r>
      <w:r w:rsidRPr="001131C8">
        <w:rPr>
          <w:rFonts w:ascii="Times New Roman" w:hAnsi="Times New Roman" w:cs="Times New Roman"/>
          <w:sz w:val="24"/>
          <w:szCs w:val="24"/>
        </w:rPr>
        <w:t>“</w:t>
      </w:r>
      <w:r w:rsidRPr="001131C8">
        <w:rPr>
          <w:rFonts w:ascii="Times New Roman" w:hAnsi="Times New Roman" w:cs="Times New Roman"/>
          <w:sz w:val="24"/>
          <w:szCs w:val="24"/>
        </w:rPr>
        <w:t>like the beauty of the night sky</w:t>
      </w:r>
      <w:r w:rsidRPr="001131C8">
        <w:rPr>
          <w:rFonts w:ascii="Times New Roman" w:hAnsi="Times New Roman" w:cs="Times New Roman"/>
          <w:sz w:val="24"/>
          <w:szCs w:val="24"/>
        </w:rPr>
        <w:t>”. The love in this poem seems to be</w:t>
      </w:r>
      <w:r w:rsidR="00D138DF" w:rsidRPr="001131C8">
        <w:rPr>
          <w:rFonts w:ascii="Times New Roman" w:hAnsi="Times New Roman" w:cs="Times New Roman"/>
          <w:sz w:val="24"/>
          <w:szCs w:val="24"/>
        </w:rPr>
        <w:t xml:space="preserve"> awe-inspiring and also precarious. The poem focuses on using imagery that is darky and vivid through its metaphors and grin. She mentions the appearance of the tree in the painting “dro</w:t>
      </w:r>
      <w:r w:rsidR="00963EDE" w:rsidRPr="001131C8">
        <w:rPr>
          <w:rFonts w:ascii="Times New Roman" w:hAnsi="Times New Roman" w:cs="Times New Roman"/>
          <w:sz w:val="24"/>
          <w:szCs w:val="24"/>
        </w:rPr>
        <w:t>wned woman into the hot sky" and</w:t>
      </w:r>
      <w:r w:rsidR="00D138DF" w:rsidRPr="001131C8">
        <w:rPr>
          <w:rFonts w:ascii="Times New Roman" w:hAnsi="Times New Roman" w:cs="Times New Roman"/>
          <w:sz w:val="24"/>
          <w:szCs w:val="24"/>
        </w:rPr>
        <w:t xml:space="preserve"> </w:t>
      </w:r>
      <w:r w:rsidR="00963EDE" w:rsidRPr="001131C8">
        <w:rPr>
          <w:rFonts w:ascii="Times New Roman" w:hAnsi="Times New Roman" w:cs="Times New Roman"/>
          <w:sz w:val="24"/>
          <w:szCs w:val="24"/>
        </w:rPr>
        <w:t>mentions</w:t>
      </w:r>
      <w:r w:rsidR="00D138DF" w:rsidRPr="001131C8">
        <w:rPr>
          <w:rFonts w:ascii="Times New Roman" w:hAnsi="Times New Roman" w:cs="Times New Roman"/>
          <w:sz w:val="24"/>
          <w:szCs w:val="24"/>
        </w:rPr>
        <w:t xml:space="preserve"> the </w:t>
      </w:r>
      <w:r w:rsidR="00963EDE" w:rsidRPr="001131C8">
        <w:rPr>
          <w:rFonts w:ascii="Times New Roman" w:hAnsi="Times New Roman" w:cs="Times New Roman"/>
          <w:sz w:val="24"/>
          <w:szCs w:val="24"/>
        </w:rPr>
        <w:t>breeze</w:t>
      </w:r>
      <w:r w:rsidR="00D138DF" w:rsidRPr="001131C8">
        <w:rPr>
          <w:rFonts w:ascii="Times New Roman" w:hAnsi="Times New Roman" w:cs="Times New Roman"/>
          <w:sz w:val="24"/>
          <w:szCs w:val="24"/>
        </w:rPr>
        <w:t xml:space="preserve"> in the </w:t>
      </w:r>
      <w:r w:rsidR="00963EDE" w:rsidRPr="001131C8">
        <w:rPr>
          <w:rFonts w:ascii="Times New Roman" w:hAnsi="Times New Roman" w:cs="Times New Roman"/>
          <w:sz w:val="24"/>
          <w:szCs w:val="24"/>
        </w:rPr>
        <w:t>image</w:t>
      </w:r>
      <w:r w:rsidR="00D138DF" w:rsidRPr="001131C8">
        <w:rPr>
          <w:rFonts w:ascii="Times New Roman" w:hAnsi="Times New Roman" w:cs="Times New Roman"/>
          <w:sz w:val="24"/>
          <w:szCs w:val="24"/>
        </w:rPr>
        <w:t xml:space="preserve"> as the “old unseen serpent” that “swallows up the stars”</w:t>
      </w:r>
      <w:r w:rsidR="00963EDE" w:rsidRPr="001131C8">
        <w:rPr>
          <w:rFonts w:ascii="Times New Roman" w:hAnsi="Times New Roman" w:cs="Times New Roman"/>
          <w:sz w:val="24"/>
          <w:szCs w:val="24"/>
        </w:rPr>
        <w:t>, all full of metaphor and smiles.</w:t>
      </w:r>
    </w:p>
    <w:p w:rsidR="00963EDE"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t>Ann uses Van to explain the quote “</w:t>
      </w:r>
      <w:r w:rsidRPr="001131C8">
        <w:rPr>
          <w:rFonts w:ascii="Times New Roman" w:hAnsi="Times New Roman" w:cs="Times New Roman"/>
          <w:sz w:val="24"/>
          <w:szCs w:val="24"/>
        </w:rPr>
        <w:t>the powerful sky sits above the quiet town</w:t>
      </w:r>
      <w:r w:rsidRPr="001131C8">
        <w:rPr>
          <w:rFonts w:ascii="Times New Roman" w:hAnsi="Times New Roman" w:cs="Times New Roman"/>
          <w:sz w:val="24"/>
          <w:szCs w:val="24"/>
        </w:rPr>
        <w:t>" by contrasting the difference between life and death by using stars and gloom.</w:t>
      </w:r>
      <w:r w:rsidR="009A1CC5" w:rsidRPr="001131C8">
        <w:rPr>
          <w:rFonts w:ascii="Times New Roman" w:hAnsi="Times New Roman" w:cs="Times New Roman"/>
          <w:sz w:val="24"/>
          <w:szCs w:val="24"/>
        </w:rPr>
        <w:t xml:space="preserve"> </w:t>
      </w:r>
      <w:r w:rsidR="001416CC" w:rsidRPr="001131C8">
        <w:rPr>
          <w:rFonts w:ascii="Times New Roman" w:hAnsi="Times New Roman" w:cs="Times New Roman"/>
          <w:sz w:val="24"/>
          <w:szCs w:val="24"/>
        </w:rPr>
        <w:t>The</w:t>
      </w:r>
      <w:r w:rsidR="009A1CC5" w:rsidRPr="001131C8">
        <w:rPr>
          <w:rFonts w:ascii="Times New Roman" w:hAnsi="Times New Roman" w:cs="Times New Roman"/>
          <w:sz w:val="24"/>
          <w:szCs w:val="24"/>
        </w:rPr>
        <w:t xml:space="preserve"> theme explains the difference between </w:t>
      </w:r>
      <w:r w:rsidR="001416CC" w:rsidRPr="001131C8">
        <w:rPr>
          <w:rFonts w:ascii="Times New Roman" w:hAnsi="Times New Roman" w:cs="Times New Roman"/>
          <w:sz w:val="24"/>
          <w:szCs w:val="24"/>
        </w:rPr>
        <w:t>life and death as life is represented with bright light while death has darkness.</w:t>
      </w:r>
      <w:r w:rsidR="009A1CC5" w:rsidRPr="001131C8">
        <w:rPr>
          <w:rFonts w:ascii="Times New Roman" w:hAnsi="Times New Roman" w:cs="Times New Roman"/>
          <w:sz w:val="24"/>
          <w:szCs w:val="24"/>
        </w:rPr>
        <w:t xml:space="preserve"> On the other hand, POE uses Motherly love, death, and infinite love as the poem's central themes. He explains his feeling on his love for the two mothers and, more importantly, the mother to her wife, Virginia. H also states the pain that death has created in his heart by the death of the two mothers. </w:t>
      </w:r>
    </w:p>
    <w:p w:rsidR="00673B87"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t>Additionally, POE uses several poetic techniques that explain the poem,</w:t>
      </w:r>
      <w:r w:rsidRPr="001131C8">
        <w:rPr>
          <w:rFonts w:ascii="Times New Roman" w:hAnsi="Times New Roman" w:cs="Times New Roman"/>
          <w:sz w:val="24"/>
          <w:szCs w:val="24"/>
        </w:rPr>
        <w:t xml:space="preserve"> ‘To My Mother’.</w:t>
      </w:r>
      <w:r w:rsidRPr="001131C8">
        <w:rPr>
          <w:rFonts w:ascii="Times New Roman" w:hAnsi="Times New Roman" w:cs="Times New Roman"/>
          <w:sz w:val="24"/>
          <w:szCs w:val="24"/>
        </w:rPr>
        <w:t xml:space="preserve">  He uses alliteration in </w:t>
      </w:r>
      <w:r w:rsidRPr="001131C8">
        <w:rPr>
          <w:rFonts w:ascii="Times New Roman" w:hAnsi="Times New Roman" w:cs="Times New Roman"/>
          <w:sz w:val="24"/>
          <w:szCs w:val="24"/>
        </w:rPr>
        <w:t xml:space="preserve">succession words and closer to one another and thus begins with the same </w:t>
      </w:r>
      <w:r w:rsidRPr="001131C8">
        <w:rPr>
          <w:rFonts w:ascii="Times New Roman" w:hAnsi="Times New Roman" w:cs="Times New Roman"/>
          <w:sz w:val="24"/>
          <w:szCs w:val="24"/>
        </w:rPr>
        <w:lastRenderedPageBreak/>
        <w:t xml:space="preserve">letter, for instance, </w:t>
      </w:r>
      <w:r w:rsidRPr="001131C8">
        <w:rPr>
          <w:rFonts w:ascii="Times New Roman" w:hAnsi="Times New Roman" w:cs="Times New Roman"/>
          <w:sz w:val="24"/>
          <w:szCs w:val="24"/>
        </w:rPr>
        <w:t>“My mother—my own mother”</w:t>
      </w:r>
      <w:r w:rsidR="00C62604" w:rsidRPr="001131C8">
        <w:rPr>
          <w:rFonts w:ascii="Times New Roman" w:hAnsi="Times New Roman" w:cs="Times New Roman"/>
          <w:sz w:val="24"/>
          <w:szCs w:val="24"/>
        </w:rPr>
        <w:t xml:space="preserve"> and “with which my wife”. He has also used "Mother" as a repletion word that seems to appear in the poem's beginning lines. Finally, he has used hyperbole to explain how his wife is dearer than life to his soul. On the other hand, Ann has used metaphor to explain her idea in the poem and enjambment that cuts her lines before the </w:t>
      </w:r>
      <w:r w:rsidRPr="001131C8">
        <w:rPr>
          <w:rFonts w:ascii="Times New Roman" w:hAnsi="Times New Roman" w:cs="Times New Roman"/>
          <w:sz w:val="24"/>
          <w:szCs w:val="24"/>
        </w:rPr>
        <w:t>stopping. Emotions are also used in the poem to express thei</w:t>
      </w:r>
      <w:r w:rsidRPr="001131C8">
        <w:rPr>
          <w:rFonts w:ascii="Times New Roman" w:hAnsi="Times New Roman" w:cs="Times New Roman"/>
          <w:sz w:val="24"/>
          <w:szCs w:val="24"/>
        </w:rPr>
        <w:t>r idea of the contrast between death and life.</w:t>
      </w:r>
    </w:p>
    <w:p w:rsidR="001416CC"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t xml:space="preserve">The two poems have similar elements of enjambment through cutting the line before </w:t>
      </w:r>
      <w:r w:rsidR="00BB2951" w:rsidRPr="001131C8">
        <w:rPr>
          <w:rFonts w:ascii="Times New Roman" w:hAnsi="Times New Roman" w:cs="Times New Roman"/>
          <w:sz w:val="24"/>
          <w:szCs w:val="24"/>
        </w:rPr>
        <w:t>stopping</w:t>
      </w:r>
      <w:r w:rsidRPr="001131C8">
        <w:rPr>
          <w:rFonts w:ascii="Times New Roman" w:hAnsi="Times New Roman" w:cs="Times New Roman"/>
          <w:sz w:val="24"/>
          <w:szCs w:val="24"/>
        </w:rPr>
        <w:t xml:space="preserve"> to start another line that keeps a reader reading to the following line up to the end. The two poem</w:t>
      </w:r>
      <w:r w:rsidR="00BB2951" w:rsidRPr="001131C8">
        <w:rPr>
          <w:rFonts w:ascii="Times New Roman" w:hAnsi="Times New Roman" w:cs="Times New Roman"/>
          <w:sz w:val="24"/>
          <w:szCs w:val="24"/>
        </w:rPr>
        <w:t>s have this similarity, thus making their poems short and easy to read. They have also used similar poetic language that has made their poems more vivid and exciting. Rhymes are also used in both poems that making them easy to read and surprising.</w:t>
      </w:r>
      <w:r w:rsidR="00C62604" w:rsidRPr="001131C8">
        <w:rPr>
          <w:rFonts w:ascii="Times New Roman" w:hAnsi="Times New Roman" w:cs="Times New Roman"/>
          <w:sz w:val="24"/>
          <w:szCs w:val="24"/>
        </w:rPr>
        <w:t xml:space="preserve"> </w:t>
      </w:r>
      <w:r w:rsidR="00AD6BA1" w:rsidRPr="001131C8">
        <w:rPr>
          <w:rFonts w:ascii="Times New Roman" w:hAnsi="Times New Roman" w:cs="Times New Roman"/>
          <w:sz w:val="24"/>
          <w:szCs w:val="24"/>
        </w:rPr>
        <w:t>Both have also used metaphor phrases to symbolize their ideas, thus giving the reader an open-mindedness to think of the meaning.</w:t>
      </w:r>
      <w:r w:rsidR="00BB2951" w:rsidRPr="001131C8">
        <w:rPr>
          <w:rFonts w:ascii="Times New Roman" w:hAnsi="Times New Roman" w:cs="Times New Roman"/>
          <w:sz w:val="24"/>
          <w:szCs w:val="24"/>
        </w:rPr>
        <w:t xml:space="preserve"> Finally, the two poems have used emotions to express their feeling, thus making a reader more interested in reading the poem to get more information about the poet's feelings.</w:t>
      </w:r>
    </w:p>
    <w:p w:rsidR="00BB2951" w:rsidRPr="001131C8" w:rsidRDefault="00E62121" w:rsidP="001131C8">
      <w:pPr>
        <w:spacing w:line="480" w:lineRule="auto"/>
        <w:ind w:firstLine="720"/>
        <w:jc w:val="both"/>
        <w:rPr>
          <w:rFonts w:ascii="Times New Roman" w:hAnsi="Times New Roman" w:cs="Times New Roman"/>
          <w:sz w:val="24"/>
          <w:szCs w:val="24"/>
        </w:rPr>
      </w:pPr>
      <w:r w:rsidRPr="001131C8">
        <w:rPr>
          <w:rFonts w:ascii="Times New Roman" w:hAnsi="Times New Roman" w:cs="Times New Roman"/>
          <w:sz w:val="24"/>
          <w:szCs w:val="24"/>
        </w:rPr>
        <w:t xml:space="preserve">As I sum up, </w:t>
      </w:r>
      <w:r w:rsidR="00AD6BA1" w:rsidRPr="001131C8">
        <w:rPr>
          <w:rFonts w:ascii="Times New Roman" w:hAnsi="Times New Roman" w:cs="Times New Roman"/>
          <w:sz w:val="24"/>
          <w:szCs w:val="24"/>
        </w:rPr>
        <w:t>the</w:t>
      </w:r>
      <w:r w:rsidRPr="001131C8">
        <w:rPr>
          <w:rFonts w:ascii="Times New Roman" w:hAnsi="Times New Roman" w:cs="Times New Roman"/>
          <w:sz w:val="24"/>
          <w:szCs w:val="24"/>
        </w:rPr>
        <w:t xml:space="preserve"> two poems have both similarities and differences with contrasting idea</w:t>
      </w:r>
      <w:r w:rsidR="00AD6BA1" w:rsidRPr="001131C8">
        <w:rPr>
          <w:rFonts w:ascii="Times New Roman" w:hAnsi="Times New Roman" w:cs="Times New Roman"/>
          <w:sz w:val="24"/>
          <w:szCs w:val="24"/>
        </w:rPr>
        <w:t>s. Language meaning used in the two poems, like imagery and repetition, makes the poem readable. Both have used imagery but with different meanings and repetition, mainly on the "To My Mother" poem at the end and start of the statement. Elements also used in the poem were contrasting and others similar, like the use of enjambment. Therefore, the two poems are short and easy to read as they have an emotional feeling that keeps the reader motivated to read them more and more.</w:t>
      </w:r>
    </w:p>
    <w:p w:rsidR="00AD6BA1" w:rsidRDefault="00AD6BA1" w:rsidP="001131C8">
      <w:pPr>
        <w:spacing w:line="480" w:lineRule="auto"/>
        <w:ind w:firstLine="720"/>
        <w:jc w:val="both"/>
        <w:rPr>
          <w:rFonts w:ascii="Times New Roman" w:hAnsi="Times New Roman" w:cs="Times New Roman"/>
          <w:sz w:val="24"/>
          <w:szCs w:val="24"/>
        </w:rPr>
      </w:pPr>
    </w:p>
    <w:p w:rsidR="001131C8" w:rsidRPr="001131C8" w:rsidRDefault="001131C8" w:rsidP="001131C8">
      <w:pPr>
        <w:spacing w:line="480" w:lineRule="auto"/>
        <w:ind w:firstLine="720"/>
        <w:jc w:val="both"/>
        <w:rPr>
          <w:rFonts w:ascii="Times New Roman" w:hAnsi="Times New Roman" w:cs="Times New Roman"/>
          <w:sz w:val="24"/>
          <w:szCs w:val="24"/>
        </w:rPr>
      </w:pPr>
    </w:p>
    <w:p w:rsidR="00147C5F" w:rsidRPr="001131C8" w:rsidRDefault="00E62121" w:rsidP="001131C8">
      <w:pPr>
        <w:spacing w:line="480" w:lineRule="auto"/>
        <w:jc w:val="center"/>
        <w:rPr>
          <w:rFonts w:ascii="Times New Roman" w:hAnsi="Times New Roman" w:cs="Times New Roman"/>
          <w:b/>
          <w:sz w:val="24"/>
          <w:szCs w:val="24"/>
        </w:rPr>
      </w:pPr>
      <w:r w:rsidRPr="001131C8">
        <w:rPr>
          <w:rFonts w:ascii="Times New Roman" w:hAnsi="Times New Roman" w:cs="Times New Roman"/>
          <w:b/>
          <w:sz w:val="24"/>
          <w:szCs w:val="24"/>
        </w:rPr>
        <w:lastRenderedPageBreak/>
        <w:t>References.</w:t>
      </w:r>
    </w:p>
    <w:p w:rsidR="001131C8" w:rsidRPr="001131C8" w:rsidRDefault="001131C8" w:rsidP="001131C8">
      <w:pPr>
        <w:spacing w:line="480" w:lineRule="auto"/>
        <w:ind w:left="720" w:hanging="720"/>
        <w:jc w:val="both"/>
        <w:rPr>
          <w:rFonts w:ascii="Times New Roman" w:hAnsi="Times New Roman" w:cs="Times New Roman"/>
          <w:sz w:val="24"/>
          <w:szCs w:val="24"/>
        </w:rPr>
      </w:pPr>
      <w:r w:rsidRPr="001131C8">
        <w:rPr>
          <w:rFonts w:ascii="Times New Roman" w:hAnsi="Times New Roman" w:cs="Times New Roman"/>
          <w:sz w:val="24"/>
          <w:szCs w:val="24"/>
        </w:rPr>
        <w:t xml:space="preserve">Boston: Houghton Mifflin, (1981), Poem: The Starry Night. </w:t>
      </w:r>
      <w:r w:rsidRPr="001131C8">
        <w:rPr>
          <w:rFonts w:ascii="Times New Roman" w:hAnsi="Times New Roman" w:cs="Times New Roman"/>
          <w:i/>
          <w:sz w:val="24"/>
          <w:szCs w:val="24"/>
        </w:rPr>
        <w:t>The Complete Poems of Anne Sexton</w:t>
      </w:r>
      <w:r w:rsidRPr="001131C8">
        <w:rPr>
          <w:rFonts w:ascii="Times New Roman" w:hAnsi="Times New Roman" w:cs="Times New Roman"/>
          <w:sz w:val="24"/>
          <w:szCs w:val="24"/>
        </w:rPr>
        <w:t xml:space="preserve"> https://www.poetryfoundation.org/poets/anne-sexton</w:t>
      </w:r>
    </w:p>
    <w:p w:rsidR="001131C8" w:rsidRPr="001131C8" w:rsidRDefault="001131C8" w:rsidP="001131C8">
      <w:pPr>
        <w:spacing w:line="480" w:lineRule="auto"/>
        <w:ind w:left="720" w:hanging="720"/>
        <w:jc w:val="both"/>
        <w:rPr>
          <w:rFonts w:ascii="Times New Roman" w:hAnsi="Times New Roman" w:cs="Times New Roman"/>
          <w:sz w:val="24"/>
          <w:szCs w:val="24"/>
        </w:rPr>
      </w:pPr>
      <w:r w:rsidRPr="001131C8">
        <w:rPr>
          <w:rFonts w:ascii="Times New Roman" w:hAnsi="Times New Roman" w:cs="Times New Roman"/>
          <w:sz w:val="24"/>
          <w:szCs w:val="24"/>
        </w:rPr>
        <w:t xml:space="preserve">EDGAR ALLAN POE (2021) Poem: To My Mother. </w:t>
      </w:r>
      <w:r w:rsidRPr="001131C8">
        <w:rPr>
          <w:rFonts w:ascii="Times New Roman" w:hAnsi="Times New Roman" w:cs="Times New Roman"/>
          <w:i/>
          <w:sz w:val="24"/>
          <w:szCs w:val="24"/>
        </w:rPr>
        <w:t>Poetry Foundation</w:t>
      </w:r>
      <w:r w:rsidRPr="001131C8">
        <w:rPr>
          <w:rFonts w:ascii="Times New Roman" w:hAnsi="Times New Roman" w:cs="Times New Roman"/>
          <w:sz w:val="24"/>
          <w:szCs w:val="24"/>
        </w:rPr>
        <w:t>, https,://www.poetryfoundation.org/poets/edgar-allan-poe</w:t>
      </w:r>
    </w:p>
    <w:sectPr w:rsidR="001131C8" w:rsidRPr="001131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121" w:rsidRDefault="00E62121" w:rsidP="001131C8">
      <w:pPr>
        <w:spacing w:after="0" w:line="240" w:lineRule="auto"/>
      </w:pPr>
      <w:r>
        <w:separator/>
      </w:r>
    </w:p>
  </w:endnote>
  <w:endnote w:type="continuationSeparator" w:id="0">
    <w:p w:rsidR="00E62121" w:rsidRDefault="00E62121" w:rsidP="00113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121" w:rsidRDefault="00E62121" w:rsidP="001131C8">
      <w:pPr>
        <w:spacing w:after="0" w:line="240" w:lineRule="auto"/>
      </w:pPr>
      <w:r>
        <w:separator/>
      </w:r>
    </w:p>
  </w:footnote>
  <w:footnote w:type="continuationSeparator" w:id="0">
    <w:p w:rsidR="00E62121" w:rsidRDefault="00E62121" w:rsidP="00113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271358"/>
      <w:docPartObj>
        <w:docPartGallery w:val="Page Numbers (Top of Page)"/>
        <w:docPartUnique/>
      </w:docPartObj>
    </w:sdtPr>
    <w:sdtEndPr>
      <w:rPr>
        <w:noProof/>
      </w:rPr>
    </w:sdtEndPr>
    <w:sdtContent>
      <w:p w:rsidR="001131C8" w:rsidRDefault="001131C8">
        <w:pPr>
          <w:pStyle w:val="Header"/>
          <w:jc w:val="right"/>
        </w:pPr>
        <w:r>
          <w:t xml:space="preserve">Poems; TO MY MOTHER AND THE STARRY NIGHT                                                                                                 </w:t>
        </w:r>
        <w:r>
          <w:fldChar w:fldCharType="begin"/>
        </w:r>
        <w:r>
          <w:instrText xml:space="preserve"> PAGE   \* MERGEFORMAT </w:instrText>
        </w:r>
        <w:r>
          <w:fldChar w:fldCharType="separate"/>
        </w:r>
        <w:r>
          <w:rPr>
            <w:noProof/>
          </w:rPr>
          <w:t>1</w:t>
        </w:r>
        <w:r>
          <w:rPr>
            <w:noProof/>
          </w:rPr>
          <w:fldChar w:fldCharType="end"/>
        </w:r>
      </w:p>
    </w:sdtContent>
  </w:sdt>
  <w:p w:rsidR="001131C8" w:rsidRDefault="001131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854"/>
    <w:rsid w:val="000B595A"/>
    <w:rsid w:val="001131C8"/>
    <w:rsid w:val="001416CC"/>
    <w:rsid w:val="00147C5F"/>
    <w:rsid w:val="00230854"/>
    <w:rsid w:val="00673B87"/>
    <w:rsid w:val="00963EDE"/>
    <w:rsid w:val="00967F5D"/>
    <w:rsid w:val="009A1CC5"/>
    <w:rsid w:val="00AD6BA1"/>
    <w:rsid w:val="00BB2951"/>
    <w:rsid w:val="00C0141F"/>
    <w:rsid w:val="00C62604"/>
    <w:rsid w:val="00D138DF"/>
    <w:rsid w:val="00E6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6768"/>
  <w15:chartTrackingRefBased/>
  <w15:docId w15:val="{66D594A4-055C-411C-AF44-702990F0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6BA1"/>
    <w:rPr>
      <w:color w:val="0563C1" w:themeColor="hyperlink"/>
      <w:u w:val="single"/>
    </w:rPr>
  </w:style>
  <w:style w:type="paragraph" w:styleId="Header">
    <w:name w:val="header"/>
    <w:basedOn w:val="Normal"/>
    <w:link w:val="HeaderChar"/>
    <w:uiPriority w:val="99"/>
    <w:unhideWhenUsed/>
    <w:rsid w:val="0011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1C8"/>
  </w:style>
  <w:style w:type="paragraph" w:styleId="Footer">
    <w:name w:val="footer"/>
    <w:basedOn w:val="Normal"/>
    <w:link w:val="FooterChar"/>
    <w:uiPriority w:val="99"/>
    <w:unhideWhenUsed/>
    <w:rsid w:val="00113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2021-11-05T21:10:00Z</dcterms:created>
  <dcterms:modified xsi:type="dcterms:W3CDTF">2021-11-05T21:10:00Z</dcterms:modified>
</cp:coreProperties>
</file>