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6F9C" w14:textId="2DA9CE83" w:rsidR="00C02B6D" w:rsidRDefault="00C02B6D" w:rsidP="00C02B6D">
      <w:pPr>
        <w:spacing w:before="240" w:after="0"/>
        <w:rPr>
          <w:b/>
          <w:bCs/>
        </w:rPr>
      </w:pPr>
      <w:r>
        <w:rPr>
          <w:b/>
          <w:bCs/>
        </w:rPr>
        <w:t>TASK 1</w:t>
      </w:r>
    </w:p>
    <w:p w14:paraId="6C36D3CE" w14:textId="0ADF0C45" w:rsidR="00C02B6D" w:rsidRPr="002360D8" w:rsidRDefault="00C02B6D" w:rsidP="00C02B6D">
      <w:pPr>
        <w:spacing w:before="240" w:after="0"/>
        <w:rPr>
          <w:b/>
          <w:bCs/>
        </w:rPr>
      </w:pPr>
      <w:r w:rsidRPr="002360D8">
        <w:rPr>
          <w:b/>
          <w:bCs/>
        </w:rPr>
        <w:t>Situation</w:t>
      </w:r>
    </w:p>
    <w:p w14:paraId="0E6866CC" w14:textId="77777777" w:rsidR="00C02B6D" w:rsidRDefault="00C02B6D" w:rsidP="00C02B6D">
      <w:pPr>
        <w:jc w:val="both"/>
      </w:pPr>
      <w:r>
        <w:t xml:space="preserve">In this task, you are required to design a simply supported reinforced concrete beam, which will be used as internal flexural member in a commercial building. So, your design should include both the flexural and shear designs using the relevant Australian Standard and the below information. As well, you need to make sure that your design satisfies all other requirements. </w:t>
      </w:r>
    </w:p>
    <w:p w14:paraId="563C5562" w14:textId="77777777" w:rsidR="00C02B6D" w:rsidRPr="005878ED" w:rsidRDefault="00C02B6D" w:rsidP="00C02B6D">
      <w:pPr>
        <w:rPr>
          <w:b/>
          <w:bCs/>
        </w:rPr>
      </w:pPr>
      <w:r w:rsidRPr="005878ED">
        <w:rPr>
          <w:b/>
          <w:bCs/>
        </w:rPr>
        <w:t>Design information:</w:t>
      </w:r>
    </w:p>
    <w:p w14:paraId="63A4700F" w14:textId="77777777" w:rsidR="00C02B6D" w:rsidRDefault="00C02B6D" w:rsidP="00C02B6D">
      <w:pPr>
        <w:pStyle w:val="ListParagraph"/>
        <w:numPr>
          <w:ilvl w:val="0"/>
          <w:numId w:val="1"/>
        </w:numPr>
        <w:spacing w:after="160"/>
      </w:pPr>
      <w:r>
        <w:t>The span length of beam is 7.5m.</w:t>
      </w:r>
    </w:p>
    <w:p w14:paraId="366BD906" w14:textId="77777777" w:rsidR="00C02B6D" w:rsidRDefault="00C02B6D" w:rsidP="00C02B6D">
      <w:pPr>
        <w:pStyle w:val="ListParagraph"/>
        <w:numPr>
          <w:ilvl w:val="0"/>
          <w:numId w:val="1"/>
        </w:numPr>
        <w:spacing w:after="160"/>
      </w:pPr>
      <w:r>
        <w:t>The beam carries its own self weight plus uniform live load of 15kN/m and superimposed dead load of 18kN/m.</w:t>
      </w:r>
    </w:p>
    <w:p w14:paraId="62719265" w14:textId="77777777" w:rsidR="00C02B6D" w:rsidRDefault="00C02B6D" w:rsidP="00C02B6D">
      <w:pPr>
        <w:pStyle w:val="ListParagraph"/>
        <w:numPr>
          <w:ilvl w:val="0"/>
          <w:numId w:val="1"/>
        </w:numPr>
        <w:spacing w:after="160"/>
      </w:pPr>
      <w:r>
        <w:t xml:space="preserve">The concrete compressive strength </w:t>
      </w:r>
      <w:proofErr w:type="spellStart"/>
      <w:r>
        <w:t>f’</w:t>
      </w:r>
      <w:r w:rsidRPr="00A70A4A">
        <w:t>c</w:t>
      </w:r>
      <w:proofErr w:type="spellEnd"/>
      <w:r>
        <w:t xml:space="preserve"> = 40MPa.</w:t>
      </w:r>
    </w:p>
    <w:p w14:paraId="3A0A1704" w14:textId="77777777" w:rsidR="00C02B6D" w:rsidRDefault="00C02B6D" w:rsidP="00C02B6D">
      <w:pPr>
        <w:pStyle w:val="ListParagraph"/>
        <w:numPr>
          <w:ilvl w:val="0"/>
          <w:numId w:val="1"/>
        </w:numPr>
        <w:spacing w:after="160"/>
      </w:pPr>
      <w:r>
        <w:t xml:space="preserve">The modulus of elasticity of concrete </w:t>
      </w:r>
      <w:proofErr w:type="spellStart"/>
      <w:r>
        <w:t>E</w:t>
      </w:r>
      <w:r w:rsidRPr="005878ED">
        <w:rPr>
          <w:vertAlign w:val="subscript"/>
        </w:rPr>
        <w:t>c</w:t>
      </w:r>
      <w:proofErr w:type="spellEnd"/>
      <w:r>
        <w:t xml:space="preserve"> = 30,100MPa.</w:t>
      </w:r>
    </w:p>
    <w:p w14:paraId="3021C4A1" w14:textId="77777777" w:rsidR="00C02B6D" w:rsidRDefault="00C02B6D" w:rsidP="00C02B6D">
      <w:pPr>
        <w:pStyle w:val="ListParagraph"/>
        <w:numPr>
          <w:ilvl w:val="0"/>
          <w:numId w:val="1"/>
        </w:numPr>
        <w:spacing w:after="360"/>
      </w:pPr>
      <w:bookmarkStart w:id="0" w:name="_Hlk120708725"/>
      <w:r>
        <w:t>Concrete density = 25kN/m</w:t>
      </w:r>
      <w:r w:rsidRPr="00477EB9">
        <w:rPr>
          <w:vertAlign w:val="superscript"/>
        </w:rPr>
        <w:t>3</w:t>
      </w:r>
      <w:r>
        <w:t>.</w:t>
      </w:r>
    </w:p>
    <w:bookmarkEnd w:id="0"/>
    <w:p w14:paraId="1A81159B" w14:textId="77777777" w:rsidR="00C02B6D" w:rsidRDefault="00C02B6D" w:rsidP="00C02B6D">
      <w:pPr>
        <w:pStyle w:val="ListParagraph"/>
        <w:numPr>
          <w:ilvl w:val="0"/>
          <w:numId w:val="1"/>
        </w:numPr>
        <w:spacing w:after="160"/>
      </w:pPr>
      <w:r>
        <w:t xml:space="preserve">Steel yield strength </w:t>
      </w:r>
      <w:proofErr w:type="spellStart"/>
      <w:r>
        <w:t>f</w:t>
      </w:r>
      <w:r w:rsidRPr="00A70A4A">
        <w:rPr>
          <w:vertAlign w:val="subscript"/>
        </w:rPr>
        <w:t>sy</w:t>
      </w:r>
      <w:proofErr w:type="spellEnd"/>
      <w:r w:rsidRPr="00283D23">
        <w:t xml:space="preserve"> </w:t>
      </w:r>
      <w:r>
        <w:t>= 500MPa.</w:t>
      </w:r>
    </w:p>
    <w:p w14:paraId="652688DD" w14:textId="77777777" w:rsidR="00C02B6D" w:rsidRDefault="00C02B6D" w:rsidP="00C02B6D">
      <w:pPr>
        <w:pStyle w:val="ListParagraph"/>
        <w:numPr>
          <w:ilvl w:val="0"/>
          <w:numId w:val="1"/>
        </w:numPr>
        <w:spacing w:after="160"/>
      </w:pPr>
      <w:r>
        <w:t>The modulus of elasticity of steel E</w:t>
      </w:r>
      <w:r w:rsidRPr="005878ED">
        <w:rPr>
          <w:vertAlign w:val="subscript"/>
        </w:rPr>
        <w:t>s</w:t>
      </w:r>
      <w:r>
        <w:t xml:space="preserve"> = 200,000MPa.</w:t>
      </w:r>
    </w:p>
    <w:p w14:paraId="125D70E9" w14:textId="77777777" w:rsidR="00C02B6D" w:rsidRDefault="00C02B6D" w:rsidP="00C02B6D">
      <w:pPr>
        <w:pStyle w:val="ListParagraph"/>
        <w:numPr>
          <w:ilvl w:val="0"/>
          <w:numId w:val="1"/>
        </w:numPr>
        <w:spacing w:after="360"/>
      </w:pPr>
      <w:r>
        <w:t>The concrete clear cover = 40mm, based on the exposure condition as the beam is an external beam.</w:t>
      </w:r>
    </w:p>
    <w:p w14:paraId="25C16054" w14:textId="77777777" w:rsidR="00C02B6D" w:rsidRDefault="00C02B6D" w:rsidP="00C02B6D">
      <w:pPr>
        <w:pStyle w:val="ListParagraph"/>
        <w:numPr>
          <w:ilvl w:val="0"/>
          <w:numId w:val="1"/>
        </w:numPr>
        <w:spacing w:after="360"/>
      </w:pPr>
      <w:r>
        <w:t>For cost estimation, consider the below estimations:</w:t>
      </w:r>
    </w:p>
    <w:p w14:paraId="06994D83" w14:textId="77777777" w:rsidR="00C02B6D" w:rsidRDefault="00C02B6D" w:rsidP="00C02B6D">
      <w:pPr>
        <w:pStyle w:val="ListParagraph"/>
        <w:numPr>
          <w:ilvl w:val="0"/>
          <w:numId w:val="3"/>
        </w:numPr>
        <w:spacing w:after="360"/>
      </w:pPr>
      <w:r>
        <w:t>Unreinforced concrete cost is $250/m</w:t>
      </w:r>
      <w:r w:rsidRPr="002D1BC2">
        <w:rPr>
          <w:vertAlign w:val="superscript"/>
        </w:rPr>
        <w:t>3</w:t>
      </w:r>
      <w:r>
        <w:t xml:space="preserve"> </w:t>
      </w:r>
    </w:p>
    <w:p w14:paraId="423F49A5" w14:textId="77777777" w:rsidR="00C02B6D" w:rsidRDefault="00C02B6D" w:rsidP="00C02B6D">
      <w:pPr>
        <w:pStyle w:val="ListParagraph"/>
        <w:numPr>
          <w:ilvl w:val="0"/>
          <w:numId w:val="3"/>
        </w:numPr>
        <w:spacing w:after="360"/>
      </w:pPr>
      <w:r>
        <w:t>Framework and labour costs are $400/m</w:t>
      </w:r>
      <w:r w:rsidRPr="002D1BC2">
        <w:rPr>
          <w:vertAlign w:val="superscript"/>
        </w:rPr>
        <w:t>3</w:t>
      </w:r>
      <w:r>
        <w:t xml:space="preserve">. </w:t>
      </w:r>
    </w:p>
    <w:p w14:paraId="10F91B7B" w14:textId="77777777" w:rsidR="00C02B6D" w:rsidRDefault="00C02B6D" w:rsidP="00C02B6D">
      <w:pPr>
        <w:pStyle w:val="ListParagraph"/>
        <w:numPr>
          <w:ilvl w:val="0"/>
          <w:numId w:val="3"/>
        </w:numPr>
        <w:spacing w:after="360"/>
      </w:pPr>
      <w:r>
        <w:t>Steel cost is 1200/ton.</w:t>
      </w:r>
    </w:p>
    <w:p w14:paraId="3F9FFDAC" w14:textId="77777777" w:rsidR="00C02B6D" w:rsidRDefault="00C02B6D" w:rsidP="00C02B6D">
      <w:pPr>
        <w:pStyle w:val="ListParagraph"/>
        <w:numPr>
          <w:ilvl w:val="0"/>
          <w:numId w:val="3"/>
        </w:numPr>
        <w:spacing w:after="360"/>
      </w:pPr>
      <w:r>
        <w:t>Labour of steel is 1000/ton.</w:t>
      </w:r>
    </w:p>
    <w:p w14:paraId="77D38DF7" w14:textId="77777777" w:rsidR="00C02B6D" w:rsidRDefault="00C02B6D" w:rsidP="00C02B6D">
      <w:pPr>
        <w:pStyle w:val="ListParagraph"/>
        <w:spacing w:after="360"/>
        <w:ind w:left="714"/>
      </w:pPr>
    </w:p>
    <w:p w14:paraId="09FA3ECF" w14:textId="77777777" w:rsidR="00C02B6D" w:rsidRPr="000A18A7" w:rsidRDefault="00C02B6D" w:rsidP="00C02B6D">
      <w:pPr>
        <w:pStyle w:val="ListParagraph"/>
        <w:numPr>
          <w:ilvl w:val="0"/>
          <w:numId w:val="2"/>
        </w:numPr>
        <w:spacing w:before="360" w:after="160"/>
        <w:ind w:left="284" w:hanging="284"/>
        <w:rPr>
          <w:i/>
          <w:iCs/>
          <w:u w:val="single"/>
        </w:rPr>
      </w:pPr>
      <w:r w:rsidRPr="000A18A7">
        <w:rPr>
          <w:i/>
          <w:iCs/>
          <w:u w:val="single"/>
        </w:rPr>
        <w:t>Flexural design:</w:t>
      </w:r>
    </w:p>
    <w:p w14:paraId="60484B43" w14:textId="77777777" w:rsidR="00C02B6D" w:rsidRPr="000708C0" w:rsidRDefault="00C02B6D" w:rsidP="00C02B6D">
      <w:pPr>
        <w:spacing w:before="120"/>
        <w:jc w:val="both"/>
      </w:pPr>
      <w:r>
        <w:t>Using the given information above, design the required steel reinforcement for flexural, showing the below design requirements.</w:t>
      </w:r>
    </w:p>
    <w:p w14:paraId="507C2ECB" w14:textId="77777777" w:rsidR="00C02B6D" w:rsidRDefault="00C02B6D" w:rsidP="00C02B6D">
      <w:r>
        <w:t>1.1. Identify and interpret design requirements and given information.</w:t>
      </w:r>
    </w:p>
    <w:p w14:paraId="471BF956" w14:textId="77777777" w:rsidR="00C02B6D" w:rsidRDefault="00C02B6D" w:rsidP="00C02B6D">
      <w:r>
        <w:t>1.2. Calculate:</w:t>
      </w:r>
    </w:p>
    <w:p w14:paraId="17393F0C" w14:textId="77777777" w:rsidR="00C02B6D" w:rsidRPr="00C02B6D" w:rsidRDefault="00C02B6D" w:rsidP="00C02B6D">
      <w:pPr>
        <w:pStyle w:val="ListParagraph"/>
        <w:numPr>
          <w:ilvl w:val="2"/>
          <w:numId w:val="4"/>
        </w:numPr>
        <w:spacing w:after="160"/>
      </w:pPr>
      <w:r w:rsidRPr="00C02B6D">
        <w:t>The dimensions of the beam’s section (D and b).</w:t>
      </w:r>
    </w:p>
    <w:p w14:paraId="0A346AEE" w14:textId="77777777" w:rsidR="00C02B6D" w:rsidRPr="00C02B6D" w:rsidRDefault="00C02B6D" w:rsidP="00C02B6D">
      <w:pPr>
        <w:pStyle w:val="ListParagraph"/>
        <w:numPr>
          <w:ilvl w:val="2"/>
          <w:numId w:val="4"/>
        </w:numPr>
        <w:spacing w:after="160"/>
      </w:pPr>
      <w:r w:rsidRPr="00C02B6D">
        <w:t>Required loads (total dead deal loads, total live load and the total design factored load).</w:t>
      </w:r>
    </w:p>
    <w:p w14:paraId="17F6EF73" w14:textId="77777777" w:rsidR="00C02B6D" w:rsidRPr="00C02B6D" w:rsidRDefault="00C02B6D" w:rsidP="00C02B6D">
      <w:pPr>
        <w:pStyle w:val="ListParagraph"/>
        <w:numPr>
          <w:ilvl w:val="2"/>
          <w:numId w:val="4"/>
        </w:numPr>
        <w:spacing w:after="160"/>
      </w:pPr>
      <w:r w:rsidRPr="00C02B6D">
        <w:t>Stresses</w:t>
      </w:r>
    </w:p>
    <w:p w14:paraId="774CD116" w14:textId="77777777" w:rsidR="00C02B6D" w:rsidRPr="00C02B6D" w:rsidRDefault="00C02B6D" w:rsidP="00C02B6D">
      <w:pPr>
        <w:pStyle w:val="ListParagraph"/>
        <w:numPr>
          <w:ilvl w:val="2"/>
          <w:numId w:val="4"/>
        </w:numPr>
        <w:spacing w:after="160"/>
      </w:pPr>
      <w:r w:rsidRPr="00C02B6D">
        <w:t>Bending moment.</w:t>
      </w:r>
    </w:p>
    <w:p w14:paraId="58FE2FAD" w14:textId="77777777" w:rsidR="00C02B6D" w:rsidRDefault="00C02B6D" w:rsidP="00C02B6D">
      <w:pPr>
        <w:pStyle w:val="ListParagraph"/>
        <w:numPr>
          <w:ilvl w:val="2"/>
          <w:numId w:val="4"/>
        </w:numPr>
        <w:spacing w:after="160"/>
      </w:pPr>
      <w:r>
        <w:t>Required longitudinal steel reinforcement.</w:t>
      </w:r>
    </w:p>
    <w:p w14:paraId="2A77F543" w14:textId="77777777" w:rsidR="00C02B6D" w:rsidRDefault="00C02B6D" w:rsidP="00C02B6D">
      <w:pPr>
        <w:pStyle w:val="ListParagraph"/>
        <w:numPr>
          <w:ilvl w:val="2"/>
          <w:numId w:val="4"/>
        </w:numPr>
        <w:spacing w:after="160"/>
      </w:pPr>
      <w:r>
        <w:t>Appropriate reinforcement selection.</w:t>
      </w:r>
    </w:p>
    <w:p w14:paraId="5B12FE96" w14:textId="77777777" w:rsidR="00C02B6D" w:rsidRDefault="00C02B6D" w:rsidP="00C02B6D">
      <w:pPr>
        <w:pStyle w:val="ListParagraph"/>
        <w:numPr>
          <w:ilvl w:val="2"/>
          <w:numId w:val="4"/>
        </w:numPr>
        <w:spacing w:after="160"/>
      </w:pPr>
      <w:r>
        <w:t xml:space="preserve">Carry out risk assessment for above design using risk assessment strategies (Risk matrix that includes likelihood and impact). </w:t>
      </w:r>
    </w:p>
    <w:p w14:paraId="02BDA8CC" w14:textId="77777777" w:rsidR="00C02B6D" w:rsidRPr="006731FB" w:rsidRDefault="00C02B6D" w:rsidP="00C02B6D">
      <w:pPr>
        <w:spacing w:before="360" w:after="0"/>
        <w:rPr>
          <w:i/>
          <w:iCs/>
        </w:rPr>
      </w:pPr>
      <w:r>
        <w:rPr>
          <w:i/>
          <w:iCs/>
        </w:rPr>
        <w:t>2</w:t>
      </w:r>
      <w:r w:rsidRPr="006731FB">
        <w:rPr>
          <w:i/>
          <w:iCs/>
        </w:rPr>
        <w:t xml:space="preserve">. </w:t>
      </w:r>
      <w:r>
        <w:rPr>
          <w:i/>
          <w:iCs/>
          <w:u w:val="single"/>
        </w:rPr>
        <w:t>S</w:t>
      </w:r>
      <w:r w:rsidRPr="000A18A7">
        <w:rPr>
          <w:i/>
          <w:iCs/>
          <w:u w:val="single"/>
        </w:rPr>
        <w:t>hear design:</w:t>
      </w:r>
    </w:p>
    <w:p w14:paraId="41014797" w14:textId="77777777" w:rsidR="00C02B6D" w:rsidRPr="000708C0" w:rsidRDefault="00C02B6D" w:rsidP="00C02B6D">
      <w:pPr>
        <w:spacing w:after="0"/>
        <w:jc w:val="both"/>
      </w:pPr>
      <w:r>
        <w:t>Use the same beam that you have designed for flexural</w:t>
      </w:r>
      <w:r w:rsidRPr="003A4855">
        <w:t xml:space="preserve"> </w:t>
      </w:r>
      <w:r>
        <w:t>in 1.1 and design the shear reinforcement for this beam, showing the below design requirements.</w:t>
      </w:r>
    </w:p>
    <w:p w14:paraId="69244F83" w14:textId="77777777" w:rsidR="00C02B6D" w:rsidRDefault="00C02B6D" w:rsidP="00C02B6D">
      <w:pPr>
        <w:pStyle w:val="ListParagraph"/>
        <w:numPr>
          <w:ilvl w:val="1"/>
          <w:numId w:val="7"/>
        </w:numPr>
        <w:spacing w:after="160"/>
      </w:pPr>
      <w:r>
        <w:t>Shear force diagram.</w:t>
      </w:r>
    </w:p>
    <w:p w14:paraId="310B3566" w14:textId="77777777" w:rsidR="00C02B6D" w:rsidRDefault="00C02B6D" w:rsidP="00C02B6D">
      <w:pPr>
        <w:pStyle w:val="ListParagraph"/>
        <w:numPr>
          <w:ilvl w:val="1"/>
          <w:numId w:val="7"/>
        </w:numPr>
        <w:spacing w:after="160"/>
      </w:pPr>
      <w:r>
        <w:t>Bending moment diagram.</w:t>
      </w:r>
    </w:p>
    <w:p w14:paraId="160C579C" w14:textId="77777777" w:rsidR="00C02B6D" w:rsidRDefault="00C02B6D" w:rsidP="00C02B6D">
      <w:pPr>
        <w:pStyle w:val="ListParagraph"/>
        <w:numPr>
          <w:ilvl w:val="1"/>
          <w:numId w:val="7"/>
        </w:numPr>
        <w:spacing w:after="160"/>
      </w:pPr>
      <w:r>
        <w:t>Appropriate reinforcement SELECTION.</w:t>
      </w:r>
    </w:p>
    <w:p w14:paraId="7289AF12" w14:textId="77777777" w:rsidR="00C02B6D" w:rsidRDefault="00C02B6D" w:rsidP="00C02B6D">
      <w:pPr>
        <w:pStyle w:val="ListParagraph"/>
        <w:numPr>
          <w:ilvl w:val="1"/>
          <w:numId w:val="7"/>
        </w:numPr>
        <w:spacing w:after="160"/>
      </w:pPr>
      <w:r>
        <w:lastRenderedPageBreak/>
        <w:t>Spacing of stirrups according to standards</w:t>
      </w:r>
    </w:p>
    <w:p w14:paraId="270E369C" w14:textId="77777777" w:rsidR="00C02B6D" w:rsidRDefault="00C02B6D" w:rsidP="00C02B6D">
      <w:pPr>
        <w:pStyle w:val="ListParagraph"/>
        <w:numPr>
          <w:ilvl w:val="1"/>
          <w:numId w:val="7"/>
        </w:numPr>
        <w:spacing w:after="160"/>
      </w:pPr>
      <w:r>
        <w:t>Location of first stirrup</w:t>
      </w:r>
    </w:p>
    <w:p w14:paraId="6751B5E4" w14:textId="77777777" w:rsidR="00C02B6D" w:rsidRDefault="00C02B6D" w:rsidP="00C02B6D">
      <w:pPr>
        <w:pStyle w:val="ListParagraph"/>
        <w:numPr>
          <w:ilvl w:val="1"/>
          <w:numId w:val="7"/>
        </w:numPr>
        <w:spacing w:after="160"/>
      </w:pPr>
      <w:r>
        <w:t>Location of last stirrup</w:t>
      </w:r>
    </w:p>
    <w:p w14:paraId="44BBE703" w14:textId="77777777" w:rsidR="00C02B6D" w:rsidRDefault="00C02B6D" w:rsidP="00C02B6D">
      <w:pPr>
        <w:pStyle w:val="ListParagraph"/>
        <w:numPr>
          <w:ilvl w:val="1"/>
          <w:numId w:val="7"/>
        </w:numPr>
        <w:spacing w:after="160"/>
      </w:pPr>
      <w:r>
        <w:t>All relevant checks to make design safe</w:t>
      </w:r>
    </w:p>
    <w:p w14:paraId="779A293D" w14:textId="77777777" w:rsidR="00C02B6D" w:rsidRPr="00520C27" w:rsidRDefault="00C02B6D" w:rsidP="00C02B6D">
      <w:pPr>
        <w:pStyle w:val="ListParagraph"/>
        <w:numPr>
          <w:ilvl w:val="1"/>
          <w:numId w:val="7"/>
        </w:numPr>
        <w:spacing w:after="160"/>
        <w:jc w:val="both"/>
      </w:pPr>
      <w:r w:rsidRPr="00520C27">
        <w:t>A neat sketch of the beam and its cross-section using appropriate scale, showing the following:</w:t>
      </w:r>
    </w:p>
    <w:p w14:paraId="702D107A" w14:textId="77777777" w:rsidR="00C02B6D" w:rsidRDefault="00C02B6D" w:rsidP="00C02B6D">
      <w:pPr>
        <w:pStyle w:val="ListParagraph"/>
        <w:numPr>
          <w:ilvl w:val="2"/>
          <w:numId w:val="7"/>
        </w:numPr>
        <w:spacing w:after="160"/>
        <w:jc w:val="both"/>
      </w:pPr>
      <w:r>
        <w:t xml:space="preserve">A neat plan of the beam and its cross-section, showing all their dimensions and the </w:t>
      </w:r>
      <w:r w:rsidRPr="003B0F13">
        <w:t>concrete cover.</w:t>
      </w:r>
    </w:p>
    <w:p w14:paraId="0BDE1A53" w14:textId="77777777" w:rsidR="00C02B6D" w:rsidRDefault="00C02B6D" w:rsidP="00C02B6D">
      <w:pPr>
        <w:pStyle w:val="ListParagraph"/>
        <w:numPr>
          <w:ilvl w:val="2"/>
          <w:numId w:val="7"/>
        </w:numPr>
        <w:spacing w:after="160"/>
        <w:jc w:val="both"/>
      </w:pPr>
      <w:r>
        <w:t>Arrangement of steel reinforcement (both the flexural and shear reinforcements) with labelling.</w:t>
      </w:r>
    </w:p>
    <w:p w14:paraId="62A49B52" w14:textId="77777777" w:rsidR="00C02B6D" w:rsidRPr="00A7381D" w:rsidRDefault="00C02B6D" w:rsidP="00C02B6D">
      <w:pPr>
        <w:spacing w:before="240" w:after="0"/>
        <w:rPr>
          <w:b/>
          <w:bCs/>
        </w:rPr>
      </w:pPr>
      <w:r w:rsidRPr="00A7381D">
        <w:rPr>
          <w:b/>
          <w:bCs/>
        </w:rPr>
        <w:t>Other requirements of task</w:t>
      </w:r>
    </w:p>
    <w:p w14:paraId="5FE78954" w14:textId="77777777" w:rsidR="00C02B6D" w:rsidRDefault="00C02B6D" w:rsidP="00C02B6D">
      <w:pPr>
        <w:pStyle w:val="ListParagraph"/>
        <w:numPr>
          <w:ilvl w:val="0"/>
          <w:numId w:val="5"/>
        </w:numPr>
        <w:spacing w:after="160"/>
        <w:jc w:val="both"/>
      </w:pPr>
      <w:r>
        <w:t>Describe relevant legislations and standards you need to apply for developing above design.</w:t>
      </w:r>
    </w:p>
    <w:p w14:paraId="508C54F9" w14:textId="77777777" w:rsidR="00C02B6D" w:rsidRDefault="00C02B6D" w:rsidP="00C02B6D">
      <w:pPr>
        <w:pStyle w:val="ListParagraph"/>
        <w:numPr>
          <w:ilvl w:val="0"/>
          <w:numId w:val="5"/>
        </w:numPr>
        <w:spacing w:after="160"/>
        <w:jc w:val="both"/>
      </w:pPr>
      <w:r>
        <w:t>Role-play activity. Meet with your supervisor and discuss the design including design requirements, best possible option within criteria and finalise the design.</w:t>
      </w:r>
    </w:p>
    <w:p w14:paraId="32A4BF28" w14:textId="77777777" w:rsidR="00C02B6D" w:rsidRDefault="00C02B6D" w:rsidP="00C02B6D">
      <w:pPr>
        <w:pStyle w:val="ListParagraph"/>
        <w:numPr>
          <w:ilvl w:val="0"/>
          <w:numId w:val="5"/>
        </w:numPr>
        <w:spacing w:after="160"/>
        <w:jc w:val="both"/>
      </w:pPr>
      <w:r>
        <w:t xml:space="preserve">Role-play activity. Meet with your co-worker (assessor) and review above design with co-workers (assessor) to ensure your design is correct and meets the requirements. </w:t>
      </w:r>
    </w:p>
    <w:p w14:paraId="75462E2E" w14:textId="77777777" w:rsidR="00C02B6D" w:rsidRDefault="00C02B6D" w:rsidP="00C02B6D">
      <w:pPr>
        <w:pStyle w:val="ListParagraph"/>
        <w:numPr>
          <w:ilvl w:val="0"/>
          <w:numId w:val="5"/>
        </w:numPr>
        <w:spacing w:after="160"/>
        <w:jc w:val="both"/>
      </w:pPr>
      <w:r>
        <w:t>Prepare cost estimate for the above design</w:t>
      </w:r>
    </w:p>
    <w:p w14:paraId="206693F2" w14:textId="77777777" w:rsidR="00C02B6D" w:rsidRDefault="00C02B6D" w:rsidP="00C02B6D">
      <w:pPr>
        <w:pStyle w:val="ListParagraph"/>
        <w:numPr>
          <w:ilvl w:val="0"/>
          <w:numId w:val="5"/>
        </w:numPr>
        <w:spacing w:after="160"/>
        <w:jc w:val="both"/>
      </w:pPr>
      <w:r>
        <w:t>Develop a process to maintain the design and cost record.</w:t>
      </w:r>
    </w:p>
    <w:p w14:paraId="1A4680DC" w14:textId="77777777" w:rsidR="00C02B6D" w:rsidRDefault="00C02B6D" w:rsidP="00C02B6D">
      <w:pPr>
        <w:pStyle w:val="ListParagraph"/>
        <w:numPr>
          <w:ilvl w:val="0"/>
          <w:numId w:val="5"/>
        </w:numPr>
        <w:spacing w:after="160"/>
        <w:jc w:val="both"/>
      </w:pPr>
      <w:r>
        <w:t>Develop criteria to validate above design and validate using the design criteria. The criteria include:</w:t>
      </w:r>
    </w:p>
    <w:p w14:paraId="1DCA3883" w14:textId="77777777" w:rsidR="00C02B6D" w:rsidRDefault="00C02B6D" w:rsidP="00C02B6D">
      <w:pPr>
        <w:pStyle w:val="ListParagraph"/>
        <w:numPr>
          <w:ilvl w:val="0"/>
          <w:numId w:val="6"/>
        </w:numPr>
        <w:spacing w:after="160"/>
        <w:jc w:val="both"/>
      </w:pPr>
      <w:r>
        <w:t>Compliance with Australian relevant standard.</w:t>
      </w:r>
    </w:p>
    <w:p w14:paraId="71E6C317" w14:textId="77777777" w:rsidR="00C02B6D" w:rsidRDefault="00C02B6D" w:rsidP="00C02B6D">
      <w:pPr>
        <w:pStyle w:val="ListParagraph"/>
        <w:numPr>
          <w:ilvl w:val="0"/>
          <w:numId w:val="6"/>
        </w:numPr>
        <w:spacing w:after="0"/>
        <w:ind w:left="794" w:hanging="357"/>
        <w:jc w:val="both"/>
      </w:pPr>
      <w:r>
        <w:t xml:space="preserve">Risk assessment of </w:t>
      </w:r>
    </w:p>
    <w:p w14:paraId="3CD750D4" w14:textId="77777777" w:rsidR="00C02B6D" w:rsidRPr="00AF5CD9" w:rsidRDefault="00C02B6D" w:rsidP="00C02B6D">
      <w:pPr>
        <w:pStyle w:val="ListParagraph"/>
        <w:numPr>
          <w:ilvl w:val="3"/>
          <w:numId w:val="7"/>
        </w:numPr>
        <w:spacing w:after="0" w:line="240" w:lineRule="auto"/>
        <w:ind w:left="1418" w:hanging="142"/>
        <w:rPr>
          <w:rFonts w:eastAsia="Times New Roman" w:cstheme="minorHAnsi"/>
          <w:bCs/>
          <w:lang w:eastAsia="en-AU"/>
        </w:rPr>
      </w:pPr>
      <w:r>
        <w:rPr>
          <w:rFonts w:eastAsia="Times New Roman" w:cstheme="minorHAnsi"/>
          <w:bCs/>
          <w:lang w:eastAsia="en-AU"/>
        </w:rPr>
        <w:t>T</w:t>
      </w:r>
      <w:r w:rsidRPr="00AF5CD9">
        <w:rPr>
          <w:rFonts w:eastAsia="Times New Roman" w:cstheme="minorHAnsi"/>
          <w:bCs/>
          <w:lang w:eastAsia="en-AU"/>
        </w:rPr>
        <w:t>he existing conditions.</w:t>
      </w:r>
    </w:p>
    <w:p w14:paraId="2B449814" w14:textId="77777777" w:rsidR="00C02B6D" w:rsidRPr="00AF5CD9" w:rsidRDefault="00C02B6D" w:rsidP="00C02B6D">
      <w:pPr>
        <w:pStyle w:val="ListParagraph"/>
        <w:numPr>
          <w:ilvl w:val="3"/>
          <w:numId w:val="7"/>
        </w:numPr>
        <w:spacing w:after="0" w:line="240" w:lineRule="auto"/>
        <w:ind w:left="1418" w:hanging="142"/>
        <w:rPr>
          <w:rFonts w:eastAsia="Times New Roman" w:cstheme="minorHAnsi"/>
          <w:bCs/>
          <w:lang w:eastAsia="en-AU"/>
        </w:rPr>
      </w:pPr>
      <w:r>
        <w:rPr>
          <w:rFonts w:eastAsia="Times New Roman" w:cstheme="minorHAnsi"/>
          <w:bCs/>
          <w:lang w:eastAsia="en-AU"/>
        </w:rPr>
        <w:t xml:space="preserve">The application of the design. </w:t>
      </w:r>
    </w:p>
    <w:p w14:paraId="018B008D" w14:textId="77777777" w:rsidR="00C02B6D" w:rsidRDefault="00C02B6D" w:rsidP="00C02B6D">
      <w:pPr>
        <w:pStyle w:val="ListParagraph"/>
        <w:numPr>
          <w:ilvl w:val="0"/>
          <w:numId w:val="6"/>
        </w:numPr>
        <w:pBdr>
          <w:bottom w:val="single" w:sz="12" w:space="1" w:color="auto"/>
        </w:pBdr>
        <w:spacing w:after="160"/>
        <w:jc w:val="both"/>
      </w:pPr>
      <w:r>
        <w:t xml:space="preserve">Health, </w:t>
      </w:r>
      <w:proofErr w:type="gramStart"/>
      <w:r>
        <w:t>safety</w:t>
      </w:r>
      <w:proofErr w:type="gramEnd"/>
      <w:r>
        <w:t xml:space="preserve"> </w:t>
      </w:r>
      <w:r w:rsidRPr="008C3EFC">
        <w:rPr>
          <w:rFonts w:eastAsia="Times New Roman" w:cstheme="minorHAnsi"/>
          <w:bCs/>
          <w:lang w:eastAsia="en-AU"/>
        </w:rPr>
        <w:t>and environmental requirements</w:t>
      </w:r>
      <w:r>
        <w:t>.</w:t>
      </w:r>
    </w:p>
    <w:p w14:paraId="2DB22762" w14:textId="171C160A" w:rsidR="00C02B6D" w:rsidRDefault="00C02B6D" w:rsidP="00C02B6D">
      <w:pPr>
        <w:spacing w:before="240" w:after="0"/>
        <w:rPr>
          <w:b/>
          <w:bCs/>
        </w:rPr>
      </w:pPr>
      <w:r>
        <w:rPr>
          <w:b/>
          <w:bCs/>
        </w:rPr>
        <w:t>TASK 2</w:t>
      </w:r>
    </w:p>
    <w:p w14:paraId="2C039CB9" w14:textId="66643780" w:rsidR="00C02B6D" w:rsidRPr="002360D8" w:rsidRDefault="00C02B6D" w:rsidP="00C02B6D">
      <w:pPr>
        <w:spacing w:before="240" w:after="0"/>
        <w:rPr>
          <w:b/>
          <w:bCs/>
        </w:rPr>
      </w:pPr>
      <w:r w:rsidRPr="002360D8">
        <w:rPr>
          <w:b/>
          <w:bCs/>
        </w:rPr>
        <w:t>Situation</w:t>
      </w:r>
    </w:p>
    <w:p w14:paraId="21A02413" w14:textId="77777777" w:rsidR="00C02B6D" w:rsidRDefault="00C02B6D" w:rsidP="00C02B6D">
      <w:pPr>
        <w:jc w:val="both"/>
      </w:pPr>
      <w:r>
        <w:t>In this task, a simply supported reinforced concrete beam is reinforced with 4N24 (N class reinforcement) as shown in the section below. This beam is a part of building that designed to be used as warehouse. The beam carries a slab of 4m width. Ignore the stiffness contribution from slab and use the below design information to:</w:t>
      </w:r>
    </w:p>
    <w:p w14:paraId="1794AF97" w14:textId="77777777" w:rsidR="00C02B6D" w:rsidRDefault="00C02B6D" w:rsidP="00C02B6D">
      <w:pPr>
        <w:pStyle w:val="ListParagraph"/>
        <w:numPr>
          <w:ilvl w:val="0"/>
          <w:numId w:val="8"/>
        </w:numPr>
        <w:spacing w:after="160"/>
        <w:jc w:val="both"/>
      </w:pPr>
      <w:r>
        <w:t xml:space="preserve">Calculate the mid-span deflections (short term and long-term deflections). </w:t>
      </w:r>
    </w:p>
    <w:p w14:paraId="3E2100A8" w14:textId="77777777" w:rsidR="00C02B6D" w:rsidRDefault="00C02B6D" w:rsidP="00C02B6D">
      <w:pPr>
        <w:pStyle w:val="ListParagraph"/>
        <w:numPr>
          <w:ilvl w:val="1"/>
          <w:numId w:val="9"/>
        </w:numPr>
        <w:spacing w:after="160"/>
        <w:jc w:val="both"/>
      </w:pPr>
      <w:r>
        <w:t>Calculate the self-weight, the total dead load, the total live load and then the total factored load.</w:t>
      </w:r>
    </w:p>
    <w:p w14:paraId="13230DD7" w14:textId="77777777" w:rsidR="00C02B6D" w:rsidRDefault="00C02B6D" w:rsidP="00C02B6D">
      <w:pPr>
        <w:pStyle w:val="ListParagraph"/>
        <w:numPr>
          <w:ilvl w:val="1"/>
          <w:numId w:val="9"/>
        </w:numPr>
        <w:spacing w:after="160"/>
        <w:jc w:val="both"/>
      </w:pPr>
      <w:r>
        <w:t>Calculate the modular ratio and the ratios of steel reinforcement.</w:t>
      </w:r>
    </w:p>
    <w:p w14:paraId="42D6BEA8" w14:textId="77777777" w:rsidR="00C02B6D" w:rsidRDefault="00C02B6D" w:rsidP="00C02B6D">
      <w:pPr>
        <w:pStyle w:val="ListParagraph"/>
        <w:numPr>
          <w:ilvl w:val="1"/>
          <w:numId w:val="9"/>
        </w:numPr>
        <w:spacing w:after="160"/>
        <w:jc w:val="both"/>
      </w:pPr>
      <w:r>
        <w:t>Calculate the Bending moment.</w:t>
      </w:r>
    </w:p>
    <w:p w14:paraId="435D0CCC" w14:textId="77777777" w:rsidR="00C02B6D" w:rsidRDefault="00C02B6D" w:rsidP="00C02B6D">
      <w:pPr>
        <w:pStyle w:val="ListParagraph"/>
        <w:numPr>
          <w:ilvl w:val="1"/>
          <w:numId w:val="9"/>
        </w:numPr>
        <w:spacing w:after="160"/>
        <w:jc w:val="both"/>
      </w:pPr>
      <w:r>
        <w:t>Calculate the second moment of area for uncracked section I</w:t>
      </w:r>
      <w:r w:rsidRPr="00D95A06">
        <w:rPr>
          <w:vertAlign w:val="subscript"/>
        </w:rPr>
        <w:t>g</w:t>
      </w:r>
      <w:r>
        <w:t xml:space="preserve"> and for cracked section </w:t>
      </w:r>
      <w:proofErr w:type="spellStart"/>
      <w:r>
        <w:t>I</w:t>
      </w:r>
      <w:r w:rsidRPr="00D95A06">
        <w:rPr>
          <w:vertAlign w:val="subscript"/>
        </w:rPr>
        <w:t>cr</w:t>
      </w:r>
      <w:proofErr w:type="spellEnd"/>
      <w:r w:rsidRPr="00D95A06">
        <w:rPr>
          <w:vertAlign w:val="subscript"/>
        </w:rPr>
        <w:t xml:space="preserve"> </w:t>
      </w:r>
      <w:r>
        <w:t xml:space="preserve">and the effective second moment of area </w:t>
      </w:r>
      <w:proofErr w:type="spellStart"/>
      <w:r>
        <w:t>I</w:t>
      </w:r>
      <w:r w:rsidRPr="00D95A06">
        <w:rPr>
          <w:vertAlign w:val="subscript"/>
        </w:rPr>
        <w:t>ef</w:t>
      </w:r>
      <w:proofErr w:type="spellEnd"/>
      <w:r>
        <w:t xml:space="preserve"> and maximum effective second moment of area </w:t>
      </w:r>
      <w:proofErr w:type="spellStart"/>
      <w:proofErr w:type="gramStart"/>
      <w:r>
        <w:t>I</w:t>
      </w:r>
      <w:r w:rsidRPr="00B35A9F">
        <w:rPr>
          <w:vertAlign w:val="subscript"/>
        </w:rPr>
        <w:t>ef,max</w:t>
      </w:r>
      <w:proofErr w:type="spellEnd"/>
      <w:r>
        <w:t>.</w:t>
      </w:r>
      <w:proofErr w:type="gramEnd"/>
    </w:p>
    <w:p w14:paraId="63C0B8D0" w14:textId="77777777" w:rsidR="00C02B6D" w:rsidRDefault="00C02B6D" w:rsidP="00C02B6D">
      <w:pPr>
        <w:pStyle w:val="ListParagraph"/>
        <w:numPr>
          <w:ilvl w:val="1"/>
          <w:numId w:val="9"/>
        </w:numPr>
        <w:spacing w:after="160"/>
        <w:jc w:val="both"/>
      </w:pPr>
      <w:r>
        <w:t>Calculate the cracking moment of concrete.</w:t>
      </w:r>
    </w:p>
    <w:p w14:paraId="737EE112" w14:textId="77777777" w:rsidR="00C02B6D" w:rsidRDefault="00C02B6D" w:rsidP="00C02B6D">
      <w:pPr>
        <w:pStyle w:val="ListParagraph"/>
        <w:numPr>
          <w:ilvl w:val="1"/>
          <w:numId w:val="9"/>
        </w:numPr>
        <w:spacing w:after="160"/>
        <w:jc w:val="both"/>
      </w:pPr>
      <w:r>
        <w:t>Calculate the maximum shrinkage tensile stress.</w:t>
      </w:r>
    </w:p>
    <w:p w14:paraId="658D63C0" w14:textId="77777777" w:rsidR="00C02B6D" w:rsidRDefault="00C02B6D" w:rsidP="00C02B6D">
      <w:pPr>
        <w:pStyle w:val="ListParagraph"/>
        <w:numPr>
          <w:ilvl w:val="0"/>
          <w:numId w:val="8"/>
        </w:numPr>
        <w:spacing w:after="160"/>
        <w:jc w:val="both"/>
      </w:pPr>
      <w:r>
        <w:t xml:space="preserve">Check whether span-to-depth ratio of the above beam would satisfy the deemed to comply requirement. </w:t>
      </w:r>
    </w:p>
    <w:p w14:paraId="7C38B276" w14:textId="77777777" w:rsidR="00C02B6D" w:rsidRPr="005878ED" w:rsidRDefault="00C02B6D" w:rsidP="00C02B6D">
      <w:pPr>
        <w:rPr>
          <w:b/>
          <w:bCs/>
        </w:rPr>
      </w:pPr>
      <w:r w:rsidRPr="005878ED">
        <w:rPr>
          <w:b/>
          <w:bCs/>
        </w:rPr>
        <w:t>Design information:</w:t>
      </w:r>
    </w:p>
    <w:p w14:paraId="2623406C" w14:textId="77777777" w:rsidR="00C02B6D" w:rsidRDefault="00C02B6D" w:rsidP="00C02B6D">
      <w:pPr>
        <w:pStyle w:val="ListParagraph"/>
        <w:numPr>
          <w:ilvl w:val="0"/>
          <w:numId w:val="1"/>
        </w:numPr>
        <w:spacing w:after="160"/>
      </w:pPr>
      <w:r>
        <w:lastRenderedPageBreak/>
        <w:t>The span length of beam is 6m.</w:t>
      </w:r>
    </w:p>
    <w:p w14:paraId="316B23E9" w14:textId="77777777" w:rsidR="00C02B6D" w:rsidRDefault="00C02B6D" w:rsidP="00C02B6D">
      <w:pPr>
        <w:pStyle w:val="ListParagraph"/>
        <w:numPr>
          <w:ilvl w:val="0"/>
          <w:numId w:val="1"/>
        </w:numPr>
        <w:spacing w:after="160"/>
      </w:pPr>
      <w:r>
        <w:t>The beam carries a slab-4m width and 100mm thickness. The unfactored loads on slab are 5kN/m</w:t>
      </w:r>
      <w:r w:rsidRPr="00E017A6">
        <w:rPr>
          <w:vertAlign w:val="superscript"/>
        </w:rPr>
        <w:t>2</w:t>
      </w:r>
      <w:r>
        <w:t>-dead load and 3kN/m</w:t>
      </w:r>
      <w:r w:rsidRPr="00E017A6">
        <w:rPr>
          <w:vertAlign w:val="superscript"/>
        </w:rPr>
        <w:t>2</w:t>
      </w:r>
      <w:r>
        <w:t>-live load.</w:t>
      </w:r>
    </w:p>
    <w:p w14:paraId="764D6FB8" w14:textId="77777777" w:rsidR="00C02B6D" w:rsidRDefault="00C02B6D" w:rsidP="00C02B6D">
      <w:pPr>
        <w:pStyle w:val="ListParagraph"/>
        <w:numPr>
          <w:ilvl w:val="0"/>
          <w:numId w:val="1"/>
        </w:numPr>
        <w:spacing w:after="160"/>
      </w:pPr>
      <w:r>
        <w:rPr>
          <w:noProof/>
        </w:rPr>
        <mc:AlternateContent>
          <mc:Choice Requires="wpg">
            <w:drawing>
              <wp:anchor distT="0" distB="0" distL="114300" distR="114300" simplePos="0" relativeHeight="251661312" behindDoc="0" locked="0" layoutInCell="1" allowOverlap="1" wp14:anchorId="7551CDEF" wp14:editId="5E56436E">
                <wp:simplePos x="0" y="0"/>
                <wp:positionH relativeFrom="column">
                  <wp:posOffset>2393098</wp:posOffset>
                </wp:positionH>
                <wp:positionV relativeFrom="paragraph">
                  <wp:posOffset>166682</wp:posOffset>
                </wp:positionV>
                <wp:extent cx="4155374" cy="2253379"/>
                <wp:effectExtent l="0" t="0" r="93345" b="0"/>
                <wp:wrapNone/>
                <wp:docPr id="1" name="Group 1"/>
                <wp:cNvGraphicFramePr/>
                <a:graphic xmlns:a="http://schemas.openxmlformats.org/drawingml/2006/main">
                  <a:graphicData uri="http://schemas.microsoft.com/office/word/2010/wordprocessingGroup">
                    <wpg:wgp>
                      <wpg:cNvGrpSpPr/>
                      <wpg:grpSpPr>
                        <a:xfrm>
                          <a:off x="0" y="0"/>
                          <a:ext cx="4155374" cy="2253379"/>
                          <a:chOff x="0" y="0"/>
                          <a:chExt cx="4155374" cy="2253379"/>
                        </a:xfrm>
                      </wpg:grpSpPr>
                      <wps:wsp>
                        <wps:cNvPr id="14" name="Oval 14"/>
                        <wps:cNvSpPr/>
                        <wps:spPr>
                          <a:xfrm>
                            <a:off x="1971510" y="1543380"/>
                            <a:ext cx="55245" cy="1035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135362" y="1543380"/>
                            <a:ext cx="55245" cy="1035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309785" y="1543380"/>
                            <a:ext cx="55245" cy="1035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494780" y="1543380"/>
                            <a:ext cx="55245" cy="1035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1898614" y="450373"/>
                            <a:ext cx="805605" cy="1529259"/>
                            <a:chOff x="0" y="0"/>
                            <a:chExt cx="805605" cy="1529259"/>
                          </a:xfrm>
                        </wpg:grpSpPr>
                        <wps:wsp>
                          <wps:cNvPr id="4" name="Rectangle 4"/>
                          <wps:cNvSpPr/>
                          <wps:spPr>
                            <a:xfrm>
                              <a:off x="0" y="0"/>
                              <a:ext cx="727355" cy="1265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52855" y="1279103"/>
                              <a:ext cx="681836" cy="250156"/>
                            </a:xfrm>
                            <a:prstGeom prst="rect">
                              <a:avLst/>
                            </a:prstGeom>
                            <a:noFill/>
                            <a:ln w="9525">
                              <a:noFill/>
                              <a:miter lim="800000"/>
                              <a:headEnd/>
                              <a:tailEnd/>
                            </a:ln>
                          </wps:spPr>
                          <wps:txbx>
                            <w:txbxContent>
                              <w:p w14:paraId="63D11C29" w14:textId="77777777" w:rsidR="00C02B6D" w:rsidRPr="00B133D5" w:rsidRDefault="00C02B6D" w:rsidP="00C02B6D">
                                <w:pPr>
                                  <w:rPr>
                                    <w:sz w:val="18"/>
                                    <w:szCs w:val="18"/>
                                  </w:rPr>
                                </w:pPr>
                                <w:r w:rsidRPr="00B133D5">
                                  <w:rPr>
                                    <w:sz w:val="18"/>
                                    <w:szCs w:val="18"/>
                                  </w:rPr>
                                  <w:t>300mm</w:t>
                                </w:r>
                              </w:p>
                            </w:txbxContent>
                          </wps:txbx>
                          <wps:bodyPr rot="0" vert="horz" wrap="square" lIns="91440" tIns="45720" rIns="91440" bIns="45720" anchor="t" anchorCtr="0">
                            <a:noAutofit/>
                          </wps:bodyPr>
                        </wps:wsp>
                        <wps:wsp>
                          <wps:cNvPr id="6" name="Straight Arrow Connector 6"/>
                          <wps:cNvCnPr/>
                          <wps:spPr>
                            <a:xfrm flipV="1">
                              <a:off x="6386" y="1328875"/>
                              <a:ext cx="731659" cy="582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805605" y="1101"/>
                              <a:ext cx="0" cy="126555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7" name="Group 27"/>
                        <wpg:cNvGrpSpPr/>
                        <wpg:grpSpPr>
                          <a:xfrm>
                            <a:off x="0" y="0"/>
                            <a:ext cx="4155374" cy="2253379"/>
                            <a:chOff x="0" y="0"/>
                            <a:chExt cx="4155374" cy="2253379"/>
                          </a:xfrm>
                        </wpg:grpSpPr>
                        <wps:wsp>
                          <wps:cNvPr id="10" name="Text Box 2"/>
                          <wps:cNvSpPr txBox="1">
                            <a:spLocks noChangeArrowheads="1"/>
                          </wps:cNvSpPr>
                          <wps:spPr bwMode="auto">
                            <a:xfrm rot="16200000">
                              <a:off x="2420782" y="956684"/>
                              <a:ext cx="669200" cy="228479"/>
                            </a:xfrm>
                            <a:prstGeom prst="rect">
                              <a:avLst/>
                            </a:prstGeom>
                            <a:noFill/>
                            <a:ln w="9525">
                              <a:noFill/>
                              <a:miter lim="800000"/>
                              <a:headEnd/>
                              <a:tailEnd/>
                            </a:ln>
                          </wps:spPr>
                          <wps:txbx>
                            <w:txbxContent>
                              <w:p w14:paraId="6C6C889D" w14:textId="77777777" w:rsidR="00C02B6D" w:rsidRPr="00B133D5" w:rsidRDefault="00C02B6D" w:rsidP="00C02B6D">
                                <w:pPr>
                                  <w:rPr>
                                    <w:color w:val="000000" w:themeColor="text1"/>
                                    <w:sz w:val="18"/>
                                    <w:szCs w:val="18"/>
                                  </w:rPr>
                                </w:pPr>
                                <w:r w:rsidRPr="00B133D5">
                                  <w:rPr>
                                    <w:color w:val="000000" w:themeColor="text1"/>
                                    <w:sz w:val="18"/>
                                    <w:szCs w:val="18"/>
                                  </w:rPr>
                                  <w:t>500mm</w:t>
                                </w:r>
                              </w:p>
                            </w:txbxContent>
                          </wps:txbx>
                          <wps:bodyPr rot="0" vert="horz" wrap="square" lIns="91440" tIns="45720" rIns="91440" bIns="45720" anchor="t" anchorCtr="0">
                            <a:noAutofit/>
                          </wps:bodyPr>
                        </wps:wsp>
                        <wps:wsp>
                          <wps:cNvPr id="19" name="Rectangle 19"/>
                          <wps:cNvSpPr/>
                          <wps:spPr>
                            <a:xfrm>
                              <a:off x="459843" y="311847"/>
                              <a:ext cx="3694599" cy="138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V="1">
                              <a:off x="460944" y="245338"/>
                              <a:ext cx="3694430" cy="528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1871085" y="0"/>
                              <a:ext cx="792832" cy="250156"/>
                            </a:xfrm>
                            <a:prstGeom prst="rect">
                              <a:avLst/>
                            </a:prstGeom>
                            <a:noFill/>
                            <a:ln w="9525">
                              <a:noFill/>
                              <a:miter lim="800000"/>
                              <a:headEnd/>
                              <a:tailEnd/>
                            </a:ln>
                          </wps:spPr>
                          <wps:txbx>
                            <w:txbxContent>
                              <w:p w14:paraId="1D150822" w14:textId="77777777" w:rsidR="00C02B6D" w:rsidRPr="00B133D5" w:rsidRDefault="00C02B6D" w:rsidP="00C02B6D">
                                <w:pPr>
                                  <w:rPr>
                                    <w:sz w:val="18"/>
                                    <w:szCs w:val="18"/>
                                  </w:rPr>
                                </w:pPr>
                                <w:r w:rsidRPr="00B133D5">
                                  <w:rPr>
                                    <w:sz w:val="18"/>
                                    <w:szCs w:val="18"/>
                                  </w:rPr>
                                  <w:t>4000mm</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243135"/>
                              <a:ext cx="792832" cy="250156"/>
                            </a:xfrm>
                            <a:prstGeom prst="rect">
                              <a:avLst/>
                            </a:prstGeom>
                            <a:noFill/>
                            <a:ln w="9525">
                              <a:noFill/>
                              <a:miter lim="800000"/>
                              <a:headEnd/>
                              <a:tailEnd/>
                            </a:ln>
                          </wps:spPr>
                          <wps:txbx>
                            <w:txbxContent>
                              <w:p w14:paraId="6C35DAE5" w14:textId="77777777" w:rsidR="00C02B6D" w:rsidRPr="00B133D5" w:rsidRDefault="00C02B6D" w:rsidP="00C02B6D">
                                <w:pPr>
                                  <w:rPr>
                                    <w:sz w:val="18"/>
                                    <w:szCs w:val="18"/>
                                  </w:rPr>
                                </w:pPr>
                                <w:r w:rsidRPr="00B133D5">
                                  <w:rPr>
                                    <w:sz w:val="18"/>
                                    <w:szCs w:val="18"/>
                                  </w:rPr>
                                  <w:t>100mm</w:t>
                                </w:r>
                              </w:p>
                            </w:txbxContent>
                          </wps:txbx>
                          <wps:bodyPr rot="0" vert="horz" wrap="square" lIns="91440" tIns="45720" rIns="91440" bIns="45720" anchor="t" anchorCtr="0">
                            <a:noAutofit/>
                          </wps:bodyPr>
                        </wps:wsp>
                        <wps:wsp>
                          <wps:cNvPr id="25" name="Text Box 2"/>
                          <wps:cNvSpPr txBox="1">
                            <a:spLocks noChangeArrowheads="1"/>
                          </wps:cNvSpPr>
                          <wps:spPr bwMode="auto">
                            <a:xfrm>
                              <a:off x="1416528" y="2003223"/>
                              <a:ext cx="1791801" cy="250156"/>
                            </a:xfrm>
                            <a:prstGeom prst="rect">
                              <a:avLst/>
                            </a:prstGeom>
                            <a:noFill/>
                            <a:ln w="9525">
                              <a:noFill/>
                              <a:miter lim="800000"/>
                              <a:headEnd/>
                              <a:tailEnd/>
                            </a:ln>
                          </wps:spPr>
                          <wps:txbx>
                            <w:txbxContent>
                              <w:p w14:paraId="6013A56F" w14:textId="77777777" w:rsidR="00C02B6D" w:rsidRPr="00B133D5" w:rsidRDefault="00C02B6D" w:rsidP="00C02B6D">
                                <w:pPr>
                                  <w:rPr>
                                    <w:b/>
                                    <w:bCs/>
                                    <w:sz w:val="18"/>
                                    <w:szCs w:val="18"/>
                                  </w:rPr>
                                </w:pPr>
                                <w:r w:rsidRPr="00B133D5">
                                  <w:rPr>
                                    <w:b/>
                                    <w:bCs/>
                                    <w:sz w:val="18"/>
                                    <w:szCs w:val="18"/>
                                  </w:rPr>
                                  <w:t>Note: the drawing is not to scale.</w:t>
                                </w:r>
                              </w:p>
                            </w:txbxContent>
                          </wps:txbx>
                          <wps:bodyPr rot="0" vert="horz" wrap="square" lIns="91440" tIns="45720" rIns="91440" bIns="45720" anchor="t" anchorCtr="0">
                            <a:noAutofit/>
                          </wps:bodyPr>
                        </wps:wsp>
                      </wpg:grpSp>
                    </wpg:wgp>
                  </a:graphicData>
                </a:graphic>
              </wp:anchor>
            </w:drawing>
          </mc:Choice>
          <mc:Fallback>
            <w:pict>
              <v:group w14:anchorId="7551CDEF" id="Group 1" o:spid="_x0000_s1026" style="position:absolute;left:0;text-align:left;margin-left:188.45pt;margin-top:13.1pt;width:327.2pt;height:177.45pt;z-index:251661312" coordsize="41553,2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">
                <v:oval id="Oval 14" o:spid="_x0000_s1027" style="position:absolute;left:19715;top:15433;width:552;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" fillcolor="black [3213]" strokecolor="black [3213]" strokeweight="1pt">
                  <v:stroke joinstyle="miter"/>
                </v:oval>
                <v:oval id="Oval 15" o:spid="_x0000_s1028" style="position:absolute;left:21353;top:15433;width:553;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" fillcolor="black [3213]" strokecolor="black [3213]" strokeweight="1pt">
                  <v:stroke joinstyle="miter"/>
                </v:oval>
                <v:oval id="Oval 16" o:spid="_x0000_s1029" style="position:absolute;left:23097;top:15433;width:553;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oval id="Oval 17" o:spid="_x0000_s1030" style="position:absolute;left:24947;top:15433;width:553;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" fillcolor="black [3213]" strokecolor="black [3213]" strokeweight="1pt">
                  <v:stroke joinstyle="miter"/>
                </v:oval>
                <v:group id="Group 26" o:spid="_x0000_s1031" style="position:absolute;left:18986;top:4503;width:8056;height:15293" coordsize="8056,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4" o:spid="_x0000_s1032" style="position:absolute;width:7273;height:1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_x0000_s1033" type="#_x0000_t202" style="position:absolute;left:528;top:12791;width:6818;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3D11C29" w14:textId="77777777" w:rsidR="00C02B6D" w:rsidRPr="00B133D5" w:rsidRDefault="00C02B6D" w:rsidP="00C02B6D">
                          <w:pPr>
                            <w:rPr>
                              <w:sz w:val="18"/>
                              <w:szCs w:val="18"/>
                            </w:rPr>
                          </w:pPr>
                          <w:r w:rsidRPr="00B133D5">
                            <w:rPr>
                              <w:sz w:val="18"/>
                              <w:szCs w:val="18"/>
                            </w:rPr>
                            <w:t>300mm</w:t>
                          </w:r>
                        </w:p>
                      </w:txbxContent>
                    </v:textbox>
                  </v:shape>
                  <v:shapetype id="_x0000_t32" coordsize="21600,21600" o:spt="32" o:oned="t" path="m,l21600,21600e" filled="f">
                    <v:path arrowok="t" fillok="f" o:connecttype="none"/>
                    <o:lock v:ext="edit" shapetype="t"/>
                  </v:shapetype>
                  <v:shape id="Straight Arrow Connector 6" o:spid="_x0000_s1034" type="#_x0000_t32" style="position:absolute;left:63;top:13288;width:7317;height: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" strokecolor="black [3213]" strokeweight=".5pt">
                    <v:stroke startarrow="block" endarrow="block" joinstyle="miter"/>
                  </v:shape>
                  <v:shape id="Straight Arrow Connector 20" o:spid="_x0000_s1035" type="#_x0000_t32" style="position:absolute;left:8056;top:11;width:0;height:126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" strokecolor="black [3213]" strokeweight=".5pt">
                    <v:stroke startarrow="block" endarrow="block" joinstyle="miter"/>
                  </v:shape>
                </v:group>
                <v:group id="Group 27" o:spid="_x0000_s1036" style="position:absolute;width:41553;height:22533" coordsize="41553,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37" type="#_x0000_t202" style="position:absolute;left:24208;top:9566;width:6692;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" filled="f" stroked="f">
                    <v:textbox>
                      <w:txbxContent>
                        <w:p w14:paraId="6C6C889D" w14:textId="77777777" w:rsidR="00C02B6D" w:rsidRPr="00B133D5" w:rsidRDefault="00C02B6D" w:rsidP="00C02B6D">
                          <w:pPr>
                            <w:rPr>
                              <w:color w:val="000000" w:themeColor="text1"/>
                              <w:sz w:val="18"/>
                              <w:szCs w:val="18"/>
                            </w:rPr>
                          </w:pPr>
                          <w:r w:rsidRPr="00B133D5">
                            <w:rPr>
                              <w:color w:val="000000" w:themeColor="text1"/>
                              <w:sz w:val="18"/>
                              <w:szCs w:val="18"/>
                            </w:rPr>
                            <w:t>500mm</w:t>
                          </w:r>
                        </w:p>
                      </w:txbxContent>
                    </v:textbox>
                  </v:shape>
                  <v:rect id="Rectangle 19" o:spid="_x0000_s1038" style="position:absolute;left:4598;top:3118;width:36946;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shape id="Straight Arrow Connector 21" o:spid="_x0000_s1039" type="#_x0000_t32" style="position:absolute;left:4609;top:2453;width:36944;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" strokecolor="black [3213]" strokeweight=".5pt">
                    <v:stroke startarrow="block" endarrow="block" joinstyle="miter"/>
                  </v:shape>
                  <v:shape id="_x0000_s1040" type="#_x0000_t202" style="position:absolute;left:18710;width:7929;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D150822" w14:textId="77777777" w:rsidR="00C02B6D" w:rsidRPr="00B133D5" w:rsidRDefault="00C02B6D" w:rsidP="00C02B6D">
                          <w:pPr>
                            <w:rPr>
                              <w:sz w:val="18"/>
                              <w:szCs w:val="18"/>
                            </w:rPr>
                          </w:pPr>
                          <w:r w:rsidRPr="00B133D5">
                            <w:rPr>
                              <w:sz w:val="18"/>
                              <w:szCs w:val="18"/>
                            </w:rPr>
                            <w:t>4000mm</w:t>
                          </w:r>
                        </w:p>
                      </w:txbxContent>
                    </v:textbox>
                  </v:shape>
                  <v:shape id="_x0000_s1041" type="#_x0000_t202" style="position:absolute;top:2431;width:7928;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C35DAE5" w14:textId="77777777" w:rsidR="00C02B6D" w:rsidRPr="00B133D5" w:rsidRDefault="00C02B6D" w:rsidP="00C02B6D">
                          <w:pPr>
                            <w:rPr>
                              <w:sz w:val="18"/>
                              <w:szCs w:val="18"/>
                            </w:rPr>
                          </w:pPr>
                          <w:r w:rsidRPr="00B133D5">
                            <w:rPr>
                              <w:sz w:val="18"/>
                              <w:szCs w:val="18"/>
                            </w:rPr>
                            <w:t>100mm</w:t>
                          </w:r>
                        </w:p>
                      </w:txbxContent>
                    </v:textbox>
                  </v:shape>
                  <v:shape id="_x0000_s1042" type="#_x0000_t202" style="position:absolute;left:14165;top:20032;width:17918;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013A56F" w14:textId="77777777" w:rsidR="00C02B6D" w:rsidRPr="00B133D5" w:rsidRDefault="00C02B6D" w:rsidP="00C02B6D">
                          <w:pPr>
                            <w:rPr>
                              <w:b/>
                              <w:bCs/>
                              <w:sz w:val="18"/>
                              <w:szCs w:val="18"/>
                            </w:rPr>
                          </w:pPr>
                          <w:r w:rsidRPr="00B133D5">
                            <w:rPr>
                              <w:b/>
                              <w:bCs/>
                              <w:sz w:val="18"/>
                              <w:szCs w:val="18"/>
                            </w:rPr>
                            <w:t>Note: the drawing is not to scale.</w:t>
                          </w:r>
                        </w:p>
                      </w:txbxContent>
                    </v:textbox>
                  </v:shape>
                </v:group>
              </v:group>
            </w:pict>
          </mc:Fallback>
        </mc:AlternateContent>
      </w:r>
      <w:r>
        <w:t xml:space="preserve">The concrete compressive strength </w:t>
      </w:r>
      <w:proofErr w:type="spellStart"/>
      <w:r>
        <w:t>f’</w:t>
      </w:r>
      <w:r w:rsidRPr="00A70A4A">
        <w:t>c</w:t>
      </w:r>
      <w:proofErr w:type="spellEnd"/>
      <w:r>
        <w:t xml:space="preserve"> = 35MPa.</w:t>
      </w:r>
    </w:p>
    <w:p w14:paraId="13C3CA07" w14:textId="77777777" w:rsidR="00C02B6D" w:rsidRDefault="00C02B6D" w:rsidP="00C02B6D">
      <w:pPr>
        <w:pStyle w:val="ListParagraph"/>
        <w:numPr>
          <w:ilvl w:val="0"/>
          <w:numId w:val="1"/>
        </w:numPr>
        <w:spacing w:after="160"/>
      </w:pPr>
      <w:r>
        <w:t xml:space="preserve">The modulus of elasticity of concrete </w:t>
      </w:r>
      <w:proofErr w:type="spellStart"/>
      <w:r>
        <w:t>E</w:t>
      </w:r>
      <w:r w:rsidRPr="005878ED">
        <w:rPr>
          <w:vertAlign w:val="subscript"/>
        </w:rPr>
        <w:t>c</w:t>
      </w:r>
      <w:proofErr w:type="spellEnd"/>
      <w:r w:rsidRPr="00317422">
        <w:t xml:space="preserve"> </w:t>
      </w:r>
      <w:r>
        <w:t>= 32,800MPa.</w:t>
      </w:r>
    </w:p>
    <w:p w14:paraId="592A1C79" w14:textId="77777777" w:rsidR="00C02B6D" w:rsidRDefault="00C02B6D" w:rsidP="00C02B6D">
      <w:pPr>
        <w:pStyle w:val="ListParagraph"/>
        <w:numPr>
          <w:ilvl w:val="0"/>
          <w:numId w:val="1"/>
        </w:numPr>
        <w:spacing w:after="360"/>
      </w:pPr>
      <w:r>
        <w:rPr>
          <w:noProof/>
        </w:rPr>
        <mc:AlternateContent>
          <mc:Choice Requires="wps">
            <w:drawing>
              <wp:anchor distT="0" distB="0" distL="114300" distR="114300" simplePos="0" relativeHeight="251660288" behindDoc="0" locked="0" layoutInCell="1" allowOverlap="1" wp14:anchorId="2E65CBAC" wp14:editId="124350DE">
                <wp:simplePos x="0" y="0"/>
                <wp:positionH relativeFrom="column">
                  <wp:posOffset>2804795</wp:posOffset>
                </wp:positionH>
                <wp:positionV relativeFrom="paragraph">
                  <wp:posOffset>89964</wp:posOffset>
                </wp:positionV>
                <wp:extent cx="5286" cy="158567"/>
                <wp:effectExtent l="38100" t="38100" r="71120" b="51435"/>
                <wp:wrapNone/>
                <wp:docPr id="23" name="Straight Arrow Connector 23"/>
                <wp:cNvGraphicFramePr/>
                <a:graphic xmlns:a="http://schemas.openxmlformats.org/drawingml/2006/main">
                  <a:graphicData uri="http://schemas.microsoft.com/office/word/2010/wordprocessingShape">
                    <wps:wsp>
                      <wps:cNvCnPr/>
                      <wps:spPr>
                        <a:xfrm>
                          <a:off x="0" y="0"/>
                          <a:ext cx="5286" cy="158567"/>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14DDB" id="Straight Arrow Connector 23" o:spid="_x0000_s1026" type="#_x0000_t32" style="position:absolute;margin-left:220.85pt;margin-top:7.1pt;width:.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" strokecolor="black [3213]" strokeweight=".5pt">
                <v:stroke startarrow="block" startarrowwidth="narrow" startarrowlength="short" endarrow="block" endarrowwidth="narrow" endarrowlength="short" joinstyle="miter"/>
              </v:shape>
            </w:pict>
          </mc:Fallback>
        </mc:AlternateContent>
      </w:r>
      <w:r>
        <w:t>Concrete density is 25kN/m</w:t>
      </w:r>
      <w:r w:rsidRPr="00477EB9">
        <w:rPr>
          <w:vertAlign w:val="superscript"/>
        </w:rPr>
        <w:t>3</w:t>
      </w:r>
      <w:r>
        <w:t>.</w:t>
      </w:r>
    </w:p>
    <w:p w14:paraId="3F93350F" w14:textId="77777777" w:rsidR="00C02B6D" w:rsidRDefault="00C02B6D" w:rsidP="00C02B6D">
      <w:pPr>
        <w:pStyle w:val="ListParagraph"/>
        <w:numPr>
          <w:ilvl w:val="0"/>
          <w:numId w:val="1"/>
        </w:numPr>
        <w:spacing w:after="160"/>
      </w:pPr>
      <w:r>
        <w:t xml:space="preserve">Steel yield strength </w:t>
      </w:r>
      <w:proofErr w:type="spellStart"/>
      <w:r>
        <w:t>f</w:t>
      </w:r>
      <w:r w:rsidRPr="00A70A4A">
        <w:rPr>
          <w:vertAlign w:val="subscript"/>
        </w:rPr>
        <w:t>sy</w:t>
      </w:r>
      <w:proofErr w:type="spellEnd"/>
      <w:r>
        <w:t xml:space="preserve"> = 500Mpa.</w:t>
      </w:r>
    </w:p>
    <w:p w14:paraId="0D6757E5" w14:textId="77777777" w:rsidR="00C02B6D" w:rsidRDefault="00C02B6D" w:rsidP="00C02B6D">
      <w:pPr>
        <w:pStyle w:val="ListParagraph"/>
        <w:numPr>
          <w:ilvl w:val="0"/>
          <w:numId w:val="1"/>
        </w:numPr>
        <w:spacing w:after="160"/>
      </w:pPr>
      <w:r>
        <w:t>The modulus of elasticity of steel E</w:t>
      </w:r>
      <w:r w:rsidRPr="005878ED">
        <w:rPr>
          <w:vertAlign w:val="subscript"/>
        </w:rPr>
        <w:t>s</w:t>
      </w:r>
      <w:r>
        <w:rPr>
          <w:vertAlign w:val="subscript"/>
        </w:rPr>
        <w:t xml:space="preserve"> </w:t>
      </w:r>
      <w:r>
        <w:t>= is 200,000Mpa.</w:t>
      </w:r>
    </w:p>
    <w:p w14:paraId="50A39EB1" w14:textId="77777777" w:rsidR="00C02B6D" w:rsidRDefault="00C02B6D" w:rsidP="00C02B6D">
      <w:pPr>
        <w:pStyle w:val="ListParagraph"/>
        <w:numPr>
          <w:ilvl w:val="0"/>
          <w:numId w:val="1"/>
        </w:numPr>
        <w:spacing w:after="360"/>
      </w:pPr>
      <w:r>
        <w:t>The concrete clear cover = 40mm.</w:t>
      </w:r>
    </w:p>
    <w:p w14:paraId="300BD67A" w14:textId="77777777" w:rsidR="00C02B6D" w:rsidRDefault="00C02B6D" w:rsidP="00C02B6D">
      <w:pPr>
        <w:pStyle w:val="ListParagraph"/>
        <w:numPr>
          <w:ilvl w:val="0"/>
          <w:numId w:val="1"/>
        </w:numPr>
        <w:spacing w:after="360"/>
      </w:pPr>
      <w:r>
        <w:rPr>
          <w:noProof/>
        </w:rPr>
        <mc:AlternateContent>
          <mc:Choice Requires="wps">
            <w:drawing>
              <wp:anchor distT="0" distB="0" distL="114300" distR="114300" simplePos="0" relativeHeight="251659264" behindDoc="0" locked="0" layoutInCell="1" allowOverlap="1" wp14:anchorId="3B81FDC9" wp14:editId="04F1D726">
                <wp:simplePos x="0" y="0"/>
                <wp:positionH relativeFrom="column">
                  <wp:posOffset>4425213</wp:posOffset>
                </wp:positionH>
                <wp:positionV relativeFrom="paragraph">
                  <wp:posOffset>275293</wp:posOffset>
                </wp:positionV>
                <wp:extent cx="494601" cy="250156"/>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 cy="250156"/>
                        </a:xfrm>
                        <a:prstGeom prst="rect">
                          <a:avLst/>
                        </a:prstGeom>
                        <a:noFill/>
                        <a:ln w="9525">
                          <a:noFill/>
                          <a:miter lim="800000"/>
                          <a:headEnd/>
                          <a:tailEnd/>
                        </a:ln>
                      </wps:spPr>
                      <wps:txbx>
                        <w:txbxContent>
                          <w:p w14:paraId="622C41E2" w14:textId="77777777" w:rsidR="00C02B6D" w:rsidRPr="00C37E39" w:rsidRDefault="00C02B6D" w:rsidP="00C02B6D">
                            <w:pPr>
                              <w:rPr>
                                <w:color w:val="000000" w:themeColor="text1"/>
                              </w:rPr>
                            </w:pPr>
                            <w:r w:rsidRPr="00C37E39">
                              <w:rPr>
                                <w:color w:val="000000" w:themeColor="text1"/>
                              </w:rPr>
                              <w:t>4N24</w:t>
                            </w:r>
                          </w:p>
                        </w:txbxContent>
                      </wps:txbx>
                      <wps:bodyPr rot="0" vert="horz" wrap="square" lIns="91440" tIns="45720" rIns="91440" bIns="45720" anchor="t" anchorCtr="0">
                        <a:noAutofit/>
                      </wps:bodyPr>
                    </wps:wsp>
                  </a:graphicData>
                </a:graphic>
              </wp:anchor>
            </w:drawing>
          </mc:Choice>
          <mc:Fallback>
            <w:pict>
              <v:shape w14:anchorId="3B81FDC9" id="Text Box 2" o:spid="_x0000_s1043" type="#_x0000_t202" style="position:absolute;left:0;text-align:left;margin-left:348.45pt;margin-top:21.7pt;width:38.95pt;height:1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" filled="f" stroked="f">
                <v:textbox>
                  <w:txbxContent>
                    <w:p w14:paraId="622C41E2" w14:textId="77777777" w:rsidR="00C02B6D" w:rsidRPr="00C37E39" w:rsidRDefault="00C02B6D" w:rsidP="00C02B6D">
                      <w:pPr>
                        <w:rPr>
                          <w:color w:val="000000" w:themeColor="text1"/>
                        </w:rPr>
                      </w:pPr>
                      <w:r w:rsidRPr="00C37E39">
                        <w:rPr>
                          <w:color w:val="000000" w:themeColor="text1"/>
                        </w:rPr>
                        <w:t>4N24</w:t>
                      </w:r>
                    </w:p>
                  </w:txbxContent>
                </v:textbox>
              </v:shape>
            </w:pict>
          </mc:Fallback>
        </mc:AlternateContent>
      </w:r>
      <w:r>
        <w:t xml:space="preserve">The final design shrinkage strain </w:t>
      </w:r>
      <w:r w:rsidRPr="001E1C3A">
        <w:t>ϵ</w:t>
      </w:r>
      <w:r w:rsidRPr="001E1C3A">
        <w:rPr>
          <w:vertAlign w:val="superscript"/>
        </w:rPr>
        <w:t>*</w:t>
      </w:r>
      <w:r w:rsidRPr="001E1C3A">
        <w:rPr>
          <w:vertAlign w:val="subscript"/>
        </w:rPr>
        <w:t>cs</w:t>
      </w:r>
      <w:r>
        <w:rPr>
          <w:vertAlign w:val="subscript"/>
        </w:rPr>
        <w:t xml:space="preserve"> </w:t>
      </w:r>
      <w:r>
        <w:t>= 510*10</w:t>
      </w:r>
      <w:r w:rsidRPr="001E1C3A">
        <w:rPr>
          <w:vertAlign w:val="superscript"/>
        </w:rPr>
        <w:t>-6</w:t>
      </w:r>
    </w:p>
    <w:p w14:paraId="512FC88E" w14:textId="77777777" w:rsidR="00C02B6D" w:rsidRDefault="00C02B6D" w:rsidP="00C02B6D">
      <w:pPr>
        <w:spacing w:after="0"/>
        <w:rPr>
          <w:b/>
          <w:bCs/>
        </w:rPr>
      </w:pPr>
    </w:p>
    <w:p w14:paraId="312DDF4E" w14:textId="77777777" w:rsidR="00C02B6D" w:rsidRDefault="00C02B6D" w:rsidP="00C02B6D"/>
    <w:p w14:paraId="47DC8682" w14:textId="77777777" w:rsidR="00C02B6D" w:rsidRDefault="00C02B6D" w:rsidP="00C02B6D">
      <w:pPr>
        <w:spacing w:line="240" w:lineRule="auto"/>
        <w:rPr>
          <w:rFonts w:cstheme="minorHAnsi"/>
        </w:rPr>
      </w:pPr>
    </w:p>
    <w:p w14:paraId="7220F487" w14:textId="77777777" w:rsidR="00C02B6D" w:rsidRPr="00994BD4" w:rsidRDefault="00C02B6D" w:rsidP="00C02B6D">
      <w:pPr>
        <w:spacing w:line="240" w:lineRule="auto"/>
        <w:rPr>
          <w:rFonts w:cstheme="minorHAnsi"/>
        </w:rPr>
      </w:pPr>
    </w:p>
    <w:p w14:paraId="16D112D9" w14:textId="77777777" w:rsidR="00C02B6D" w:rsidRDefault="00C02B6D"/>
    <w:sectPr w:rsidR="00C0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1BF7"/>
    <w:multiLevelType w:val="multilevel"/>
    <w:tmpl w:val="DA9089B6"/>
    <w:lvl w:ilvl="0">
      <w:start w:val="1"/>
      <w:numFmt w:val="decimal"/>
      <w:lvlText w:val="%1."/>
      <w:lvlJc w:val="left"/>
      <w:pPr>
        <w:ind w:left="717" w:hanging="360"/>
      </w:pPr>
      <w:rPr>
        <w:rFonts w:hint="default"/>
      </w:rPr>
    </w:lvl>
    <w:lvl w:ilvl="1">
      <w:start w:val="2"/>
      <w:numFmt w:val="decimal"/>
      <w:isLgl/>
      <w:lvlText w:val="%1.%2"/>
      <w:lvlJc w:val="left"/>
      <w:pPr>
        <w:ind w:left="792" w:hanging="435"/>
      </w:pPr>
      <w:rPr>
        <w:rFonts w:hint="default"/>
      </w:rPr>
    </w:lvl>
    <w:lvl w:ilvl="2">
      <w:start w:val="1"/>
      <w:numFmt w:val="lowerLetter"/>
      <w:lvlText w:val="%3."/>
      <w:lvlJc w:val="left"/>
      <w:pPr>
        <w:ind w:left="717" w:hanging="360"/>
      </w:p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1" w15:restartNumberingAfterBreak="0">
    <w:nsid w:val="2F0A5C97"/>
    <w:multiLevelType w:val="hybridMultilevel"/>
    <w:tmpl w:val="2A2E9258"/>
    <w:lvl w:ilvl="0" w:tplc="0C090019">
      <w:start w:val="1"/>
      <w:numFmt w:val="lowerLetter"/>
      <w:lvlText w:val="%1."/>
      <w:lvlJc w:val="left"/>
      <w:pPr>
        <w:ind w:left="795" w:hanging="360"/>
      </w:pPr>
      <w:rPr>
        <w:rFont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 w15:restartNumberingAfterBreak="0">
    <w:nsid w:val="345D0B14"/>
    <w:multiLevelType w:val="multilevel"/>
    <w:tmpl w:val="7D74392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5665AEC"/>
    <w:multiLevelType w:val="hybridMultilevel"/>
    <w:tmpl w:val="1B6A16D6"/>
    <w:lvl w:ilvl="0" w:tplc="0C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7D3631"/>
    <w:multiLevelType w:val="hybridMultilevel"/>
    <w:tmpl w:val="0518D93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EA0DDB"/>
    <w:multiLevelType w:val="multilevel"/>
    <w:tmpl w:val="0836800E"/>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15F2BA1"/>
    <w:multiLevelType w:val="multilevel"/>
    <w:tmpl w:val="3AAA1A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D9B7FBF"/>
    <w:multiLevelType w:val="multilevel"/>
    <w:tmpl w:val="760C3E16"/>
    <w:lvl w:ilvl="0">
      <w:start w:val="1"/>
      <w:numFmt w:val="decimal"/>
      <w:lvlText w:val="%1."/>
      <w:lvlJc w:val="left"/>
      <w:pPr>
        <w:ind w:left="717" w:hanging="360"/>
      </w:pPr>
      <w:rPr>
        <w:rFonts w:hint="default"/>
      </w:rPr>
    </w:lvl>
    <w:lvl w:ilvl="1">
      <w:start w:val="2"/>
      <w:numFmt w:val="decimal"/>
      <w:isLgl/>
      <w:lvlText w:val="%1.%2"/>
      <w:lvlJc w:val="left"/>
      <w:pPr>
        <w:ind w:left="792" w:hanging="43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8" w15:restartNumberingAfterBreak="0">
    <w:nsid w:val="7F095B7F"/>
    <w:multiLevelType w:val="hybridMultilevel"/>
    <w:tmpl w:val="217CEF0A"/>
    <w:lvl w:ilvl="0" w:tplc="99BA04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60144429">
    <w:abstractNumId w:val="3"/>
  </w:num>
  <w:num w:numId="2" w16cid:durableId="911743480">
    <w:abstractNumId w:val="7"/>
  </w:num>
  <w:num w:numId="3" w16cid:durableId="1791850665">
    <w:abstractNumId w:val="8"/>
  </w:num>
  <w:num w:numId="4" w16cid:durableId="1081755347">
    <w:abstractNumId w:val="0"/>
  </w:num>
  <w:num w:numId="5" w16cid:durableId="524828096">
    <w:abstractNumId w:val="5"/>
  </w:num>
  <w:num w:numId="6" w16cid:durableId="605574113">
    <w:abstractNumId w:val="1"/>
  </w:num>
  <w:num w:numId="7" w16cid:durableId="390419667">
    <w:abstractNumId w:val="4"/>
  </w:num>
  <w:num w:numId="8" w16cid:durableId="1435444035">
    <w:abstractNumId w:val="6"/>
  </w:num>
  <w:num w:numId="9" w16cid:durableId="1849589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3C"/>
    <w:rsid w:val="0060153C"/>
    <w:rsid w:val="00AD6AC8"/>
    <w:rsid w:val="00C02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60AC"/>
  <w15:chartTrackingRefBased/>
  <w15:docId w15:val="{1E092976-8FCD-44FE-8E71-07317C9C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6D"/>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Single bullet style,Bullets,Table numbering,Lists,List 1 Paragraph,Bullet List,FooterText,numbered,Paragraphe de liste1,Bulletr List Paragraph,列出段落,列出段落1,List Paragraph2,List Paragraph21,Listeafsnit1,Parágrafo da Lista1"/>
    <w:basedOn w:val="Normal"/>
    <w:link w:val="ListParagraphChar"/>
    <w:uiPriority w:val="34"/>
    <w:qFormat/>
    <w:rsid w:val="00C02B6D"/>
    <w:pPr>
      <w:ind w:left="720"/>
      <w:contextualSpacing/>
    </w:pPr>
  </w:style>
  <w:style w:type="character" w:customStyle="1" w:styleId="ListParagraphChar">
    <w:name w:val="List Paragraph Char"/>
    <w:aliases w:val="List Paragraph1 Char,Single bullet style Char,Bullets Char,Table numbering Char,Lists Char,List 1 Paragraph Char,Bullet List Char,FooterText Char,numbered Char,Paragraphe de liste1 Char,Bulletr List Paragraph Char,列出段落 Char"/>
    <w:basedOn w:val="DefaultParagraphFont"/>
    <w:link w:val="ListParagraph"/>
    <w:uiPriority w:val="34"/>
    <w:qFormat/>
    <w:rsid w:val="00C0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Isufaj</dc:creator>
  <cp:keywords/>
  <dc:description/>
  <cp:lastModifiedBy>Iris Isufaj</cp:lastModifiedBy>
  <cp:revision>2</cp:revision>
  <dcterms:created xsi:type="dcterms:W3CDTF">2022-12-03T22:37:00Z</dcterms:created>
  <dcterms:modified xsi:type="dcterms:W3CDTF">2022-12-03T22:39:00Z</dcterms:modified>
</cp:coreProperties>
</file>