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AF5D" w14:textId="77777777" w:rsidR="00DB6FEA" w:rsidRPr="00DB6FEA" w:rsidRDefault="00DB6FEA" w:rsidP="00DB6FEA">
      <w:r w:rsidRPr="00DB6FEA">
        <w:rPr>
          <w:b/>
          <w:bCs/>
        </w:rPr>
        <w:t xml:space="preserve">o </w:t>
      </w:r>
      <w:proofErr w:type="gramStart"/>
      <w:r w:rsidRPr="00DB6FEA">
        <w:rPr>
          <w:b/>
          <w:bCs/>
        </w:rPr>
        <w:t>complete</w:t>
      </w:r>
      <w:proofErr w:type="gramEnd"/>
      <w:r w:rsidRPr="00DB6FEA">
        <w:rPr>
          <w:b/>
          <w:bCs/>
        </w:rPr>
        <w:t xml:space="preserve"> the Assignment:</w:t>
      </w:r>
    </w:p>
    <w:p w14:paraId="78633403" w14:textId="77777777" w:rsidR="00DB6FEA" w:rsidRPr="00DB6FEA" w:rsidRDefault="00DB6FEA" w:rsidP="00DB6FEA">
      <w:r w:rsidRPr="00DB6FEA">
        <w:t>Use the Decision Making for Clinical Judgment template document to develop a 1- to 2-page response for each part. Your submitted document should be 3–4 pages plus a reference page and address the following:</w:t>
      </w:r>
    </w:p>
    <w:p w14:paraId="10CF3DE5" w14:textId="77777777" w:rsidR="00DB6FEA" w:rsidRPr="00DB6FEA" w:rsidRDefault="00DB6FEA" w:rsidP="00DB6FEA">
      <w:r w:rsidRPr="00DB6FEA">
        <w:rPr>
          <w:b/>
          <w:bCs/>
        </w:rPr>
        <w:t>Part 1 </w:t>
      </w:r>
      <w:r w:rsidRPr="00DB6FEA">
        <w:t>– </w:t>
      </w:r>
      <w:r w:rsidRPr="00DB6FEA">
        <w:rPr>
          <w:b/>
          <w:bCs/>
        </w:rPr>
        <w:t>Patient Scenario: Serena Miranda and her 1-month-old son, Jorge</w:t>
      </w:r>
    </w:p>
    <w:p w14:paraId="798635C2" w14:textId="77777777" w:rsidR="00DB6FEA" w:rsidRPr="00DB6FEA" w:rsidRDefault="00DB6FEA" w:rsidP="00DB6FEA">
      <w:pPr>
        <w:numPr>
          <w:ilvl w:val="0"/>
          <w:numId w:val="1"/>
        </w:numPr>
      </w:pPr>
      <w:r w:rsidRPr="00DB6FEA">
        <w:t xml:space="preserve">Summarize the information you learned from Serena Miranda that would inform </w:t>
      </w:r>
      <w:proofErr w:type="gramStart"/>
      <w:r w:rsidRPr="00DB6FEA">
        <w:t>your</w:t>
      </w:r>
      <w:proofErr w:type="gramEnd"/>
      <w:r w:rsidRPr="00DB6FEA">
        <w:t xml:space="preserve"> examination of Jorge and application of clinical judgment.</w:t>
      </w:r>
    </w:p>
    <w:p w14:paraId="2CC93CD4" w14:textId="77777777" w:rsidR="00DB6FEA" w:rsidRPr="00DB6FEA" w:rsidRDefault="00DB6FEA" w:rsidP="00DB6FEA">
      <w:pPr>
        <w:numPr>
          <w:ilvl w:val="0"/>
          <w:numId w:val="1"/>
        </w:numPr>
      </w:pPr>
      <w:r w:rsidRPr="00DB6FEA">
        <w:t>Based on this information, what concerns would you have about Jorge’s condition?</w:t>
      </w:r>
    </w:p>
    <w:p w14:paraId="3F2F537A" w14:textId="77777777" w:rsidR="00DB6FEA" w:rsidRPr="00DB6FEA" w:rsidRDefault="00DB6FEA" w:rsidP="00DB6FEA">
      <w:pPr>
        <w:numPr>
          <w:ilvl w:val="0"/>
          <w:numId w:val="1"/>
        </w:numPr>
      </w:pPr>
      <w:r w:rsidRPr="00DB6FEA">
        <w:t>If your concern were failure to thrive, what questions would you ask to understand more?</w:t>
      </w:r>
    </w:p>
    <w:p w14:paraId="15A24D95" w14:textId="77777777" w:rsidR="00DB6FEA" w:rsidRPr="00DB6FEA" w:rsidRDefault="00DB6FEA" w:rsidP="00DB6FEA">
      <w:pPr>
        <w:numPr>
          <w:ilvl w:val="0"/>
          <w:numId w:val="1"/>
        </w:numPr>
      </w:pPr>
      <w:r w:rsidRPr="00DB6FEA">
        <w:t xml:space="preserve">When you examine Jorge, explain what you </w:t>
      </w:r>
      <w:proofErr w:type="gramStart"/>
      <w:r w:rsidRPr="00DB6FEA">
        <w:t>would look</w:t>
      </w:r>
      <w:proofErr w:type="gramEnd"/>
      <w:r w:rsidRPr="00DB6FEA">
        <w:t xml:space="preserve"> for and pay particular attention to in your examination based on the information you gather.</w:t>
      </w:r>
    </w:p>
    <w:p w14:paraId="0E8713F1" w14:textId="77777777" w:rsidR="00DB6FEA" w:rsidRPr="00DB6FEA" w:rsidRDefault="00DB6FEA" w:rsidP="00DB6FEA">
      <w:pPr>
        <w:numPr>
          <w:ilvl w:val="0"/>
          <w:numId w:val="1"/>
        </w:numPr>
      </w:pPr>
      <w:r w:rsidRPr="00DB6FEA">
        <w:t>Explain aspects of clinical judgment that would support your decision making: noticing, interpreting, responding, reflecting.</w:t>
      </w:r>
    </w:p>
    <w:p w14:paraId="6F14AA9D" w14:textId="77777777" w:rsidR="00DB6FEA" w:rsidRPr="00DB6FEA" w:rsidRDefault="00DB6FEA" w:rsidP="00DB6FEA">
      <w:pPr>
        <w:numPr>
          <w:ilvl w:val="0"/>
          <w:numId w:val="1"/>
        </w:numPr>
      </w:pPr>
      <w:r w:rsidRPr="00DB6FEA">
        <w:t>Explain your next steps for Jorge and Serena Miranda based on components of the nursing process and your reasoning.</w:t>
      </w:r>
    </w:p>
    <w:p w14:paraId="06E22D5E" w14:textId="77777777" w:rsidR="00DB6FEA" w:rsidRPr="00DB6FEA" w:rsidRDefault="00DB6FEA" w:rsidP="00DB6FEA">
      <w:r w:rsidRPr="00DB6FEA">
        <w:rPr>
          <w:b/>
          <w:bCs/>
        </w:rPr>
        <w:t>Part 2 </w:t>
      </w:r>
      <w:r w:rsidRPr="00DB6FEA">
        <w:t>–</w:t>
      </w:r>
      <w:r w:rsidRPr="00DB6FEA">
        <w:rPr>
          <w:b/>
          <w:bCs/>
        </w:rPr>
        <w:t> Nurse Scenario: Atsumi Yoshida and returning patient Mr. Teo Kimura</w:t>
      </w:r>
    </w:p>
    <w:p w14:paraId="2DF32B04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t>Summarize the information you learned from Atsumi Yoshida about Teo Kimura and his previous appointment at Neighborhood Clinic.</w:t>
      </w:r>
    </w:p>
    <w:p w14:paraId="64C6174F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t>Evaluate the nurse’s application of clinical judgment based on what she stated and explain your reasoning.</w:t>
      </w:r>
    </w:p>
    <w:p w14:paraId="1E793041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t xml:space="preserve">In your appointment with Teo Kimura, explain what you would look for and pay particular attention to </w:t>
      </w:r>
      <w:proofErr w:type="spellStart"/>
      <w:r w:rsidRPr="00DB6FEA">
        <w:t>based</w:t>
      </w:r>
      <w:proofErr w:type="spellEnd"/>
      <w:r w:rsidRPr="00DB6FEA">
        <w:t xml:space="preserve"> on the information you received from Atsumi Yoshida and your assessment of her clinical judgment.</w:t>
      </w:r>
    </w:p>
    <w:p w14:paraId="2A3CFF70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t>What questions would you ask Mr. Kimura to understand his physical symptoms?</w:t>
      </w:r>
    </w:p>
    <w:p w14:paraId="01202CA8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t>What questions would you ask Mr. Kimura to understand other factors that may affect his health?</w:t>
      </w:r>
    </w:p>
    <w:p w14:paraId="4A5DC8A7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t>Explain aspects of clinical judgment that would support your decision making: noticing, interpreting, responding, reflecting.</w:t>
      </w:r>
    </w:p>
    <w:p w14:paraId="0AE77B2D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lastRenderedPageBreak/>
        <w:t>Explain your next steps for Teo Kimura based on components of the nursing process and your reasoning.</w:t>
      </w:r>
    </w:p>
    <w:p w14:paraId="6D6D1761" w14:textId="77777777" w:rsidR="00DB6FEA" w:rsidRPr="00DB6FEA" w:rsidRDefault="00DB6FEA" w:rsidP="00DB6FEA">
      <w:pPr>
        <w:numPr>
          <w:ilvl w:val="0"/>
          <w:numId w:val="2"/>
        </w:numPr>
      </w:pPr>
      <w:r w:rsidRPr="00DB6FEA">
        <w:t>Are there questions about nursing ethics in this scenario? Explain your thinking.</w:t>
      </w:r>
    </w:p>
    <w:p w14:paraId="545BE0C2" w14:textId="77777777" w:rsidR="00DB6FEA" w:rsidRDefault="00DB6FEA"/>
    <w:sectPr w:rsidR="00DB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B07D3"/>
    <w:multiLevelType w:val="multilevel"/>
    <w:tmpl w:val="D804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0D618A"/>
    <w:multiLevelType w:val="multilevel"/>
    <w:tmpl w:val="8546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156545">
    <w:abstractNumId w:val="0"/>
  </w:num>
  <w:num w:numId="2" w16cid:durableId="161371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EA"/>
    <w:rsid w:val="006740A4"/>
    <w:rsid w:val="009F6223"/>
    <w:rsid w:val="00CF5D8F"/>
    <w:rsid w:val="00DB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9B2D"/>
  <w15:chartTrackingRefBased/>
  <w15:docId w15:val="{1478D635-3C75-4A11-B8A1-8478471A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F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Junie Aubourg</dc:creator>
  <cp:keywords/>
  <dc:description/>
  <cp:lastModifiedBy>Junie Aubourg</cp:lastModifiedBy>
  <cp:revision>2</cp:revision>
  <dcterms:created xsi:type="dcterms:W3CDTF">2025-03-14T01:46:00Z</dcterms:created>
  <dcterms:modified xsi:type="dcterms:W3CDTF">2025-03-14T01:50:00Z</dcterms:modified>
</cp:coreProperties>
</file>