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7C25" w14:textId="77777777" w:rsidR="00A26C29" w:rsidRDefault="00A26C29" w:rsidP="00A26C29">
      <w:pPr>
        <w:spacing w:before="100" w:beforeAutospacing="1" w:after="100" w:afterAutospacing="1" w:line="480" w:lineRule="auto"/>
        <w:jc w:val="center"/>
        <w:rPr>
          <w:rFonts w:ascii="Times New Roman" w:eastAsia="Times New Roman" w:hAnsi="Times New Roman" w:cs="Times New Roman"/>
          <w:b/>
          <w:bCs/>
          <w:sz w:val="24"/>
          <w:szCs w:val="24"/>
        </w:rPr>
      </w:pPr>
    </w:p>
    <w:p w14:paraId="36D8E62C" w14:textId="77777777" w:rsidR="00A26C29" w:rsidRDefault="00A26C29" w:rsidP="00A26C29">
      <w:pPr>
        <w:spacing w:before="100" w:beforeAutospacing="1" w:after="100" w:afterAutospacing="1" w:line="480" w:lineRule="auto"/>
        <w:jc w:val="center"/>
        <w:rPr>
          <w:rFonts w:ascii="Times New Roman" w:eastAsia="Times New Roman" w:hAnsi="Times New Roman" w:cs="Times New Roman"/>
          <w:b/>
          <w:bCs/>
          <w:sz w:val="24"/>
          <w:szCs w:val="24"/>
        </w:rPr>
      </w:pPr>
    </w:p>
    <w:p w14:paraId="1E9EC487" w14:textId="77777777" w:rsidR="00A26C29" w:rsidRDefault="00A26C29" w:rsidP="00A26C29">
      <w:pPr>
        <w:spacing w:before="100" w:beforeAutospacing="1" w:after="100" w:afterAutospacing="1" w:line="480" w:lineRule="auto"/>
        <w:jc w:val="center"/>
        <w:rPr>
          <w:rFonts w:ascii="Times New Roman" w:eastAsia="Times New Roman" w:hAnsi="Times New Roman" w:cs="Times New Roman"/>
          <w:b/>
          <w:bCs/>
          <w:sz w:val="24"/>
          <w:szCs w:val="24"/>
        </w:rPr>
      </w:pPr>
    </w:p>
    <w:p w14:paraId="3E7F4FD0" w14:textId="77777777" w:rsidR="00A26C29" w:rsidRDefault="00A26C29" w:rsidP="00A26C29">
      <w:pPr>
        <w:spacing w:before="100" w:beforeAutospacing="1" w:after="100" w:afterAutospacing="1" w:line="480" w:lineRule="auto"/>
        <w:jc w:val="center"/>
        <w:rPr>
          <w:rFonts w:ascii="Times New Roman" w:eastAsia="Times New Roman" w:hAnsi="Times New Roman" w:cs="Times New Roman"/>
          <w:b/>
          <w:bCs/>
          <w:sz w:val="24"/>
          <w:szCs w:val="24"/>
        </w:rPr>
      </w:pPr>
    </w:p>
    <w:p w14:paraId="08A9B67E" w14:textId="0F7740D3" w:rsidR="00A26C29" w:rsidRPr="003F567C" w:rsidRDefault="00A26C29" w:rsidP="003F567C">
      <w:pPr>
        <w:spacing w:before="100" w:beforeAutospacing="1" w:after="100" w:afterAutospacing="1" w:line="480" w:lineRule="auto"/>
        <w:jc w:val="center"/>
        <w:rPr>
          <w:rFonts w:ascii="Times New Roman" w:eastAsia="Times New Roman" w:hAnsi="Times New Roman" w:cs="Times New Roman"/>
          <w:b/>
          <w:bCs/>
          <w:sz w:val="24"/>
          <w:szCs w:val="24"/>
        </w:rPr>
      </w:pPr>
      <w:r w:rsidRPr="00A26C29">
        <w:rPr>
          <w:rFonts w:ascii="Times New Roman" w:eastAsia="Times New Roman" w:hAnsi="Times New Roman" w:cs="Times New Roman"/>
          <w:b/>
          <w:bCs/>
          <w:sz w:val="24"/>
          <w:szCs w:val="24"/>
        </w:rPr>
        <w:t xml:space="preserve">Artificial Intelligence Diagnostics in Managing Cardiovascular Disease </w:t>
      </w:r>
      <w:proofErr w:type="gramStart"/>
      <w:r w:rsidR="003F567C">
        <w:rPr>
          <w:rFonts w:ascii="Times New Roman" w:eastAsia="Times New Roman" w:hAnsi="Times New Roman" w:cs="Times New Roman"/>
          <w:b/>
          <w:bCs/>
          <w:sz w:val="24"/>
          <w:szCs w:val="24"/>
        </w:rPr>
        <w:t>In</w:t>
      </w:r>
      <w:proofErr w:type="gramEnd"/>
      <w:r w:rsidRPr="00A26C29">
        <w:rPr>
          <w:rFonts w:ascii="Times New Roman" w:eastAsia="Times New Roman" w:hAnsi="Times New Roman" w:cs="Times New Roman"/>
          <w:b/>
          <w:bCs/>
          <w:sz w:val="24"/>
          <w:szCs w:val="24"/>
        </w:rPr>
        <w:t xml:space="preserve"> Adults</w:t>
      </w:r>
      <w:r w:rsidRPr="00A26C29">
        <w:rPr>
          <w:rFonts w:ascii="Times New Roman" w:eastAsia="Times New Roman" w:hAnsi="Times New Roman" w:cs="Times New Roman"/>
          <w:sz w:val="24"/>
          <w:szCs w:val="24"/>
        </w:rPr>
        <w:br/>
      </w:r>
      <w:r w:rsidRPr="003F567C">
        <w:rPr>
          <w:rFonts w:ascii="Times New Roman" w:eastAsia="Times New Roman" w:hAnsi="Times New Roman" w:cs="Times New Roman"/>
          <w:b/>
          <w:bCs/>
          <w:sz w:val="24"/>
          <w:szCs w:val="24"/>
        </w:rPr>
        <w:t>Maritza Emily Fonte Gambarte</w:t>
      </w:r>
      <w:r w:rsidRPr="00A26C29">
        <w:rPr>
          <w:rFonts w:ascii="Times New Roman" w:eastAsia="Times New Roman" w:hAnsi="Times New Roman" w:cs="Times New Roman"/>
          <w:sz w:val="24"/>
          <w:szCs w:val="24"/>
        </w:rPr>
        <w:br/>
      </w:r>
      <w:r w:rsidRPr="003F567C">
        <w:rPr>
          <w:rFonts w:ascii="Times New Roman" w:eastAsia="Times New Roman" w:hAnsi="Times New Roman" w:cs="Times New Roman"/>
          <w:b/>
          <w:bCs/>
          <w:sz w:val="24"/>
          <w:szCs w:val="24"/>
        </w:rPr>
        <w:t>MSN6</w:t>
      </w:r>
      <w:r w:rsidRPr="00A26C29">
        <w:rPr>
          <w:rFonts w:ascii="Times New Roman" w:eastAsia="Times New Roman" w:hAnsi="Times New Roman" w:cs="Times New Roman"/>
          <w:b/>
          <w:bCs/>
          <w:sz w:val="24"/>
          <w:szCs w:val="24"/>
        </w:rPr>
        <w:t>400: Role Development in Family Practice: Clinical Integration</w:t>
      </w:r>
    </w:p>
    <w:p w14:paraId="6BD99FF2" w14:textId="77777777" w:rsidR="003F567C" w:rsidRPr="003F567C" w:rsidRDefault="003F567C" w:rsidP="003F567C">
      <w:pPr>
        <w:spacing w:after="160" w:line="480" w:lineRule="auto"/>
        <w:jc w:val="center"/>
        <w:rPr>
          <w:rFonts w:ascii="Times New Roman" w:eastAsia="Aptos" w:hAnsi="Times New Roman" w:cs="Times New Roman"/>
          <w:b/>
          <w:bCs/>
          <w:kern w:val="2"/>
          <w:sz w:val="24"/>
          <w:szCs w:val="24"/>
          <w14:ligatures w14:val="standardContextual"/>
        </w:rPr>
      </w:pPr>
      <w:r w:rsidRPr="003F567C">
        <w:rPr>
          <w:rFonts w:ascii="Times New Roman" w:eastAsia="Aptos" w:hAnsi="Times New Roman" w:cs="Times New Roman"/>
          <w:b/>
          <w:bCs/>
          <w:kern w:val="2"/>
          <w:sz w:val="24"/>
          <w:szCs w:val="24"/>
          <w14:ligatures w14:val="standardContextual"/>
        </w:rPr>
        <w:t>Dr. Felix Ferrer</w:t>
      </w:r>
    </w:p>
    <w:p w14:paraId="16D9F510" w14:textId="258528E8" w:rsidR="003F567C" w:rsidRPr="003F567C" w:rsidRDefault="003F567C" w:rsidP="003F567C">
      <w:pPr>
        <w:spacing w:after="160" w:line="480" w:lineRule="auto"/>
        <w:jc w:val="center"/>
        <w:rPr>
          <w:rFonts w:ascii="Times New Roman" w:eastAsia="Aptos" w:hAnsi="Times New Roman" w:cs="Times New Roman"/>
          <w:b/>
          <w:bCs/>
          <w:kern w:val="2"/>
          <w:sz w:val="24"/>
          <w:szCs w:val="24"/>
          <w14:ligatures w14:val="standardContextual"/>
        </w:rPr>
      </w:pPr>
      <w:r w:rsidRPr="003F567C">
        <w:rPr>
          <w:rFonts w:ascii="Times New Roman" w:eastAsia="Aptos" w:hAnsi="Times New Roman" w:cs="Times New Roman"/>
          <w:b/>
          <w:bCs/>
          <w:kern w:val="2"/>
          <w:sz w:val="24"/>
          <w:szCs w:val="24"/>
          <w14:ligatures w14:val="standardContextual"/>
        </w:rPr>
        <w:t>October 26, 2025</w:t>
      </w:r>
    </w:p>
    <w:p w14:paraId="082EB138" w14:textId="77777777" w:rsidR="00A26C29" w:rsidRDefault="00A26C29" w:rsidP="00A26C29">
      <w:pPr>
        <w:spacing w:before="100" w:beforeAutospacing="1" w:after="100" w:afterAutospacing="1" w:line="480" w:lineRule="auto"/>
        <w:jc w:val="center"/>
        <w:rPr>
          <w:rFonts w:ascii="Times New Roman" w:eastAsia="Times New Roman" w:hAnsi="Times New Roman" w:cs="Times New Roman"/>
          <w:b/>
          <w:bCs/>
          <w:sz w:val="24"/>
          <w:szCs w:val="24"/>
        </w:rPr>
      </w:pPr>
    </w:p>
    <w:p w14:paraId="0391A0BA" w14:textId="71CAB27F" w:rsidR="00A26C29" w:rsidRPr="00A26C29" w:rsidRDefault="00A26C29" w:rsidP="00A26C29">
      <w:pPr>
        <w:spacing w:before="100" w:beforeAutospacing="1" w:after="100" w:afterAutospacing="1" w:line="480" w:lineRule="auto"/>
        <w:jc w:val="center"/>
        <w:rPr>
          <w:rFonts w:ascii="Times New Roman" w:eastAsia="Times New Roman" w:hAnsi="Times New Roman" w:cs="Times New Roman"/>
          <w:b/>
          <w:bCs/>
          <w:sz w:val="24"/>
          <w:szCs w:val="24"/>
        </w:rPr>
      </w:pPr>
      <w:r w:rsidRPr="00A26C29">
        <w:rPr>
          <w:rFonts w:ascii="Times New Roman" w:eastAsia="Times New Roman" w:hAnsi="Times New Roman" w:cs="Times New Roman"/>
          <w:sz w:val="24"/>
          <w:szCs w:val="24"/>
        </w:rPr>
        <w:br/>
      </w:r>
    </w:p>
    <w:p w14:paraId="04CFB479" w14:textId="4488B710" w:rsidR="00A26C29" w:rsidRDefault="00A26C29" w:rsidP="00A26C29">
      <w:pPr>
        <w:spacing w:after="0" w:line="240" w:lineRule="auto"/>
        <w:rPr>
          <w:rFonts w:ascii="Times New Roman" w:eastAsia="Times New Roman" w:hAnsi="Times New Roman" w:cs="Times New Roman"/>
          <w:sz w:val="24"/>
          <w:szCs w:val="24"/>
        </w:rPr>
      </w:pPr>
    </w:p>
    <w:p w14:paraId="7B681FBB" w14:textId="77777777" w:rsidR="00A26C29" w:rsidRDefault="00A26C29" w:rsidP="00A26C29">
      <w:pPr>
        <w:spacing w:after="0" w:line="240" w:lineRule="auto"/>
        <w:rPr>
          <w:rFonts w:ascii="Times New Roman" w:eastAsia="Times New Roman" w:hAnsi="Times New Roman" w:cs="Times New Roman"/>
          <w:sz w:val="24"/>
          <w:szCs w:val="24"/>
        </w:rPr>
      </w:pPr>
    </w:p>
    <w:p w14:paraId="75890990" w14:textId="77777777" w:rsidR="00A26C29" w:rsidRDefault="00A26C29" w:rsidP="00A26C29">
      <w:pPr>
        <w:spacing w:after="0" w:line="240" w:lineRule="auto"/>
        <w:rPr>
          <w:rFonts w:ascii="Times New Roman" w:eastAsia="Times New Roman" w:hAnsi="Times New Roman" w:cs="Times New Roman"/>
          <w:sz w:val="24"/>
          <w:szCs w:val="24"/>
        </w:rPr>
      </w:pPr>
    </w:p>
    <w:p w14:paraId="3FCC3DFB" w14:textId="77777777" w:rsidR="00A26C29" w:rsidRDefault="00A26C29" w:rsidP="00A26C29">
      <w:pPr>
        <w:spacing w:after="0" w:line="240" w:lineRule="auto"/>
        <w:rPr>
          <w:rFonts w:ascii="Times New Roman" w:eastAsia="Times New Roman" w:hAnsi="Times New Roman" w:cs="Times New Roman"/>
          <w:sz w:val="24"/>
          <w:szCs w:val="24"/>
        </w:rPr>
      </w:pPr>
    </w:p>
    <w:p w14:paraId="5AEB14F3" w14:textId="77777777" w:rsidR="00A26C29" w:rsidRDefault="00A26C29" w:rsidP="00A26C29">
      <w:pPr>
        <w:spacing w:after="0" w:line="240" w:lineRule="auto"/>
        <w:rPr>
          <w:rFonts w:ascii="Times New Roman" w:eastAsia="Times New Roman" w:hAnsi="Times New Roman" w:cs="Times New Roman"/>
          <w:sz w:val="24"/>
          <w:szCs w:val="24"/>
        </w:rPr>
      </w:pPr>
    </w:p>
    <w:p w14:paraId="294E8E19" w14:textId="77777777" w:rsidR="00A26C29" w:rsidRDefault="00A26C29" w:rsidP="00A26C29">
      <w:pPr>
        <w:spacing w:after="0" w:line="240" w:lineRule="auto"/>
        <w:rPr>
          <w:rFonts w:ascii="Times New Roman" w:eastAsia="Times New Roman" w:hAnsi="Times New Roman" w:cs="Times New Roman"/>
          <w:sz w:val="24"/>
          <w:szCs w:val="24"/>
        </w:rPr>
      </w:pPr>
    </w:p>
    <w:p w14:paraId="4231B49C" w14:textId="77777777" w:rsidR="00A26C29" w:rsidRDefault="00A26C29" w:rsidP="00A26C29">
      <w:pPr>
        <w:spacing w:after="0" w:line="240" w:lineRule="auto"/>
        <w:rPr>
          <w:rFonts w:ascii="Times New Roman" w:eastAsia="Times New Roman" w:hAnsi="Times New Roman" w:cs="Times New Roman"/>
          <w:sz w:val="24"/>
          <w:szCs w:val="24"/>
        </w:rPr>
      </w:pPr>
    </w:p>
    <w:p w14:paraId="4FF22C33" w14:textId="77777777" w:rsidR="00A26C29" w:rsidRDefault="00A26C29" w:rsidP="00A26C29">
      <w:pPr>
        <w:spacing w:after="0" w:line="240" w:lineRule="auto"/>
        <w:rPr>
          <w:rFonts w:ascii="Times New Roman" w:eastAsia="Times New Roman" w:hAnsi="Times New Roman" w:cs="Times New Roman"/>
          <w:sz w:val="24"/>
          <w:szCs w:val="24"/>
        </w:rPr>
      </w:pPr>
    </w:p>
    <w:p w14:paraId="60AD50A3" w14:textId="77777777" w:rsidR="00A26C29" w:rsidRDefault="00A26C29" w:rsidP="00A26C29">
      <w:pPr>
        <w:spacing w:after="0" w:line="240" w:lineRule="auto"/>
        <w:rPr>
          <w:rFonts w:ascii="Times New Roman" w:eastAsia="Times New Roman" w:hAnsi="Times New Roman" w:cs="Times New Roman"/>
          <w:sz w:val="24"/>
          <w:szCs w:val="24"/>
        </w:rPr>
      </w:pPr>
    </w:p>
    <w:p w14:paraId="0E5B4DD6" w14:textId="77777777" w:rsidR="00A26C29" w:rsidRDefault="00A26C29" w:rsidP="00A26C29">
      <w:pPr>
        <w:spacing w:after="0" w:line="240" w:lineRule="auto"/>
        <w:rPr>
          <w:rFonts w:ascii="Times New Roman" w:eastAsia="Times New Roman" w:hAnsi="Times New Roman" w:cs="Times New Roman"/>
          <w:sz w:val="24"/>
          <w:szCs w:val="24"/>
        </w:rPr>
      </w:pPr>
    </w:p>
    <w:p w14:paraId="40CBB442" w14:textId="77777777" w:rsidR="00A26C29" w:rsidRDefault="00A26C29" w:rsidP="00A26C29">
      <w:pPr>
        <w:spacing w:after="0" w:line="240" w:lineRule="auto"/>
        <w:rPr>
          <w:rFonts w:ascii="Times New Roman" w:eastAsia="Times New Roman" w:hAnsi="Times New Roman" w:cs="Times New Roman"/>
          <w:sz w:val="24"/>
          <w:szCs w:val="24"/>
        </w:rPr>
      </w:pPr>
    </w:p>
    <w:p w14:paraId="5FB07EDC" w14:textId="77777777" w:rsidR="00A26C29" w:rsidRDefault="00A26C29" w:rsidP="00A26C29">
      <w:pPr>
        <w:spacing w:after="0" w:line="240" w:lineRule="auto"/>
        <w:rPr>
          <w:rFonts w:ascii="Times New Roman" w:eastAsia="Times New Roman" w:hAnsi="Times New Roman" w:cs="Times New Roman"/>
          <w:sz w:val="24"/>
          <w:szCs w:val="24"/>
        </w:rPr>
      </w:pPr>
    </w:p>
    <w:p w14:paraId="3925DD3C" w14:textId="77777777" w:rsidR="00A26C29" w:rsidRDefault="00A26C29" w:rsidP="00A26C29">
      <w:pPr>
        <w:spacing w:after="0" w:line="240" w:lineRule="auto"/>
        <w:rPr>
          <w:rFonts w:ascii="Times New Roman" w:eastAsia="Times New Roman" w:hAnsi="Times New Roman" w:cs="Times New Roman"/>
          <w:sz w:val="24"/>
          <w:szCs w:val="24"/>
        </w:rPr>
      </w:pPr>
    </w:p>
    <w:p w14:paraId="2F4B4293" w14:textId="77777777" w:rsidR="00A26C29" w:rsidRPr="00A26C29" w:rsidRDefault="00A26C29" w:rsidP="003F567C">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26C29">
        <w:rPr>
          <w:rFonts w:ascii="Times New Roman" w:eastAsia="Times New Roman" w:hAnsi="Times New Roman" w:cs="Times New Roman"/>
          <w:b/>
          <w:bCs/>
          <w:sz w:val="24"/>
          <w:szCs w:val="24"/>
        </w:rPr>
        <w:lastRenderedPageBreak/>
        <w:t>Introduction</w:t>
      </w:r>
    </w:p>
    <w:p w14:paraId="7545D937" w14:textId="77777777" w:rsidR="00A26C29" w:rsidRPr="00A26C29" w:rsidRDefault="00A26C29" w:rsidP="003F567C">
      <w:pPr>
        <w:spacing w:before="100" w:beforeAutospacing="1" w:after="100" w:afterAutospacing="1" w:line="48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Cardiovascular disease (CVD) remains one of the leading causes of morbidity and mortality among adults worldwide. According to the World Health Organization (2024), approximately 17.9 million deaths occur annually from CVD, representing nearly one-third of global deaths. The adult population faces numerous modifiable and nonmodifiable risk factors such as hypertension, obesity, diabetes, sedentary lifestyle, and genetic predispositions. Early detection and management of these conditions are crucial to prevent complications, yet many adults remain undiagnosed or untreated until advanced stages. Emerging technologies, particularly artificial intelligence (AI) diagnostics, have introduced transformative opportunities in cardiovascular care. By enabling faster, more accurate detection of abnormalities, AI has the potential to improve clinical outcomes, enhance access to care, and reduce healthcare disparities across populations.</w:t>
      </w:r>
    </w:p>
    <w:p w14:paraId="245F4B95" w14:textId="77777777" w:rsidR="00A26C29" w:rsidRPr="00A26C29" w:rsidRDefault="00A26C29" w:rsidP="003F567C">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26C29">
        <w:rPr>
          <w:rFonts w:ascii="Times New Roman" w:eastAsia="Times New Roman" w:hAnsi="Times New Roman" w:cs="Times New Roman"/>
          <w:b/>
          <w:bCs/>
          <w:sz w:val="24"/>
          <w:szCs w:val="24"/>
        </w:rPr>
        <w:t>Global Burden of Disease Condition/Risk Factor</w:t>
      </w:r>
    </w:p>
    <w:p w14:paraId="0BA1F13F" w14:textId="4A301910" w:rsidR="00A26C29" w:rsidRPr="00A26C29" w:rsidRDefault="00A26C29" w:rsidP="003F567C">
      <w:pPr>
        <w:spacing w:before="100" w:beforeAutospacing="1" w:after="100" w:afterAutospacing="1" w:line="48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Cardiovascular disease encompasses a range of disorders involving the heart and blood vessels, including coronary artery disease, stroke, heart failure, and peripheral vascular disease. In adults, the most prevalent form—coronary artery disease—arises from atherosclerosis, where plaque buildup restricts blood flow to the heart (Virani et al., 2021). Common symptoms include chest pain, shortness of breath, fatigue, and palpitations. However, many individuals remain asymptomatic until a major cardiac event occurs, making early detection vital. Diagnosis traditionally relies on a combination of physical examination, electrocardiograms (ECG), echocardiography, laboratory tests, </w:t>
      </w:r>
      <w:r w:rsidRPr="00A26C29">
        <w:rPr>
          <w:rFonts w:ascii="Times New Roman" w:eastAsia="Times New Roman" w:hAnsi="Times New Roman" w:cs="Times New Roman"/>
          <w:sz w:val="24"/>
          <w:szCs w:val="24"/>
        </w:rPr>
        <w:lastRenderedPageBreak/>
        <w:t>and imaging such as computed tomography (CT) angiography. Treatment options include lifestyle modification, pharmacologic therapy, and surgical interventions such as angioplasty or bypass surgery.</w:t>
      </w:r>
      <w:r w:rsidR="003F567C" w:rsidRPr="003F567C">
        <w:rPr>
          <w:rFonts w:ascii="Times New Roman" w:eastAsia="Times New Roman" w:hAnsi="Times New Roman" w:cs="Times New Roman"/>
          <w:sz w:val="24"/>
          <w:szCs w:val="24"/>
        </w:rPr>
        <w:t xml:space="preserve"> </w:t>
      </w:r>
      <w:r w:rsidRPr="00A26C29">
        <w:rPr>
          <w:rFonts w:ascii="Times New Roman" w:eastAsia="Times New Roman" w:hAnsi="Times New Roman" w:cs="Times New Roman"/>
          <w:sz w:val="24"/>
          <w:szCs w:val="24"/>
        </w:rPr>
        <w:t>Despite medical advancements, CVD continues to impose a significant economic and social burden. In the United States alone, CVD accounts for over $240 billion in healthcare costs annually (Centers for Disease Control and Prevention [CDC], 2023). These figures highlight the urgent need for preventive strategies and innovative diagnostic tools that can identify at-risk individuals earlier and more efficiently.</w:t>
      </w:r>
    </w:p>
    <w:p w14:paraId="3C71445F" w14:textId="77777777" w:rsidR="00A26C29" w:rsidRPr="00A26C29" w:rsidRDefault="00A26C29" w:rsidP="003F567C">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26C29">
        <w:rPr>
          <w:rFonts w:ascii="Times New Roman" w:eastAsia="Times New Roman" w:hAnsi="Times New Roman" w:cs="Times New Roman"/>
          <w:b/>
          <w:bCs/>
          <w:sz w:val="24"/>
          <w:szCs w:val="24"/>
        </w:rPr>
        <w:t>Technology and Healthcare</w:t>
      </w:r>
    </w:p>
    <w:p w14:paraId="729F0958" w14:textId="77777777" w:rsidR="003F567C" w:rsidRDefault="00A26C29" w:rsidP="003F567C">
      <w:pPr>
        <w:spacing w:before="100" w:beforeAutospacing="1" w:after="100" w:afterAutospacing="1" w:line="48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The integration of technology into healthcare has catalyzed a paradigm shift in how clinicians diagnose and manage disease. In the past decade, digital innovations such as telemedicine, wearable sensors, and electronic health records have revolutionized care delivery. AI</w:t>
      </w:r>
      <w:proofErr w:type="gramStart"/>
      <w:r w:rsidRPr="00A26C29">
        <w:rPr>
          <w:rFonts w:ascii="Times New Roman" w:eastAsia="Times New Roman" w:hAnsi="Times New Roman" w:cs="Times New Roman"/>
          <w:sz w:val="24"/>
          <w:szCs w:val="24"/>
        </w:rPr>
        <w:t>, in particular, represents</w:t>
      </w:r>
      <w:proofErr w:type="gramEnd"/>
      <w:r w:rsidRPr="00A26C29">
        <w:rPr>
          <w:rFonts w:ascii="Times New Roman" w:eastAsia="Times New Roman" w:hAnsi="Times New Roman" w:cs="Times New Roman"/>
          <w:sz w:val="24"/>
          <w:szCs w:val="24"/>
        </w:rPr>
        <w:t xml:space="preserve"> a major leap forward by allowing computers to process complex datasets, detect patterns, and generate clinical insights that would otherwise be impossible or time-consuming for humans alone (Topol, 2023).</w:t>
      </w:r>
      <w:r w:rsidR="003F567C">
        <w:rPr>
          <w:rFonts w:ascii="Times New Roman" w:eastAsia="Times New Roman" w:hAnsi="Times New Roman" w:cs="Times New Roman"/>
          <w:sz w:val="24"/>
          <w:szCs w:val="24"/>
        </w:rPr>
        <w:t xml:space="preserve"> </w:t>
      </w:r>
      <w:r w:rsidRPr="00A26C29">
        <w:rPr>
          <w:rFonts w:ascii="Times New Roman" w:eastAsia="Times New Roman" w:hAnsi="Times New Roman" w:cs="Times New Roman"/>
          <w:sz w:val="24"/>
          <w:szCs w:val="24"/>
        </w:rPr>
        <w:t>In cardiovascular care, AI applications are increasingly used for ECG interpretation, risk prediction, imaging analysis, and population health monitoring. For instance, AI algorithms can analyze large volumes of ECG data in seconds, identifying subtle changes that precede myocardial infarction or arrhythmia. This level of precision enables earlier intervention, reduced hospitalizations, and improved survival rates. Moreover, AI-supported diagnostics can extend high-quality cardiac evaluation to underserved</w:t>
      </w:r>
    </w:p>
    <w:p w14:paraId="4718CA3B" w14:textId="095A91FB" w:rsidR="00A26C29" w:rsidRPr="00A26C29" w:rsidRDefault="00A26C29" w:rsidP="003F567C">
      <w:pPr>
        <w:spacing w:before="100" w:beforeAutospacing="1" w:after="100" w:afterAutospacing="1" w:line="48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lastRenderedPageBreak/>
        <w:t>populations where access to cardiologists is limited, improving equity and access to care (Johnson et al., 2022).</w:t>
      </w:r>
    </w:p>
    <w:p w14:paraId="028ED6CF" w14:textId="77777777" w:rsidR="00A26C29" w:rsidRPr="00A26C29" w:rsidRDefault="00A26C29" w:rsidP="003F567C">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26C29">
        <w:rPr>
          <w:rFonts w:ascii="Times New Roman" w:eastAsia="Times New Roman" w:hAnsi="Times New Roman" w:cs="Times New Roman"/>
          <w:b/>
          <w:bCs/>
          <w:sz w:val="24"/>
          <w:szCs w:val="24"/>
        </w:rPr>
        <w:t>Chosen Evidence-Based Technology Use in Disease or Risk Factor</w:t>
      </w:r>
    </w:p>
    <w:p w14:paraId="0BBA693D" w14:textId="77777777" w:rsidR="003F567C" w:rsidRDefault="00A26C29" w:rsidP="003F567C">
      <w:pPr>
        <w:spacing w:before="100" w:beforeAutospacing="1" w:after="100" w:afterAutospacing="1" w:line="48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AI diagnostics in cardiovascular disease have demonstrated significant promise in improving patient outcomes and health system efficiency. One notable application is the use of AI-based image recognition in echocardiography and cardiac CT scans. Studies have shown that machine learning algorithms can detect left ventricular dysfunction and coronary artery calcifications with accuracy comparable to expert cardiologists (Attia et al., 2022). These systems continuously learn and improve as they process more data, resulting in enhanced diagnostic precision over time.</w:t>
      </w:r>
      <w:r w:rsidR="003F567C">
        <w:rPr>
          <w:rFonts w:ascii="Times New Roman" w:eastAsia="Times New Roman" w:hAnsi="Times New Roman" w:cs="Times New Roman"/>
          <w:sz w:val="24"/>
          <w:szCs w:val="24"/>
        </w:rPr>
        <w:t xml:space="preserve"> </w:t>
      </w:r>
      <w:r w:rsidRPr="00A26C29">
        <w:rPr>
          <w:rFonts w:ascii="Times New Roman" w:eastAsia="Times New Roman" w:hAnsi="Times New Roman" w:cs="Times New Roman"/>
          <w:sz w:val="24"/>
          <w:szCs w:val="24"/>
        </w:rPr>
        <w:t>Another example involves AI-driven ECG interpretation tools, such as the Mayo Clinic’s deep learning model, which can identify patients with asymptomatic left ventricular dysfunction even when standard ECG results appear normal (Attia et al., 2019). Early identification enables timely treatment initiation, preventing progression to heart failure.</w:t>
      </w:r>
      <w:r w:rsidR="003F567C">
        <w:rPr>
          <w:rFonts w:ascii="Times New Roman" w:eastAsia="Times New Roman" w:hAnsi="Times New Roman" w:cs="Times New Roman"/>
          <w:sz w:val="24"/>
          <w:szCs w:val="24"/>
        </w:rPr>
        <w:t xml:space="preserve"> </w:t>
      </w:r>
      <w:r w:rsidRPr="00A26C29">
        <w:rPr>
          <w:rFonts w:ascii="Times New Roman" w:eastAsia="Times New Roman" w:hAnsi="Times New Roman" w:cs="Times New Roman"/>
          <w:sz w:val="24"/>
          <w:szCs w:val="24"/>
        </w:rPr>
        <w:t>The benefits of AI diagnostics are multifaceted: improved diagnostic accuracy, faster decision-making, reduced clinician workload, and enhanced patient engagement through personalized feedback. However, challenges remain, including concerns about data privacy, algorithmic bias, and the need for clinician oversight. Additionally, implementing AI tools requires substantial infrastructure, training, and regulatory compliance, which may be prohibitive for smaller healthcare systems (Reddy et al., 2023). Despite these limitations, evidence supports AI’s potential to substantially improve cardiovascular outcomes when integrated thoughtfully into clinical workflows.</w:t>
      </w:r>
    </w:p>
    <w:p w14:paraId="65C56BE4" w14:textId="6AB3B883" w:rsidR="00A26C29" w:rsidRPr="00A26C29" w:rsidRDefault="00A26C29" w:rsidP="003F567C">
      <w:pPr>
        <w:spacing w:before="100" w:beforeAutospacing="1" w:after="100" w:afterAutospacing="1" w:line="480" w:lineRule="auto"/>
        <w:jc w:val="center"/>
        <w:rPr>
          <w:rFonts w:ascii="Times New Roman" w:eastAsia="Times New Roman" w:hAnsi="Times New Roman" w:cs="Times New Roman"/>
          <w:sz w:val="24"/>
          <w:szCs w:val="24"/>
        </w:rPr>
      </w:pPr>
      <w:r w:rsidRPr="00A26C29">
        <w:rPr>
          <w:rFonts w:ascii="Times New Roman" w:eastAsia="Times New Roman" w:hAnsi="Times New Roman" w:cs="Times New Roman"/>
          <w:b/>
          <w:bCs/>
          <w:sz w:val="24"/>
          <w:szCs w:val="24"/>
        </w:rPr>
        <w:lastRenderedPageBreak/>
        <w:t>Conclusion</w:t>
      </w:r>
    </w:p>
    <w:p w14:paraId="61C901C9" w14:textId="77777777" w:rsidR="00A26C29" w:rsidRPr="00A26C29" w:rsidRDefault="00A26C29" w:rsidP="003F567C">
      <w:pPr>
        <w:spacing w:before="100" w:beforeAutospacing="1" w:after="100" w:afterAutospacing="1" w:line="48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Cardiovascular disease continues to represent a major global health challenge among adults, demanding innovative approaches to enhance early detection and management. Artificial intelligence diagnostics offer a powerful solution, leveraging data-driven insights to support clinical decision-making and improve outcomes. By enhancing diagnostic accuracy, expanding access to quality care, and enabling preventive interventions, AI can mitigate the global burden of cardiovascular disease. Continued research, ethical oversight, and equitable implementation will be essential to ensure that AI fulfills its promise in transforming cardiovascular healthcare and improving quality of life for adult populations worldwide.</w:t>
      </w:r>
    </w:p>
    <w:p w14:paraId="775674CD" w14:textId="3F8A9966" w:rsidR="00A26C29" w:rsidRPr="00A26C29" w:rsidRDefault="00A26C29" w:rsidP="00A26C29">
      <w:pPr>
        <w:spacing w:after="0" w:line="240" w:lineRule="auto"/>
        <w:rPr>
          <w:rFonts w:ascii="Times New Roman" w:eastAsia="Times New Roman" w:hAnsi="Times New Roman" w:cs="Times New Roman"/>
          <w:sz w:val="24"/>
          <w:szCs w:val="24"/>
        </w:rPr>
      </w:pPr>
    </w:p>
    <w:p w14:paraId="59D4A26C"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28987DE2"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1D8AFAF0"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097543C7"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43F4D97B"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23535051"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12A3AFE2"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73C06B9A"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17A91105"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05746B19"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72C4BD3A" w14:textId="77777777" w:rsidR="003F567C" w:rsidRDefault="003F567C" w:rsidP="00A26C29">
      <w:pPr>
        <w:spacing w:before="100" w:beforeAutospacing="1" w:after="100" w:afterAutospacing="1" w:line="240" w:lineRule="auto"/>
        <w:outlineLvl w:val="2"/>
        <w:rPr>
          <w:rFonts w:ascii="Times New Roman" w:eastAsia="Times New Roman" w:hAnsi="Times New Roman" w:cs="Times New Roman"/>
          <w:b/>
          <w:bCs/>
          <w:sz w:val="27"/>
          <w:szCs w:val="27"/>
        </w:rPr>
      </w:pPr>
    </w:p>
    <w:p w14:paraId="4ACBD52F" w14:textId="5E3D5A79" w:rsidR="00A26C29" w:rsidRPr="00A26C29" w:rsidRDefault="00A26C29" w:rsidP="003F567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26C29">
        <w:rPr>
          <w:rFonts w:ascii="Times New Roman" w:eastAsia="Times New Roman" w:hAnsi="Times New Roman" w:cs="Times New Roman"/>
          <w:b/>
          <w:bCs/>
          <w:sz w:val="27"/>
          <w:szCs w:val="27"/>
        </w:rPr>
        <w:lastRenderedPageBreak/>
        <w:t>References</w:t>
      </w:r>
    </w:p>
    <w:p w14:paraId="08BE3788" w14:textId="77777777" w:rsidR="00A26C29" w:rsidRPr="00A26C29" w:rsidRDefault="00A26C29" w:rsidP="00A26C29">
      <w:pPr>
        <w:spacing w:before="100" w:beforeAutospacing="1" w:after="100" w:afterAutospacing="1" w:line="24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Attia, Z. I., Kapa, S., Lopez-Jimenez, F., McKie, P. M., Ladewig, D. J., Satam, G., Pellikka, P. A., Enriquez-Sarano, M., Noseworthy, P. A., Munger, T. M., </w:t>
      </w:r>
      <w:proofErr w:type="spellStart"/>
      <w:r w:rsidRPr="00A26C29">
        <w:rPr>
          <w:rFonts w:ascii="Times New Roman" w:eastAsia="Times New Roman" w:hAnsi="Times New Roman" w:cs="Times New Roman"/>
          <w:sz w:val="24"/>
          <w:szCs w:val="24"/>
        </w:rPr>
        <w:t>Asirvatham</w:t>
      </w:r>
      <w:proofErr w:type="spellEnd"/>
      <w:r w:rsidRPr="00A26C29">
        <w:rPr>
          <w:rFonts w:ascii="Times New Roman" w:eastAsia="Times New Roman" w:hAnsi="Times New Roman" w:cs="Times New Roman"/>
          <w:sz w:val="24"/>
          <w:szCs w:val="24"/>
        </w:rPr>
        <w:t xml:space="preserve">, S. J., Scott, C. G., Carter, R. E., &amp; Friedman, P. A. (2019). Screening for cardiac contractile dysfunction using an artificial intelligence–enabled electrocardiogram. </w:t>
      </w:r>
      <w:r w:rsidRPr="00A26C29">
        <w:rPr>
          <w:rFonts w:ascii="Times New Roman" w:eastAsia="Times New Roman" w:hAnsi="Times New Roman" w:cs="Times New Roman"/>
          <w:i/>
          <w:iCs/>
          <w:sz w:val="24"/>
          <w:szCs w:val="24"/>
        </w:rPr>
        <w:t>Nature Medicine, 25</w:t>
      </w:r>
      <w:r w:rsidRPr="00A26C29">
        <w:rPr>
          <w:rFonts w:ascii="Times New Roman" w:eastAsia="Times New Roman" w:hAnsi="Times New Roman" w:cs="Times New Roman"/>
          <w:sz w:val="24"/>
          <w:szCs w:val="24"/>
        </w:rPr>
        <w:t>(1), 70–74. https://doi.org/10.1038/s41591-018-0240-2</w:t>
      </w:r>
    </w:p>
    <w:p w14:paraId="04650C84" w14:textId="77777777" w:rsidR="00A26C29" w:rsidRPr="00A26C29" w:rsidRDefault="00A26C29" w:rsidP="00A26C29">
      <w:pPr>
        <w:spacing w:before="100" w:beforeAutospacing="1" w:after="100" w:afterAutospacing="1" w:line="24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Attia, Z. I., Noseworthy, P. A., &amp; Friedman, P. A. (2022). Artificial intelligence and cardiac imaging: A paradigm shift in cardiovascular diagnostics. </w:t>
      </w:r>
      <w:r w:rsidRPr="00A26C29">
        <w:rPr>
          <w:rFonts w:ascii="Times New Roman" w:eastAsia="Times New Roman" w:hAnsi="Times New Roman" w:cs="Times New Roman"/>
          <w:i/>
          <w:iCs/>
          <w:sz w:val="24"/>
          <w:szCs w:val="24"/>
        </w:rPr>
        <w:t>Journal of the American College of Cardiology: Imaging, 15</w:t>
      </w:r>
      <w:r w:rsidRPr="00A26C29">
        <w:rPr>
          <w:rFonts w:ascii="Times New Roman" w:eastAsia="Times New Roman" w:hAnsi="Times New Roman" w:cs="Times New Roman"/>
          <w:sz w:val="24"/>
          <w:szCs w:val="24"/>
        </w:rPr>
        <w:t>(4), 627–641. https://doi.org/10.1016/j.jcmg.2021.10.009</w:t>
      </w:r>
    </w:p>
    <w:p w14:paraId="339DC898" w14:textId="77777777" w:rsidR="00A26C29" w:rsidRPr="00A26C29" w:rsidRDefault="00A26C29" w:rsidP="00A26C29">
      <w:pPr>
        <w:spacing w:before="100" w:beforeAutospacing="1" w:after="100" w:afterAutospacing="1" w:line="24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Centers for Disease Control and Prevention. (2023). </w:t>
      </w:r>
      <w:r w:rsidRPr="00A26C29">
        <w:rPr>
          <w:rFonts w:ascii="Times New Roman" w:eastAsia="Times New Roman" w:hAnsi="Times New Roman" w:cs="Times New Roman"/>
          <w:i/>
          <w:iCs/>
          <w:sz w:val="24"/>
          <w:szCs w:val="24"/>
        </w:rPr>
        <w:t>Heart disease facts</w:t>
      </w:r>
      <w:r w:rsidRPr="00A26C29">
        <w:rPr>
          <w:rFonts w:ascii="Times New Roman" w:eastAsia="Times New Roman" w:hAnsi="Times New Roman" w:cs="Times New Roman"/>
          <w:sz w:val="24"/>
          <w:szCs w:val="24"/>
        </w:rPr>
        <w:t xml:space="preserve">. </w:t>
      </w:r>
      <w:hyperlink r:id="rId6" w:tgtFrame="_new" w:history="1">
        <w:r w:rsidRPr="00A26C29">
          <w:rPr>
            <w:rFonts w:ascii="Times New Roman" w:eastAsia="Times New Roman" w:hAnsi="Times New Roman" w:cs="Times New Roman"/>
            <w:color w:val="0000FF"/>
            <w:sz w:val="24"/>
            <w:szCs w:val="24"/>
            <w:u w:val="single"/>
          </w:rPr>
          <w:t>https://www.cdc.gov/heartdisease/facts.htm</w:t>
        </w:r>
      </w:hyperlink>
    </w:p>
    <w:p w14:paraId="4725423D" w14:textId="77777777" w:rsidR="00A26C29" w:rsidRPr="00A26C29" w:rsidRDefault="00A26C29" w:rsidP="00A26C29">
      <w:pPr>
        <w:spacing w:before="100" w:beforeAutospacing="1" w:after="100" w:afterAutospacing="1" w:line="24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Johnson, K. W., Torres Soto, J., </w:t>
      </w:r>
      <w:proofErr w:type="spellStart"/>
      <w:r w:rsidRPr="00A26C29">
        <w:rPr>
          <w:rFonts w:ascii="Times New Roman" w:eastAsia="Times New Roman" w:hAnsi="Times New Roman" w:cs="Times New Roman"/>
          <w:sz w:val="24"/>
          <w:szCs w:val="24"/>
        </w:rPr>
        <w:t>Glicksberg</w:t>
      </w:r>
      <w:proofErr w:type="spellEnd"/>
      <w:r w:rsidRPr="00A26C29">
        <w:rPr>
          <w:rFonts w:ascii="Times New Roman" w:eastAsia="Times New Roman" w:hAnsi="Times New Roman" w:cs="Times New Roman"/>
          <w:sz w:val="24"/>
          <w:szCs w:val="24"/>
        </w:rPr>
        <w:t xml:space="preserve">, B. S., Shameer, K., Miotto, R., Ali, M., Ashley, E., &amp; Dudley, J. T. (2022). Artificial intelligence in cardiology: The road ahead. </w:t>
      </w:r>
      <w:r w:rsidRPr="00A26C29">
        <w:rPr>
          <w:rFonts w:ascii="Times New Roman" w:eastAsia="Times New Roman" w:hAnsi="Times New Roman" w:cs="Times New Roman"/>
          <w:i/>
          <w:iCs/>
          <w:sz w:val="24"/>
          <w:szCs w:val="24"/>
        </w:rPr>
        <w:t>Nature Reviews Cardiology, 19</w:t>
      </w:r>
      <w:r w:rsidRPr="00A26C29">
        <w:rPr>
          <w:rFonts w:ascii="Times New Roman" w:eastAsia="Times New Roman" w:hAnsi="Times New Roman" w:cs="Times New Roman"/>
          <w:sz w:val="24"/>
          <w:szCs w:val="24"/>
        </w:rPr>
        <w:t>(5), 317–336. https://doi.org/10.1038/s41569-021-00647-5</w:t>
      </w:r>
    </w:p>
    <w:p w14:paraId="7B6B01E3" w14:textId="77777777" w:rsidR="00A26C29" w:rsidRPr="00A26C29" w:rsidRDefault="00A26C29" w:rsidP="00A26C29">
      <w:pPr>
        <w:spacing w:before="100" w:beforeAutospacing="1" w:after="100" w:afterAutospacing="1" w:line="24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Topol, E. (2023). </w:t>
      </w:r>
      <w:r w:rsidRPr="00A26C29">
        <w:rPr>
          <w:rFonts w:ascii="Times New Roman" w:eastAsia="Times New Roman" w:hAnsi="Times New Roman" w:cs="Times New Roman"/>
          <w:i/>
          <w:iCs/>
          <w:sz w:val="24"/>
          <w:szCs w:val="24"/>
        </w:rPr>
        <w:t>Deep medicine: How artificial intelligence can make healthcare human again</w:t>
      </w:r>
      <w:r w:rsidRPr="00A26C29">
        <w:rPr>
          <w:rFonts w:ascii="Times New Roman" w:eastAsia="Times New Roman" w:hAnsi="Times New Roman" w:cs="Times New Roman"/>
          <w:sz w:val="24"/>
          <w:szCs w:val="24"/>
        </w:rPr>
        <w:t xml:space="preserve"> (2nd ed.). Basic Books.</w:t>
      </w:r>
    </w:p>
    <w:p w14:paraId="47D7F991" w14:textId="0A6DD387" w:rsidR="00071074" w:rsidRPr="003F567C" w:rsidRDefault="00A26C29" w:rsidP="003F567C">
      <w:pPr>
        <w:spacing w:before="100" w:beforeAutospacing="1" w:after="100" w:afterAutospacing="1" w:line="240" w:lineRule="auto"/>
        <w:rPr>
          <w:rFonts w:ascii="Times New Roman" w:eastAsia="Times New Roman" w:hAnsi="Times New Roman" w:cs="Times New Roman"/>
          <w:sz w:val="24"/>
          <w:szCs w:val="24"/>
        </w:rPr>
      </w:pPr>
      <w:r w:rsidRPr="00A26C29">
        <w:rPr>
          <w:rFonts w:ascii="Times New Roman" w:eastAsia="Times New Roman" w:hAnsi="Times New Roman" w:cs="Times New Roman"/>
          <w:sz w:val="24"/>
          <w:szCs w:val="24"/>
        </w:rPr>
        <w:t xml:space="preserve">Virani, S. S., Alonso, A., Aparicio, H. J., Benjamin, E. J., Bittencourt, M. S., Callaway, C. W., Carson, A. P., Chamberlain, A. M., Cheng, S., Delling, F. N., &amp; Elkind, M. S. V. (2021). Heart disease and stroke statistics—2021 update: A report from the American Heart Association. </w:t>
      </w:r>
      <w:r w:rsidRPr="00A26C29">
        <w:rPr>
          <w:rFonts w:ascii="Times New Roman" w:eastAsia="Times New Roman" w:hAnsi="Times New Roman" w:cs="Times New Roman"/>
          <w:i/>
          <w:iCs/>
          <w:sz w:val="24"/>
          <w:szCs w:val="24"/>
        </w:rPr>
        <w:t>Circulation, 143</w:t>
      </w:r>
      <w:r w:rsidRPr="00A26C29">
        <w:rPr>
          <w:rFonts w:ascii="Times New Roman" w:eastAsia="Times New Roman" w:hAnsi="Times New Roman" w:cs="Times New Roman"/>
          <w:sz w:val="24"/>
          <w:szCs w:val="24"/>
        </w:rPr>
        <w:t>(8), e254–e743. https://doi.org/10.1161/CIR.0000000000000950</w:t>
      </w:r>
    </w:p>
    <w:sectPr w:rsidR="00071074" w:rsidRPr="003F56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4166028">
    <w:abstractNumId w:val="8"/>
  </w:num>
  <w:num w:numId="2" w16cid:durableId="268440916">
    <w:abstractNumId w:val="6"/>
  </w:num>
  <w:num w:numId="3" w16cid:durableId="1229920559">
    <w:abstractNumId w:val="5"/>
  </w:num>
  <w:num w:numId="4" w16cid:durableId="1265924086">
    <w:abstractNumId w:val="4"/>
  </w:num>
  <w:num w:numId="5" w16cid:durableId="409928020">
    <w:abstractNumId w:val="7"/>
  </w:num>
  <w:num w:numId="6" w16cid:durableId="1622295871">
    <w:abstractNumId w:val="3"/>
  </w:num>
  <w:num w:numId="7" w16cid:durableId="671687182">
    <w:abstractNumId w:val="2"/>
  </w:num>
  <w:num w:numId="8" w16cid:durableId="1363437162">
    <w:abstractNumId w:val="1"/>
  </w:num>
  <w:num w:numId="9" w16cid:durableId="72733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074"/>
    <w:rsid w:val="0015074B"/>
    <w:rsid w:val="0029639D"/>
    <w:rsid w:val="00326F90"/>
    <w:rsid w:val="003F567C"/>
    <w:rsid w:val="004B1266"/>
    <w:rsid w:val="00643C3A"/>
    <w:rsid w:val="00A26C29"/>
    <w:rsid w:val="00AA1D8D"/>
    <w:rsid w:val="00B47730"/>
    <w:rsid w:val="00CB0664"/>
    <w:rsid w:val="00E11A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4B815"/>
  <w14:defaultImageDpi w14:val="300"/>
  <w15:docId w15:val="{827870E3-2D84-4F6C-93A7-FA2910B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26C29"/>
    <w:rPr>
      <w:color w:val="0000FF" w:themeColor="hyperlink"/>
      <w:u w:val="single"/>
    </w:rPr>
  </w:style>
  <w:style w:type="character" w:styleId="UnresolvedMention">
    <w:name w:val="Unresolved Mention"/>
    <w:basedOn w:val="DefaultParagraphFont"/>
    <w:uiPriority w:val="99"/>
    <w:semiHidden/>
    <w:unhideWhenUsed/>
    <w:rsid w:val="00A2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c.gov/heartdisease/fact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muro</cp:lastModifiedBy>
  <cp:revision>2</cp:revision>
  <dcterms:created xsi:type="dcterms:W3CDTF">2025-12-07T14:59:00Z</dcterms:created>
  <dcterms:modified xsi:type="dcterms:W3CDTF">2025-12-07T14:59:00Z</dcterms:modified>
  <cp:category/>
</cp:coreProperties>
</file>