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CE113" w14:textId="141BEA7F" w:rsidR="00780607" w:rsidRDefault="00780607" w:rsidP="003C2DAA">
      <w:pPr>
        <w:spacing w:after="0" w:line="480" w:lineRule="auto"/>
        <w:ind w:left="720" w:hanging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81"/>
      </w:tblGrid>
      <w:tr w:rsidR="005E6AEB" w:rsidRPr="005E6AEB" w14:paraId="785AF2B4" w14:textId="77777777" w:rsidTr="0060567B">
        <w:tc>
          <w:tcPr>
            <w:tcW w:w="8681" w:type="dxa"/>
            <w:vAlign w:val="center"/>
          </w:tcPr>
          <w:p w14:paraId="4205ECD1" w14:textId="5580B00E" w:rsidR="005E6AEB" w:rsidRPr="005E6AEB" w:rsidRDefault="005E6AEB" w:rsidP="00257F67">
            <w:pPr>
              <w:jc w:val="center"/>
              <w:rPr>
                <w:rFonts w:ascii="Times New Roman" w:hAnsi="Times New Roman"/>
              </w:rPr>
            </w:pPr>
            <w:r w:rsidRPr="005E6AEB">
              <w:rPr>
                <w:color w:val="1F497D"/>
                <w:sz w:val="36"/>
              </w:rPr>
              <w:t xml:space="preserve">Communication Plan for </w:t>
            </w:r>
            <w:r w:rsidR="008D637D">
              <w:rPr>
                <w:color w:val="1F497D"/>
                <w:sz w:val="36"/>
              </w:rPr>
              <w:t xml:space="preserve">Emergency Department </w:t>
            </w:r>
            <w:r w:rsidRPr="005E6AEB">
              <w:rPr>
                <w:color w:val="1F497D"/>
                <w:sz w:val="36"/>
              </w:rPr>
              <w:t>Nurse Mentorship Project</w:t>
            </w:r>
          </w:p>
        </w:tc>
      </w:tr>
      <w:tr w:rsidR="005E6AEB" w:rsidRPr="005E6AEB" w14:paraId="15B49DCE" w14:textId="77777777" w:rsidTr="0060567B">
        <w:tc>
          <w:tcPr>
            <w:tcW w:w="8681" w:type="dxa"/>
            <w:vAlign w:val="center"/>
          </w:tcPr>
          <w:p w14:paraId="541DC8FE" w14:textId="77777777" w:rsidR="005E6AEB" w:rsidRPr="005E6AEB" w:rsidRDefault="005E6AEB" w:rsidP="005E6AEB">
            <w:pPr>
              <w:rPr>
                <w:rFonts w:ascii="Times New Roman" w:hAnsi="Times New Roman"/>
              </w:rPr>
            </w:pPr>
          </w:p>
        </w:tc>
      </w:tr>
      <w:tr w:rsidR="005E6AEB" w:rsidRPr="005E6AEB" w14:paraId="0B56D725" w14:textId="77777777" w:rsidTr="0060567B">
        <w:tc>
          <w:tcPr>
            <w:tcW w:w="8681" w:type="dxa"/>
            <w:vAlign w:val="center"/>
          </w:tcPr>
          <w:p w14:paraId="4D16A008" w14:textId="77777777" w:rsidR="005E6AEB" w:rsidRPr="005E6AEB" w:rsidRDefault="005E6AEB" w:rsidP="005E6AEB">
            <w:pPr>
              <w:jc w:val="center"/>
            </w:pPr>
          </w:p>
          <w:tbl>
            <w:tblPr>
              <w:tblStyle w:val="TableGrid1"/>
              <w:tblW w:w="8347" w:type="dxa"/>
              <w:tblLook w:val="04A0" w:firstRow="1" w:lastRow="0" w:firstColumn="1" w:lastColumn="0" w:noHBand="0" w:noVBand="1"/>
            </w:tblPr>
            <w:tblGrid>
              <w:gridCol w:w="2444"/>
              <w:gridCol w:w="1977"/>
              <w:gridCol w:w="1597"/>
              <w:gridCol w:w="2329"/>
            </w:tblGrid>
            <w:tr w:rsidR="005E6AEB" w:rsidRPr="005E6AEB" w14:paraId="1FB7F8E7" w14:textId="77777777" w:rsidTr="0060567B">
              <w:tc>
                <w:tcPr>
                  <w:tcW w:w="2444" w:type="dxa"/>
                </w:tcPr>
                <w:p w14:paraId="78063595" w14:textId="77777777" w:rsidR="005E6AEB" w:rsidRPr="005E6AEB" w:rsidRDefault="005E6AEB" w:rsidP="005E6AEB">
                  <w:pPr>
                    <w:jc w:val="center"/>
                    <w:rPr>
                      <w:rFonts w:ascii="Arial" w:hAnsi="Arial" w:cs="Arial"/>
                      <w:color w:val="1F497D"/>
                      <w:sz w:val="24"/>
                      <w:szCs w:val="24"/>
                    </w:rPr>
                  </w:pPr>
                </w:p>
                <w:p w14:paraId="21429DCD" w14:textId="77777777" w:rsidR="005E6AEB" w:rsidRPr="005E6AEB" w:rsidRDefault="005E6AEB" w:rsidP="005E6AEB">
                  <w:pPr>
                    <w:jc w:val="center"/>
                    <w:rPr>
                      <w:rFonts w:ascii="Arial" w:hAnsi="Arial" w:cs="Arial"/>
                      <w:color w:val="1F497D"/>
                      <w:sz w:val="24"/>
                      <w:szCs w:val="24"/>
                    </w:rPr>
                  </w:pPr>
                  <w:r w:rsidRPr="005E6AEB">
                    <w:rPr>
                      <w:rFonts w:ascii="Arial" w:hAnsi="Arial" w:cs="Arial"/>
                      <w:color w:val="1F497D"/>
                      <w:sz w:val="24"/>
                      <w:szCs w:val="24"/>
                    </w:rPr>
                    <w:t>Project Team Member/Stakeholder</w:t>
                  </w:r>
                </w:p>
                <w:p w14:paraId="13AC80F1" w14:textId="77777777" w:rsidR="005E6AEB" w:rsidRPr="005E6AEB" w:rsidRDefault="005E6AEB" w:rsidP="005E6AEB">
                  <w:pPr>
                    <w:jc w:val="center"/>
                    <w:rPr>
                      <w:rFonts w:ascii="Arial" w:hAnsi="Arial" w:cs="Arial"/>
                      <w:color w:val="1F497D"/>
                      <w:sz w:val="24"/>
                      <w:szCs w:val="24"/>
                    </w:rPr>
                  </w:pPr>
                </w:p>
              </w:tc>
              <w:tc>
                <w:tcPr>
                  <w:tcW w:w="1977" w:type="dxa"/>
                </w:tcPr>
                <w:p w14:paraId="5BDB4B41" w14:textId="77777777" w:rsidR="005E6AEB" w:rsidRPr="005E6AEB" w:rsidRDefault="005E6AEB" w:rsidP="005E6AEB">
                  <w:pPr>
                    <w:jc w:val="center"/>
                    <w:rPr>
                      <w:rFonts w:ascii="Arial" w:hAnsi="Arial" w:cs="Arial"/>
                      <w:color w:val="1F497D"/>
                      <w:sz w:val="24"/>
                      <w:szCs w:val="24"/>
                    </w:rPr>
                  </w:pPr>
                </w:p>
                <w:p w14:paraId="06E2F52D" w14:textId="77777777" w:rsidR="005E6AEB" w:rsidRPr="005E6AEB" w:rsidRDefault="005E6AEB" w:rsidP="005E6AEB">
                  <w:pPr>
                    <w:jc w:val="center"/>
                    <w:rPr>
                      <w:rFonts w:ascii="Arial" w:hAnsi="Arial" w:cs="Arial"/>
                      <w:color w:val="1F497D"/>
                      <w:sz w:val="24"/>
                      <w:szCs w:val="24"/>
                    </w:rPr>
                  </w:pPr>
                  <w:r w:rsidRPr="005E6AEB">
                    <w:rPr>
                      <w:rFonts w:ascii="Arial" w:hAnsi="Arial" w:cs="Arial"/>
                      <w:color w:val="1F497D"/>
                      <w:sz w:val="24"/>
                      <w:szCs w:val="24"/>
                    </w:rPr>
                    <w:t>Communication*</w:t>
                  </w:r>
                </w:p>
                <w:p w14:paraId="4BE47CCA" w14:textId="77777777" w:rsidR="005E6AEB" w:rsidRPr="005E6AEB" w:rsidRDefault="005E6AEB" w:rsidP="005E6AEB">
                  <w:pPr>
                    <w:jc w:val="center"/>
                    <w:rPr>
                      <w:rFonts w:ascii="Arial" w:hAnsi="Arial" w:cs="Arial"/>
                      <w:color w:val="1F497D"/>
                      <w:sz w:val="24"/>
                      <w:szCs w:val="24"/>
                    </w:rPr>
                  </w:pPr>
                  <w:r w:rsidRPr="005E6AEB">
                    <w:rPr>
                      <w:rFonts w:ascii="Arial" w:hAnsi="Arial" w:cs="Arial"/>
                      <w:color w:val="1F497D"/>
                      <w:sz w:val="24"/>
                      <w:szCs w:val="24"/>
                    </w:rPr>
                    <w:t>Preferred Format</w:t>
                  </w:r>
                </w:p>
              </w:tc>
              <w:tc>
                <w:tcPr>
                  <w:tcW w:w="1586" w:type="dxa"/>
                </w:tcPr>
                <w:p w14:paraId="17942920" w14:textId="77777777" w:rsidR="005E6AEB" w:rsidRPr="005E6AEB" w:rsidRDefault="005E6AEB" w:rsidP="005E6AEB">
                  <w:pPr>
                    <w:jc w:val="center"/>
                    <w:rPr>
                      <w:rFonts w:ascii="Arial" w:hAnsi="Arial" w:cs="Arial"/>
                      <w:color w:val="1F497D"/>
                      <w:sz w:val="24"/>
                      <w:szCs w:val="24"/>
                    </w:rPr>
                  </w:pPr>
                </w:p>
                <w:p w14:paraId="29FA7F00" w14:textId="77777777" w:rsidR="005E6AEB" w:rsidRPr="005E6AEB" w:rsidRDefault="005E6AEB" w:rsidP="005E6AEB">
                  <w:pPr>
                    <w:jc w:val="center"/>
                    <w:rPr>
                      <w:rFonts w:ascii="Arial" w:hAnsi="Arial" w:cs="Arial"/>
                      <w:color w:val="1F497D"/>
                      <w:sz w:val="24"/>
                      <w:szCs w:val="24"/>
                    </w:rPr>
                  </w:pPr>
                  <w:r w:rsidRPr="005E6AEB">
                    <w:rPr>
                      <w:rFonts w:ascii="Arial" w:hAnsi="Arial" w:cs="Arial"/>
                      <w:color w:val="1F497D"/>
                      <w:sz w:val="24"/>
                      <w:szCs w:val="24"/>
                    </w:rPr>
                    <w:t>Timing</w:t>
                  </w:r>
                </w:p>
              </w:tc>
              <w:tc>
                <w:tcPr>
                  <w:tcW w:w="2340" w:type="dxa"/>
                </w:tcPr>
                <w:p w14:paraId="09E6FCB1" w14:textId="77777777" w:rsidR="005E6AEB" w:rsidRPr="005E6AEB" w:rsidRDefault="005E6AEB" w:rsidP="005E6AEB">
                  <w:pPr>
                    <w:jc w:val="center"/>
                    <w:rPr>
                      <w:rFonts w:ascii="Arial" w:hAnsi="Arial" w:cs="Arial"/>
                      <w:color w:val="1F497D"/>
                      <w:sz w:val="24"/>
                      <w:szCs w:val="24"/>
                    </w:rPr>
                  </w:pPr>
                </w:p>
                <w:p w14:paraId="7D78D608" w14:textId="77777777" w:rsidR="005E6AEB" w:rsidRPr="005E6AEB" w:rsidRDefault="005E6AEB" w:rsidP="005E6AEB">
                  <w:pPr>
                    <w:jc w:val="center"/>
                    <w:rPr>
                      <w:rFonts w:ascii="Arial" w:hAnsi="Arial" w:cs="Arial"/>
                      <w:color w:val="1F497D"/>
                      <w:sz w:val="24"/>
                      <w:szCs w:val="24"/>
                    </w:rPr>
                  </w:pPr>
                  <w:r w:rsidRPr="005E6AEB">
                    <w:rPr>
                      <w:rFonts w:ascii="Arial" w:hAnsi="Arial" w:cs="Arial"/>
                      <w:color w:val="1F497D"/>
                      <w:sz w:val="24"/>
                      <w:szCs w:val="24"/>
                    </w:rPr>
                    <w:t>Report Prepared by</w:t>
                  </w:r>
                </w:p>
              </w:tc>
            </w:tr>
            <w:tr w:rsidR="005E6AEB" w:rsidRPr="005E6AEB" w14:paraId="1AE86C24" w14:textId="77777777" w:rsidTr="0060567B">
              <w:tc>
                <w:tcPr>
                  <w:tcW w:w="2444" w:type="dxa"/>
                </w:tcPr>
                <w:p w14:paraId="6FD48377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14:paraId="46C46C5C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Project Sponsor</w:t>
                  </w:r>
                </w:p>
              </w:tc>
              <w:tc>
                <w:tcPr>
                  <w:tcW w:w="1977" w:type="dxa"/>
                </w:tcPr>
                <w:p w14:paraId="787DD046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 xml:space="preserve">1)Project Status Report </w:t>
                  </w:r>
                </w:p>
                <w:p w14:paraId="0DABF8E1" w14:textId="77777777" w:rsidR="005E6AEB" w:rsidRPr="005E6AEB" w:rsidRDefault="005E6AEB" w:rsidP="005E6AEB">
                  <w:pPr>
                    <w:jc w:val="right"/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--In Person</w:t>
                  </w:r>
                </w:p>
                <w:p w14:paraId="19779580" w14:textId="77777777" w:rsidR="005E6AEB" w:rsidRPr="005E6AEB" w:rsidRDefault="005E6AEB" w:rsidP="005E6AEB">
                  <w:pPr>
                    <w:jc w:val="right"/>
                    <w:rPr>
                      <w:rFonts w:ascii="Times New Roman" w:hAnsi="Times New Roman"/>
                    </w:rPr>
                  </w:pPr>
                </w:p>
                <w:p w14:paraId="1BAF0719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2) Project Progress Report</w:t>
                  </w:r>
                </w:p>
                <w:p w14:paraId="24B01B62" w14:textId="77777777" w:rsidR="005E6AEB" w:rsidRPr="005E6AEB" w:rsidRDefault="005E6AEB" w:rsidP="005E6AEB">
                  <w:pPr>
                    <w:jc w:val="right"/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--Email</w:t>
                  </w:r>
                </w:p>
              </w:tc>
              <w:tc>
                <w:tcPr>
                  <w:tcW w:w="1586" w:type="dxa"/>
                </w:tcPr>
                <w:p w14:paraId="13173527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  Monthly</w:t>
                  </w:r>
                </w:p>
                <w:p w14:paraId="7C5ED5A2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5D369818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1275AE75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47B27AE5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2) Weekly</w:t>
                  </w:r>
                </w:p>
              </w:tc>
              <w:tc>
                <w:tcPr>
                  <w:tcW w:w="2340" w:type="dxa"/>
                </w:tcPr>
                <w:p w14:paraId="25218C78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1)-Project Manager</w:t>
                  </w:r>
                </w:p>
                <w:p w14:paraId="131692F1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640FD5A1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4E837687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2466E83F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2)- Project Manager</w:t>
                  </w:r>
                </w:p>
              </w:tc>
            </w:tr>
            <w:tr w:rsidR="005E6AEB" w:rsidRPr="005E6AEB" w14:paraId="714C282B" w14:textId="77777777" w:rsidTr="0060567B">
              <w:tc>
                <w:tcPr>
                  <w:tcW w:w="2444" w:type="dxa"/>
                </w:tcPr>
                <w:p w14:paraId="61895DD8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Mentorship Coordinator</w:t>
                  </w:r>
                </w:p>
                <w:p w14:paraId="6DE20D38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977" w:type="dxa"/>
                </w:tcPr>
                <w:p w14:paraId="142210D0" w14:textId="77777777" w:rsidR="005E6AEB" w:rsidRPr="005E6AEB" w:rsidRDefault="005E6AEB" w:rsidP="005E6AEB">
                  <w:pPr>
                    <w:jc w:val="both"/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 Progress Report</w:t>
                  </w:r>
                </w:p>
                <w:p w14:paraId="79EBAB97" w14:textId="77777777" w:rsidR="005E6AEB" w:rsidRPr="005E6AEB" w:rsidRDefault="005E6AEB" w:rsidP="005E6AEB">
                  <w:pPr>
                    <w:ind w:left="720"/>
                    <w:contextualSpacing/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--in person</w:t>
                  </w:r>
                </w:p>
                <w:p w14:paraId="6122AA40" w14:textId="77777777" w:rsidR="005E6AEB" w:rsidRPr="005E6AEB" w:rsidRDefault="005E6AEB" w:rsidP="005E6AEB">
                  <w:pPr>
                    <w:ind w:left="720"/>
                    <w:contextualSpacing/>
                    <w:rPr>
                      <w:rFonts w:ascii="Times New Roman" w:hAnsi="Times New Roman"/>
                    </w:rPr>
                  </w:pPr>
                </w:p>
                <w:p w14:paraId="09EA56C2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2) Training Sessions with Nurse Builders (vendor)—In person group event</w:t>
                  </w:r>
                </w:p>
                <w:p w14:paraId="7E0F0D77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228488E4" w14:textId="16098823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3)-Training with Laerdal Simulation (vendor)</w:t>
                  </w:r>
                  <w:r w:rsidR="00A00C09">
                    <w:rPr>
                      <w:rFonts w:ascii="Times New Roman" w:hAnsi="Times New Roman"/>
                    </w:rPr>
                    <w:t>—Group Activity, in person</w:t>
                  </w:r>
                </w:p>
                <w:p w14:paraId="518453A4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ab/>
                  </w:r>
                </w:p>
              </w:tc>
              <w:tc>
                <w:tcPr>
                  <w:tcW w:w="1586" w:type="dxa"/>
                </w:tcPr>
                <w:p w14:paraId="5C8998FD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1)-Twice/week</w:t>
                  </w:r>
                </w:p>
                <w:p w14:paraId="25BEF6A8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2A094F38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4230D60F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2)- Daily for six weeks (per contract)</w:t>
                  </w:r>
                </w:p>
                <w:p w14:paraId="6690D88F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5DD0E15B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3162401E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2142937F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3)- Daily for three days (per contract)</w:t>
                  </w:r>
                </w:p>
              </w:tc>
              <w:tc>
                <w:tcPr>
                  <w:tcW w:w="2340" w:type="dxa"/>
                </w:tcPr>
                <w:p w14:paraId="12212563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1)- Verbal status report presented to Project Manager by Mentorship Coordinator</w:t>
                  </w:r>
                </w:p>
                <w:p w14:paraId="1CA40DED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2)- Verbal status report to be addressed with Project Manager at routine twice per week meeting</w:t>
                  </w:r>
                </w:p>
                <w:p w14:paraId="5CB6F119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3)- Verbal status report given to Project Manager at routine twice/week meeting</w:t>
                  </w:r>
                </w:p>
              </w:tc>
            </w:tr>
            <w:tr w:rsidR="005E6AEB" w:rsidRPr="005E6AEB" w14:paraId="62C53BAF" w14:textId="77777777" w:rsidTr="0060567B">
              <w:tc>
                <w:tcPr>
                  <w:tcW w:w="2444" w:type="dxa"/>
                </w:tcPr>
                <w:p w14:paraId="11ADDC88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E.D. Nurse Mentors</w:t>
                  </w:r>
                </w:p>
                <w:p w14:paraId="55F1F7E4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977" w:type="dxa"/>
                </w:tcPr>
                <w:p w14:paraId="3EBFBF4B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1)-Progress Report</w:t>
                  </w:r>
                </w:p>
                <w:p w14:paraId="5D1A7570" w14:textId="77777777" w:rsidR="005E6AEB" w:rsidRPr="005E6AEB" w:rsidRDefault="005E6AEB" w:rsidP="005E6AEB">
                  <w:pPr>
                    <w:ind w:left="720"/>
                    <w:contextualSpacing/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--in person</w:t>
                  </w:r>
                </w:p>
                <w:p w14:paraId="5B1837AE" w14:textId="77777777" w:rsidR="005E6AEB" w:rsidRPr="005E6AEB" w:rsidRDefault="005E6AEB" w:rsidP="005E6AEB">
                  <w:pPr>
                    <w:ind w:left="720"/>
                    <w:contextualSpacing/>
                    <w:rPr>
                      <w:rFonts w:ascii="Times New Roman" w:hAnsi="Times New Roman"/>
                    </w:rPr>
                  </w:pPr>
                </w:p>
                <w:p w14:paraId="4B1D00ED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 xml:space="preserve">2)- Training                               </w:t>
                  </w:r>
                  <w:r w:rsidRPr="005E6AEB">
                    <w:rPr>
                      <w:rFonts w:ascii="Times New Roman" w:hAnsi="Times New Roman"/>
                    </w:rPr>
                    <w:tab/>
                    <w:t xml:space="preserve">Sessions with </w:t>
                  </w:r>
                  <w:proofErr w:type="spellStart"/>
                  <w:r w:rsidRPr="005E6AEB">
                    <w:rPr>
                      <w:rFonts w:ascii="Times New Roman" w:hAnsi="Times New Roman"/>
                    </w:rPr>
                    <w:t>NurseBuilders</w:t>
                  </w:r>
                  <w:proofErr w:type="spellEnd"/>
                  <w:r w:rsidRPr="005E6AEB">
                    <w:rPr>
                      <w:rFonts w:ascii="Times New Roman" w:hAnsi="Times New Roman"/>
                    </w:rPr>
                    <w:t xml:space="preserve"> (vendor)—in person group event</w:t>
                  </w:r>
                </w:p>
              </w:tc>
              <w:tc>
                <w:tcPr>
                  <w:tcW w:w="1586" w:type="dxa"/>
                </w:tcPr>
                <w:p w14:paraId="32B96176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1)- Weekly</w:t>
                  </w:r>
                </w:p>
                <w:p w14:paraId="0CDCABC9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14:paraId="08B6EF2D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14:paraId="6D024AD1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 xml:space="preserve">2)- Twice per week for six weeks (two RNs per class, per day) </w:t>
                  </w:r>
                </w:p>
              </w:tc>
              <w:tc>
                <w:tcPr>
                  <w:tcW w:w="2340" w:type="dxa"/>
                </w:tcPr>
                <w:p w14:paraId="0BFD19FB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1)- Verbal status report by ED Nurse Mentors given to Project Manager during weekly progress meeting</w:t>
                  </w:r>
                </w:p>
                <w:p w14:paraId="07DA74F3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2)- Training interaction to acquire competency; progress to be shared with Project Manager at weekly meetings</w:t>
                  </w:r>
                </w:p>
              </w:tc>
            </w:tr>
            <w:tr w:rsidR="005E6AEB" w:rsidRPr="005E6AEB" w14:paraId="5B55F67C" w14:textId="77777777" w:rsidTr="0060567B">
              <w:tc>
                <w:tcPr>
                  <w:tcW w:w="2444" w:type="dxa"/>
                </w:tcPr>
                <w:p w14:paraId="438F8543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14:paraId="73F82943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E.D. Physicians</w:t>
                  </w:r>
                </w:p>
                <w:p w14:paraId="1253EBF3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14:paraId="388F7F74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14:paraId="74194520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14:paraId="087DE17A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14:paraId="603FBABE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E.D. Physicians</w:t>
                  </w:r>
                </w:p>
              </w:tc>
              <w:tc>
                <w:tcPr>
                  <w:tcW w:w="1977" w:type="dxa"/>
                </w:tcPr>
                <w:p w14:paraId="07EBF86C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lastRenderedPageBreak/>
                    <w:t>1)-Plan Overview with Discussion of Expectations—in person</w:t>
                  </w:r>
                </w:p>
                <w:p w14:paraId="02A60235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35AF5CDB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2)- Plan Progress Report—Email</w:t>
                  </w:r>
                </w:p>
                <w:p w14:paraId="238A20D8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86" w:type="dxa"/>
                </w:tcPr>
                <w:p w14:paraId="051ABC70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lastRenderedPageBreak/>
                    <w:t xml:space="preserve">1)- </w:t>
                  </w:r>
                  <w:proofErr w:type="gramStart"/>
                  <w:r w:rsidRPr="005E6AEB">
                    <w:rPr>
                      <w:rFonts w:ascii="Times New Roman" w:hAnsi="Times New Roman"/>
                    </w:rPr>
                    <w:t>One week</w:t>
                  </w:r>
                  <w:proofErr w:type="gramEnd"/>
                  <w:r w:rsidRPr="005E6AEB">
                    <w:rPr>
                      <w:rFonts w:ascii="Times New Roman" w:hAnsi="Times New Roman"/>
                    </w:rPr>
                    <w:t xml:space="preserve"> preceding plan implementation</w:t>
                  </w:r>
                </w:p>
                <w:p w14:paraId="6DBBD07A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5939D693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1AE9A1CB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0FF09ACD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2)- Weekly</w:t>
                  </w:r>
                </w:p>
                <w:p w14:paraId="1C6F6AD7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79626EB4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503DDCDC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704ECC4B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1A005A6D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40" w:type="dxa"/>
                </w:tcPr>
                <w:p w14:paraId="1A99C0C5" w14:textId="63F98D1F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lastRenderedPageBreak/>
                    <w:t>1)- Verbalized to ED physicians by Project Manager</w:t>
                  </w:r>
                  <w:r w:rsidR="00A00C09">
                    <w:rPr>
                      <w:rFonts w:ascii="Times New Roman" w:hAnsi="Times New Roman"/>
                    </w:rPr>
                    <w:t xml:space="preserve"> to encourage Q&amp;A.</w:t>
                  </w:r>
                </w:p>
                <w:p w14:paraId="17850FC0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14:paraId="66B9E57B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14:paraId="5DBA9E40" w14:textId="77777777" w:rsidR="005E6AEB" w:rsidRPr="005E6AEB" w:rsidRDefault="005E6AEB" w:rsidP="00A00C09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 xml:space="preserve">2)- Formal Email composed by Project Manager addressing E.D. Physicians </w:t>
                  </w:r>
                </w:p>
              </w:tc>
            </w:tr>
            <w:tr w:rsidR="005E6AEB" w:rsidRPr="005E6AEB" w14:paraId="6C9BE227" w14:textId="77777777" w:rsidTr="0060567B">
              <w:tc>
                <w:tcPr>
                  <w:tcW w:w="2444" w:type="dxa"/>
                </w:tcPr>
                <w:p w14:paraId="0BDDC8D8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lastRenderedPageBreak/>
                    <w:t>E.D. Staff Nurses (non-mentors)</w:t>
                  </w:r>
                </w:p>
                <w:p w14:paraId="566EB91F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977" w:type="dxa"/>
                </w:tcPr>
                <w:p w14:paraId="70C0AC01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1)- Plan Overview with Discussion of Expectations—In person</w:t>
                  </w:r>
                </w:p>
                <w:p w14:paraId="2A93A916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7DCA7B3E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2)- Plan Progress Report—In person</w:t>
                  </w:r>
                </w:p>
                <w:p w14:paraId="5BE6F9F3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470FC601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3)- Whiteboard-led Huddle discussion—group activity, in person</w:t>
                  </w:r>
                </w:p>
              </w:tc>
              <w:tc>
                <w:tcPr>
                  <w:tcW w:w="1586" w:type="dxa"/>
                </w:tcPr>
                <w:p w14:paraId="432BEF54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1)- Week preceding plan implementation</w:t>
                  </w:r>
                </w:p>
                <w:p w14:paraId="078930A0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351B2C10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 xml:space="preserve">2)- Weekly </w:t>
                  </w:r>
                </w:p>
                <w:p w14:paraId="6E7635A8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47F551B0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294B96E5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53E88D62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3)- Weekly</w:t>
                  </w:r>
                </w:p>
              </w:tc>
              <w:tc>
                <w:tcPr>
                  <w:tcW w:w="2340" w:type="dxa"/>
                </w:tcPr>
                <w:p w14:paraId="1B84B94D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1)-Project Manager</w:t>
                  </w:r>
                </w:p>
                <w:p w14:paraId="4DC58A80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2E5F2DF0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14721713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77EBE0EE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2)-Project Manager</w:t>
                  </w:r>
                </w:p>
                <w:p w14:paraId="2F211109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22974270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1FDC970F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3)- Project Manager, in conjunction with E.D. Manager</w:t>
                  </w:r>
                </w:p>
              </w:tc>
            </w:tr>
            <w:tr w:rsidR="005E6AEB" w:rsidRPr="005E6AEB" w14:paraId="29E4EC12" w14:textId="77777777" w:rsidTr="0060567B">
              <w:tc>
                <w:tcPr>
                  <w:tcW w:w="2444" w:type="dxa"/>
                </w:tcPr>
                <w:p w14:paraId="333FEBDA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14:paraId="3647E370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E.D. Manager</w:t>
                  </w:r>
                </w:p>
                <w:p w14:paraId="7EECFFF9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977" w:type="dxa"/>
                </w:tcPr>
                <w:p w14:paraId="6524EDD0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54C4363A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1)- Collaborative planning meetings—in person</w:t>
                  </w:r>
                </w:p>
                <w:p w14:paraId="06613DF8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5B92FFF9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2)- Plan Progress Report—In person</w:t>
                  </w:r>
                </w:p>
                <w:p w14:paraId="3172EC18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20D81921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 xml:space="preserve">3)- Whiteboard </w:t>
                  </w:r>
                  <w:proofErr w:type="gramStart"/>
                  <w:r w:rsidRPr="005E6AEB">
                    <w:rPr>
                      <w:rFonts w:ascii="Times New Roman" w:hAnsi="Times New Roman"/>
                    </w:rPr>
                    <w:t>Installation  Meeting</w:t>
                  </w:r>
                  <w:proofErr w:type="gramEnd"/>
                  <w:r w:rsidRPr="005E6AEB">
                    <w:rPr>
                      <w:rFonts w:ascii="Times New Roman" w:hAnsi="Times New Roman"/>
                    </w:rPr>
                    <w:t>—in person</w:t>
                  </w:r>
                </w:p>
                <w:p w14:paraId="1D48DA9C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0EF7616D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4)- Training with Laerdal Simulation (vendor)</w:t>
                  </w:r>
                </w:p>
                <w:p w14:paraId="43614267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053D3EEA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5)- Training Sessions with Nurse Builders (vendor)—in person group event</w:t>
                  </w:r>
                </w:p>
              </w:tc>
              <w:tc>
                <w:tcPr>
                  <w:tcW w:w="1586" w:type="dxa"/>
                </w:tcPr>
                <w:p w14:paraId="19A35427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29E0180A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1)- Weekly prior to plan implementation</w:t>
                  </w:r>
                </w:p>
                <w:p w14:paraId="1506F022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4636FA2E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2)- Twice per week following implementation</w:t>
                  </w:r>
                </w:p>
                <w:p w14:paraId="46288888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1C0AB0BC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3)- Upon arrival (ordered)</w:t>
                  </w:r>
                </w:p>
                <w:p w14:paraId="612AE247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4537B0A8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04810855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4)- Daily for three days (per contract)</w:t>
                  </w:r>
                </w:p>
                <w:p w14:paraId="65295C8C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7ED0657C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5)- Twice per week for six weeks</w:t>
                  </w:r>
                </w:p>
              </w:tc>
              <w:tc>
                <w:tcPr>
                  <w:tcW w:w="2340" w:type="dxa"/>
                </w:tcPr>
                <w:p w14:paraId="1BD24534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6CB598CE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1)- Led by Project Manager, with stakeholder collaboration</w:t>
                  </w:r>
                </w:p>
                <w:p w14:paraId="0DB40A87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2)- Verbal exchange of information between Project Manager and E.D. Manager</w:t>
                  </w:r>
                </w:p>
                <w:p w14:paraId="1B272CF0" w14:textId="27634963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3)- Project Manager</w:t>
                  </w:r>
                  <w:r w:rsidR="00A00C09">
                    <w:rPr>
                      <w:rFonts w:ascii="Times New Roman" w:hAnsi="Times New Roman"/>
                    </w:rPr>
                    <w:t>, collaboratively with IT and Quality Manager</w:t>
                  </w:r>
                </w:p>
                <w:p w14:paraId="48F3A550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4619DBC2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69107851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4)- Training interaction to acquire competency</w:t>
                  </w:r>
                </w:p>
                <w:p w14:paraId="37E4A945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5A3EA0D8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2FAD6413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 xml:space="preserve">5)-Training interaction to acquire competency </w:t>
                  </w:r>
                </w:p>
              </w:tc>
            </w:tr>
            <w:tr w:rsidR="005E6AEB" w:rsidRPr="005E6AEB" w14:paraId="5F34CEA4" w14:textId="77777777" w:rsidTr="0060567B">
              <w:tc>
                <w:tcPr>
                  <w:tcW w:w="2444" w:type="dxa"/>
                </w:tcPr>
                <w:p w14:paraId="4E4126BC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14:paraId="3477DCFA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14:paraId="75654520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Clinical Education Facilitator</w:t>
                  </w:r>
                </w:p>
                <w:p w14:paraId="4919C274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14:paraId="7C45B048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14:paraId="1888B9B0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14:paraId="50484E68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14:paraId="00F4D1D6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14:paraId="4B22C15A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14:paraId="0F6085E5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Clinical Education Facilitator</w:t>
                  </w:r>
                </w:p>
              </w:tc>
              <w:tc>
                <w:tcPr>
                  <w:tcW w:w="1977" w:type="dxa"/>
                </w:tcPr>
                <w:p w14:paraId="04FD6C39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lastRenderedPageBreak/>
                    <w:t>1)- Collaborative planning meetings—in person</w:t>
                  </w:r>
                </w:p>
                <w:p w14:paraId="092D8BDF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335B903A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2)- Training with Laerdal Simulation (vendor)</w:t>
                  </w:r>
                </w:p>
                <w:p w14:paraId="5AB8CCF9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7E9C465E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3)- Training Sessions with Nurse Builders (vendor)—in person group activity</w:t>
                  </w:r>
                </w:p>
              </w:tc>
              <w:tc>
                <w:tcPr>
                  <w:tcW w:w="1586" w:type="dxa"/>
                </w:tcPr>
                <w:p w14:paraId="4C448327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lastRenderedPageBreak/>
                    <w:t>1)- Weekly prior to plan implementation</w:t>
                  </w:r>
                </w:p>
                <w:p w14:paraId="7B684482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6A192B28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62998827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2)- Daily for three days (per contract)</w:t>
                  </w:r>
                </w:p>
                <w:p w14:paraId="37092C37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75F210F8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3)- Twice per week for six weeks</w:t>
                  </w:r>
                </w:p>
              </w:tc>
              <w:tc>
                <w:tcPr>
                  <w:tcW w:w="2340" w:type="dxa"/>
                </w:tcPr>
                <w:p w14:paraId="6281F5E0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lastRenderedPageBreak/>
                    <w:t>1)- Led by Project Manager</w:t>
                  </w:r>
                </w:p>
                <w:p w14:paraId="2EC26EEA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7425C6FE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6850031F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6094980C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2)- Training interaction to acquire competency</w:t>
                  </w:r>
                </w:p>
                <w:p w14:paraId="3F99F1C1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0FDC5A73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13869F62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2E9D2F85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3)- Training interaction to acquire competency</w:t>
                  </w:r>
                </w:p>
              </w:tc>
            </w:tr>
            <w:tr w:rsidR="005E6AEB" w:rsidRPr="005E6AEB" w14:paraId="4991FF3F" w14:textId="77777777" w:rsidTr="0060567B">
              <w:tc>
                <w:tcPr>
                  <w:tcW w:w="2444" w:type="dxa"/>
                </w:tcPr>
                <w:p w14:paraId="07E854CE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14:paraId="770A1389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Unit Clerk</w:t>
                  </w:r>
                </w:p>
              </w:tc>
              <w:tc>
                <w:tcPr>
                  <w:tcW w:w="1977" w:type="dxa"/>
                </w:tcPr>
                <w:p w14:paraId="589C7185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1)- Plan Overview with Discussion of Expectations—In person</w:t>
                  </w:r>
                </w:p>
              </w:tc>
              <w:tc>
                <w:tcPr>
                  <w:tcW w:w="1586" w:type="dxa"/>
                </w:tcPr>
                <w:p w14:paraId="04BBD3D0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1)-Week preceding plan implementation</w:t>
                  </w:r>
                </w:p>
              </w:tc>
              <w:tc>
                <w:tcPr>
                  <w:tcW w:w="2340" w:type="dxa"/>
                </w:tcPr>
                <w:p w14:paraId="34B97388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1)-E.D. Manager</w:t>
                  </w:r>
                </w:p>
              </w:tc>
            </w:tr>
            <w:tr w:rsidR="005E6AEB" w:rsidRPr="005E6AEB" w14:paraId="4479A794" w14:textId="77777777" w:rsidTr="0060567B">
              <w:tc>
                <w:tcPr>
                  <w:tcW w:w="2444" w:type="dxa"/>
                </w:tcPr>
                <w:p w14:paraId="00FA01BC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14:paraId="122147B7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Information Technology Department</w:t>
                  </w:r>
                </w:p>
                <w:p w14:paraId="21C8F6B9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14:paraId="35ADE1E0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977" w:type="dxa"/>
                </w:tcPr>
                <w:p w14:paraId="6ABF1538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1)- Whiteboard Installation Meeting—in person</w:t>
                  </w:r>
                </w:p>
                <w:p w14:paraId="3F9DE866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27E96FD7" w14:textId="4326D7EF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2)- Training with Laerdal Simulation (vendor)</w:t>
                  </w:r>
                  <w:r w:rsidR="00862722">
                    <w:rPr>
                      <w:rFonts w:ascii="Times New Roman" w:hAnsi="Times New Roman"/>
                    </w:rPr>
                    <w:t>—In person group activity</w:t>
                  </w:r>
                </w:p>
              </w:tc>
              <w:tc>
                <w:tcPr>
                  <w:tcW w:w="1586" w:type="dxa"/>
                </w:tcPr>
                <w:p w14:paraId="41745C54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 xml:space="preserve">1)- Upon arrival of whiteboard </w:t>
                  </w:r>
                </w:p>
                <w:p w14:paraId="2806D876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29AAE775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1C7E3D03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2)- Daily for three days (per contract)</w:t>
                  </w:r>
                </w:p>
                <w:p w14:paraId="31F756D6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78CB12CD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219D321E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40" w:type="dxa"/>
                </w:tcPr>
                <w:p w14:paraId="26987541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1)- Project Manager, in conjunction with E.D. Manager</w:t>
                  </w:r>
                </w:p>
                <w:p w14:paraId="41D6F59C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6E9947F2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096A0CCC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2)- Training interaction to acquire competency (I.T. will provide ongoing support for simulation equipment)</w:t>
                  </w:r>
                </w:p>
              </w:tc>
            </w:tr>
            <w:tr w:rsidR="005E6AEB" w:rsidRPr="005E6AEB" w14:paraId="1E899D77" w14:textId="77777777" w:rsidTr="0060567B">
              <w:tc>
                <w:tcPr>
                  <w:tcW w:w="2444" w:type="dxa"/>
                </w:tcPr>
                <w:p w14:paraId="0A1EBED2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Quality Manager</w:t>
                  </w:r>
                </w:p>
              </w:tc>
              <w:tc>
                <w:tcPr>
                  <w:tcW w:w="1977" w:type="dxa"/>
                </w:tcPr>
                <w:p w14:paraId="588B40E6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1)-Whiteboard Installation Meeting—in person</w:t>
                  </w:r>
                </w:p>
              </w:tc>
              <w:tc>
                <w:tcPr>
                  <w:tcW w:w="1586" w:type="dxa"/>
                </w:tcPr>
                <w:p w14:paraId="7145A3C0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 xml:space="preserve">1)-Upon arrival of whiteboard </w:t>
                  </w:r>
                </w:p>
              </w:tc>
              <w:tc>
                <w:tcPr>
                  <w:tcW w:w="2340" w:type="dxa"/>
                </w:tcPr>
                <w:p w14:paraId="17A7E1AE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1)-Project Manager, in conjunction with E.D. Manager and I.T. staff</w:t>
                  </w:r>
                </w:p>
              </w:tc>
            </w:tr>
            <w:tr w:rsidR="005E6AEB" w:rsidRPr="005E6AEB" w14:paraId="70921990" w14:textId="77777777" w:rsidTr="0060567B">
              <w:tc>
                <w:tcPr>
                  <w:tcW w:w="2444" w:type="dxa"/>
                </w:tcPr>
                <w:p w14:paraId="206A9C20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Human Resources</w:t>
                  </w:r>
                </w:p>
                <w:p w14:paraId="34F42C73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977" w:type="dxa"/>
                </w:tcPr>
                <w:p w14:paraId="165A13CB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1)- Plan Overview with Discussion regarding personnel ramifications—in person</w:t>
                  </w:r>
                </w:p>
              </w:tc>
              <w:tc>
                <w:tcPr>
                  <w:tcW w:w="1586" w:type="dxa"/>
                </w:tcPr>
                <w:p w14:paraId="18B60853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1)-Week preceding plan implementation</w:t>
                  </w:r>
                </w:p>
              </w:tc>
              <w:tc>
                <w:tcPr>
                  <w:tcW w:w="2340" w:type="dxa"/>
                </w:tcPr>
                <w:p w14:paraId="1A6A06C3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1)- Project Manager, with Mentorship Coordinator and E.D. Manager</w:t>
                  </w:r>
                </w:p>
              </w:tc>
            </w:tr>
            <w:tr w:rsidR="005E6AEB" w:rsidRPr="005E6AEB" w14:paraId="0006F0AD" w14:textId="77777777" w:rsidTr="0060567B">
              <w:tc>
                <w:tcPr>
                  <w:tcW w:w="2444" w:type="dxa"/>
                </w:tcPr>
                <w:p w14:paraId="2FEBA864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Risk Management</w:t>
                  </w:r>
                </w:p>
              </w:tc>
              <w:tc>
                <w:tcPr>
                  <w:tcW w:w="1977" w:type="dxa"/>
                </w:tcPr>
                <w:p w14:paraId="7EA7E090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1)- Plan Overview with Discussion of Expectations—Email, Webex if requested</w:t>
                  </w:r>
                </w:p>
              </w:tc>
              <w:tc>
                <w:tcPr>
                  <w:tcW w:w="1586" w:type="dxa"/>
                </w:tcPr>
                <w:p w14:paraId="095EE528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1)-Week preceding plan implementation</w:t>
                  </w:r>
                </w:p>
              </w:tc>
              <w:tc>
                <w:tcPr>
                  <w:tcW w:w="2340" w:type="dxa"/>
                </w:tcPr>
                <w:p w14:paraId="1889F84A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1)- Project Manager, with E.D. Manager</w:t>
                  </w:r>
                </w:p>
              </w:tc>
            </w:tr>
            <w:tr w:rsidR="005E6AEB" w:rsidRPr="005E6AEB" w14:paraId="38B9B7F6" w14:textId="77777777" w:rsidTr="0060567B">
              <w:tc>
                <w:tcPr>
                  <w:tcW w:w="2444" w:type="dxa"/>
                </w:tcPr>
                <w:p w14:paraId="254BBC65" w14:textId="77777777" w:rsidR="005E6AEB" w:rsidRPr="005E6AEB" w:rsidRDefault="005E6AEB" w:rsidP="005E6AEB">
                  <w:pPr>
                    <w:jc w:val="center"/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Marketing Department</w:t>
                  </w:r>
                </w:p>
              </w:tc>
              <w:tc>
                <w:tcPr>
                  <w:tcW w:w="1977" w:type="dxa"/>
                </w:tcPr>
                <w:p w14:paraId="65873439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1)-Plan Overview with Discussion of Expectations—in person</w:t>
                  </w:r>
                </w:p>
                <w:p w14:paraId="0EEB6BC4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7891F7BF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2)- Job Fair discussion—In person</w:t>
                  </w:r>
                </w:p>
                <w:p w14:paraId="12DA4769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5AF245B5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3)- Advertisement of Mentorship Training Opportunity—Email, Webex</w:t>
                  </w:r>
                </w:p>
              </w:tc>
              <w:tc>
                <w:tcPr>
                  <w:tcW w:w="1586" w:type="dxa"/>
                </w:tcPr>
                <w:p w14:paraId="1B69244C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1)- Week preceding plan implementation</w:t>
                  </w:r>
                </w:p>
                <w:p w14:paraId="2BA22E89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07DFF6B8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3608A61E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2)- Following project plan implementation</w:t>
                  </w:r>
                </w:p>
                <w:p w14:paraId="04D9AC5C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</w:p>
                <w:p w14:paraId="2DB608A2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3)- Following project plan implementation</w:t>
                  </w:r>
                </w:p>
              </w:tc>
              <w:tc>
                <w:tcPr>
                  <w:tcW w:w="2340" w:type="dxa"/>
                </w:tcPr>
                <w:p w14:paraId="3B760612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1)-Project Manager, with assistance of E.D. Manager and Mentorship Coordinator</w:t>
                  </w:r>
                </w:p>
                <w:p w14:paraId="39D3A480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2)- Project Manager, E.D. Manager, and Mentorship Coordinator</w:t>
                  </w:r>
                </w:p>
                <w:p w14:paraId="075A92AD" w14:textId="77777777" w:rsidR="005E6AEB" w:rsidRPr="005E6AEB" w:rsidRDefault="005E6AEB" w:rsidP="005E6AEB">
                  <w:pPr>
                    <w:rPr>
                      <w:rFonts w:ascii="Times New Roman" w:hAnsi="Times New Roman"/>
                    </w:rPr>
                  </w:pPr>
                  <w:r w:rsidRPr="005E6AEB">
                    <w:rPr>
                      <w:rFonts w:ascii="Times New Roman" w:hAnsi="Times New Roman"/>
                    </w:rPr>
                    <w:t>3)- Project Manager, Human Resources Director</w:t>
                  </w:r>
                </w:p>
              </w:tc>
            </w:tr>
          </w:tbl>
          <w:p w14:paraId="47D32C49" w14:textId="77777777" w:rsidR="005E6AEB" w:rsidRPr="005E6AEB" w:rsidRDefault="005E6AEB" w:rsidP="005E6AEB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DFFC2B6" w14:textId="27DD78EA" w:rsidR="000B39C7" w:rsidRDefault="000B39C7" w:rsidP="00257F67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0B39C7" w:rsidSect="00B743D9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6D44A" w14:textId="77777777" w:rsidR="003F77FD" w:rsidRDefault="003F77FD" w:rsidP="00B743D9">
      <w:pPr>
        <w:spacing w:after="0" w:line="240" w:lineRule="auto"/>
      </w:pPr>
      <w:r>
        <w:separator/>
      </w:r>
    </w:p>
  </w:endnote>
  <w:endnote w:type="continuationSeparator" w:id="0">
    <w:p w14:paraId="7A83B388" w14:textId="77777777" w:rsidR="003F77FD" w:rsidRDefault="003F77FD" w:rsidP="00B7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FCCB7" w14:textId="77777777" w:rsidR="003F77FD" w:rsidRDefault="003F77FD" w:rsidP="00B743D9">
      <w:pPr>
        <w:spacing w:after="0" w:line="240" w:lineRule="auto"/>
      </w:pPr>
      <w:r>
        <w:separator/>
      </w:r>
    </w:p>
  </w:footnote>
  <w:footnote w:type="continuationSeparator" w:id="0">
    <w:p w14:paraId="216D2024" w14:textId="77777777" w:rsidR="003F77FD" w:rsidRDefault="003F77FD" w:rsidP="00B74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E1D2" w14:textId="4E0216F5" w:rsidR="00A16A5D" w:rsidRDefault="001C1999" w:rsidP="005872E8">
    <w:pPr>
      <w:pStyle w:val="Header"/>
    </w:pPr>
    <w:sdt>
      <w:sdtPr>
        <w:rPr>
          <w:rFonts w:ascii="Times New Roman" w:hAnsi="Times New Roman"/>
          <w:sz w:val="24"/>
          <w:szCs w:val="24"/>
        </w:rPr>
        <w:id w:val="-228469912"/>
        <w:docPartObj>
          <w:docPartGallery w:val="Page Numbers (Top of Page)"/>
          <w:docPartUnique/>
        </w:docPartObj>
      </w:sdtPr>
      <w:sdtEndPr>
        <w:rPr>
          <w:rFonts w:ascii="Calibri" w:hAnsi="Calibri"/>
          <w:noProof/>
          <w:sz w:val="22"/>
          <w:szCs w:val="22"/>
        </w:rPr>
      </w:sdtEndPr>
      <w:sdtContent>
        <w:r w:rsidR="005B7C36" w:rsidRPr="005B7C36">
          <w:rPr>
            <w:rFonts w:ascii="Times New Roman" w:hAnsi="Times New Roman"/>
            <w:sz w:val="24"/>
            <w:szCs w:val="24"/>
          </w:rPr>
          <w:tab/>
        </w:r>
        <w:r w:rsidR="005B7C36" w:rsidRPr="005B7C36">
          <w:rPr>
            <w:rFonts w:ascii="Times New Roman" w:hAnsi="Times New Roman"/>
            <w:sz w:val="24"/>
            <w:szCs w:val="24"/>
          </w:rPr>
          <w:tab/>
        </w:r>
        <w:r w:rsidR="00A16A5D" w:rsidRPr="005B7C36">
          <w:rPr>
            <w:rFonts w:ascii="Times New Roman" w:hAnsi="Times New Roman"/>
            <w:sz w:val="24"/>
            <w:szCs w:val="24"/>
          </w:rPr>
          <w:fldChar w:fldCharType="begin"/>
        </w:r>
        <w:r w:rsidR="00A16A5D" w:rsidRPr="005B7C3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="00A16A5D" w:rsidRPr="005B7C36">
          <w:rPr>
            <w:rFonts w:ascii="Times New Roman" w:hAnsi="Times New Roman"/>
            <w:sz w:val="24"/>
            <w:szCs w:val="24"/>
          </w:rPr>
          <w:fldChar w:fldCharType="separate"/>
        </w:r>
        <w:r w:rsidR="0007029E">
          <w:rPr>
            <w:rFonts w:ascii="Times New Roman" w:hAnsi="Times New Roman"/>
            <w:noProof/>
            <w:sz w:val="24"/>
            <w:szCs w:val="24"/>
          </w:rPr>
          <w:t>3</w:t>
        </w:r>
        <w:r w:rsidR="00A16A5D" w:rsidRPr="005B7C36">
          <w:rPr>
            <w:rFonts w:ascii="Times New Roman" w:hAnsi="Times New Roman"/>
            <w:noProof/>
            <w:sz w:val="24"/>
            <w:szCs w:val="24"/>
          </w:rPr>
          <w:fldChar w:fldCharType="end"/>
        </w:r>
      </w:sdtContent>
    </w:sdt>
  </w:p>
  <w:p w14:paraId="1B53C526" w14:textId="2E14D322" w:rsidR="007F0ACF" w:rsidRPr="00A16A5D" w:rsidRDefault="007F0ACF" w:rsidP="00A16A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A646" w14:textId="3094D0F5" w:rsidR="007E022A" w:rsidRDefault="000952BB" w:rsidP="008720A1">
    <w:pPr>
      <w:pStyle w:val="Header"/>
    </w:pPr>
    <w:r>
      <w:rPr>
        <w:rFonts w:ascii="Times New Roman" w:hAnsi="Times New Roman"/>
        <w:sz w:val="24"/>
        <w:szCs w:val="24"/>
      </w:rPr>
      <w:tab/>
    </w:r>
    <w:r w:rsidR="005B7C36">
      <w:rPr>
        <w:rFonts w:ascii="Times New Roman" w:hAnsi="Times New Roman"/>
        <w:sz w:val="24"/>
        <w:szCs w:val="24"/>
      </w:rPr>
      <w:tab/>
    </w:r>
    <w:sdt>
      <w:sdtPr>
        <w:rPr>
          <w:rFonts w:ascii="Times New Roman" w:hAnsi="Times New Roman"/>
        </w:rPr>
        <w:id w:val="-15730754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E022A" w:rsidRPr="008720A1">
          <w:rPr>
            <w:rFonts w:ascii="Times New Roman" w:hAnsi="Times New Roman"/>
          </w:rPr>
          <w:fldChar w:fldCharType="begin"/>
        </w:r>
        <w:r w:rsidR="007E022A" w:rsidRPr="008720A1">
          <w:rPr>
            <w:rFonts w:ascii="Times New Roman" w:hAnsi="Times New Roman"/>
          </w:rPr>
          <w:instrText xml:space="preserve"> PAGE   \* MERGEFORMAT </w:instrText>
        </w:r>
        <w:r w:rsidR="007E022A" w:rsidRPr="008720A1">
          <w:rPr>
            <w:rFonts w:ascii="Times New Roman" w:hAnsi="Times New Roman"/>
          </w:rPr>
          <w:fldChar w:fldCharType="separate"/>
        </w:r>
        <w:r w:rsidR="00D073C4">
          <w:rPr>
            <w:rFonts w:ascii="Times New Roman" w:hAnsi="Times New Roman"/>
            <w:noProof/>
          </w:rPr>
          <w:t>1</w:t>
        </w:r>
        <w:r w:rsidR="007E022A" w:rsidRPr="008720A1">
          <w:rPr>
            <w:rFonts w:ascii="Times New Roman" w:hAnsi="Times New Roman"/>
            <w:noProof/>
          </w:rPr>
          <w:fldChar w:fldCharType="end"/>
        </w:r>
      </w:sdtContent>
    </w:sdt>
  </w:p>
  <w:p w14:paraId="50238544" w14:textId="1B3EDE19" w:rsidR="00B743D9" w:rsidRPr="00B743D9" w:rsidRDefault="00B743D9" w:rsidP="00B743D9">
    <w:pPr>
      <w:pStyle w:val="Head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67D7"/>
    <w:multiLevelType w:val="multilevel"/>
    <w:tmpl w:val="CD6AE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8394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e0MLAwsTAxNzAwMjZV0lEKTi0uzszPAykwrAUA5jwVPywAAAA="/>
  </w:docVars>
  <w:rsids>
    <w:rsidRoot w:val="006869D4"/>
    <w:rsid w:val="000020F6"/>
    <w:rsid w:val="00021F2F"/>
    <w:rsid w:val="00026E26"/>
    <w:rsid w:val="000334F7"/>
    <w:rsid w:val="00053594"/>
    <w:rsid w:val="0007029E"/>
    <w:rsid w:val="00090E9B"/>
    <w:rsid w:val="000952BB"/>
    <w:rsid w:val="000A288B"/>
    <w:rsid w:val="000B39C7"/>
    <w:rsid w:val="000C0EEB"/>
    <w:rsid w:val="000C581B"/>
    <w:rsid w:val="000D3E58"/>
    <w:rsid w:val="000E6DCD"/>
    <w:rsid w:val="000F191C"/>
    <w:rsid w:val="000F3760"/>
    <w:rsid w:val="00100D73"/>
    <w:rsid w:val="00110C6A"/>
    <w:rsid w:val="00124029"/>
    <w:rsid w:val="0013711E"/>
    <w:rsid w:val="00147F98"/>
    <w:rsid w:val="0015195F"/>
    <w:rsid w:val="0015516D"/>
    <w:rsid w:val="00160F9E"/>
    <w:rsid w:val="001767EF"/>
    <w:rsid w:val="00191D00"/>
    <w:rsid w:val="0019764D"/>
    <w:rsid w:val="001B616B"/>
    <w:rsid w:val="001C1999"/>
    <w:rsid w:val="001C19D8"/>
    <w:rsid w:val="001C2871"/>
    <w:rsid w:val="001D09E0"/>
    <w:rsid w:val="001D4DE4"/>
    <w:rsid w:val="002104ED"/>
    <w:rsid w:val="002113E7"/>
    <w:rsid w:val="00217BBA"/>
    <w:rsid w:val="00225DAE"/>
    <w:rsid w:val="002302BC"/>
    <w:rsid w:val="00230DE5"/>
    <w:rsid w:val="00246A04"/>
    <w:rsid w:val="002479E3"/>
    <w:rsid w:val="00251AD6"/>
    <w:rsid w:val="00257F67"/>
    <w:rsid w:val="002A1E1D"/>
    <w:rsid w:val="002A3DB9"/>
    <w:rsid w:val="002B34F1"/>
    <w:rsid w:val="002D74B9"/>
    <w:rsid w:val="002E0B28"/>
    <w:rsid w:val="002F0D26"/>
    <w:rsid w:val="002F2D05"/>
    <w:rsid w:val="0030046C"/>
    <w:rsid w:val="00323227"/>
    <w:rsid w:val="00334103"/>
    <w:rsid w:val="00356028"/>
    <w:rsid w:val="00366FBA"/>
    <w:rsid w:val="00374657"/>
    <w:rsid w:val="0038641C"/>
    <w:rsid w:val="003B0B5B"/>
    <w:rsid w:val="003C2DAA"/>
    <w:rsid w:val="003D4BD3"/>
    <w:rsid w:val="003D6F30"/>
    <w:rsid w:val="003F77FD"/>
    <w:rsid w:val="0042071B"/>
    <w:rsid w:val="00434123"/>
    <w:rsid w:val="00452B2A"/>
    <w:rsid w:val="00454648"/>
    <w:rsid w:val="00460C75"/>
    <w:rsid w:val="004634CD"/>
    <w:rsid w:val="00492CA9"/>
    <w:rsid w:val="0049655B"/>
    <w:rsid w:val="004A4834"/>
    <w:rsid w:val="004A7125"/>
    <w:rsid w:val="004E1AFF"/>
    <w:rsid w:val="004F7EC3"/>
    <w:rsid w:val="00501059"/>
    <w:rsid w:val="005173D4"/>
    <w:rsid w:val="0053697E"/>
    <w:rsid w:val="00540CF8"/>
    <w:rsid w:val="00543365"/>
    <w:rsid w:val="005635A6"/>
    <w:rsid w:val="005872E8"/>
    <w:rsid w:val="00591DF9"/>
    <w:rsid w:val="005A7DD1"/>
    <w:rsid w:val="005B7C36"/>
    <w:rsid w:val="005E6AEB"/>
    <w:rsid w:val="005F4E87"/>
    <w:rsid w:val="00615964"/>
    <w:rsid w:val="00634D2A"/>
    <w:rsid w:val="00650C61"/>
    <w:rsid w:val="00670DCC"/>
    <w:rsid w:val="006733A8"/>
    <w:rsid w:val="00675D3F"/>
    <w:rsid w:val="00676158"/>
    <w:rsid w:val="006869D4"/>
    <w:rsid w:val="00693C4B"/>
    <w:rsid w:val="006A1BF8"/>
    <w:rsid w:val="006A38AC"/>
    <w:rsid w:val="006C62FF"/>
    <w:rsid w:val="006D532F"/>
    <w:rsid w:val="006F0492"/>
    <w:rsid w:val="00704500"/>
    <w:rsid w:val="00714B56"/>
    <w:rsid w:val="00715102"/>
    <w:rsid w:val="00724A7E"/>
    <w:rsid w:val="007609E6"/>
    <w:rsid w:val="007733F4"/>
    <w:rsid w:val="007774EF"/>
    <w:rsid w:val="00780607"/>
    <w:rsid w:val="00785B53"/>
    <w:rsid w:val="007A1BC8"/>
    <w:rsid w:val="007C1862"/>
    <w:rsid w:val="007C6033"/>
    <w:rsid w:val="007E022A"/>
    <w:rsid w:val="007F0ACF"/>
    <w:rsid w:val="007F52DE"/>
    <w:rsid w:val="007F5D83"/>
    <w:rsid w:val="0080593F"/>
    <w:rsid w:val="00813C97"/>
    <w:rsid w:val="00816C12"/>
    <w:rsid w:val="008176CB"/>
    <w:rsid w:val="00836F28"/>
    <w:rsid w:val="00862722"/>
    <w:rsid w:val="00865DD8"/>
    <w:rsid w:val="0086627F"/>
    <w:rsid w:val="008720A1"/>
    <w:rsid w:val="008842E4"/>
    <w:rsid w:val="008C3A68"/>
    <w:rsid w:val="008D15EE"/>
    <w:rsid w:val="008D637D"/>
    <w:rsid w:val="008D7C18"/>
    <w:rsid w:val="008E1E4F"/>
    <w:rsid w:val="008F3477"/>
    <w:rsid w:val="008F4899"/>
    <w:rsid w:val="009002B9"/>
    <w:rsid w:val="00900C06"/>
    <w:rsid w:val="00913995"/>
    <w:rsid w:val="00944114"/>
    <w:rsid w:val="00952C78"/>
    <w:rsid w:val="00956046"/>
    <w:rsid w:val="00963852"/>
    <w:rsid w:val="00972CFE"/>
    <w:rsid w:val="009760CF"/>
    <w:rsid w:val="00981FFC"/>
    <w:rsid w:val="0098582D"/>
    <w:rsid w:val="00991296"/>
    <w:rsid w:val="00993D1B"/>
    <w:rsid w:val="009B6A72"/>
    <w:rsid w:val="009C0C0E"/>
    <w:rsid w:val="009D6058"/>
    <w:rsid w:val="00A00C09"/>
    <w:rsid w:val="00A13620"/>
    <w:rsid w:val="00A1642E"/>
    <w:rsid w:val="00A16A5D"/>
    <w:rsid w:val="00A40EEF"/>
    <w:rsid w:val="00A417FF"/>
    <w:rsid w:val="00A51343"/>
    <w:rsid w:val="00A5332F"/>
    <w:rsid w:val="00A651FD"/>
    <w:rsid w:val="00A765CB"/>
    <w:rsid w:val="00AA224D"/>
    <w:rsid w:val="00AA430A"/>
    <w:rsid w:val="00AD488B"/>
    <w:rsid w:val="00AD4D04"/>
    <w:rsid w:val="00AD5FA6"/>
    <w:rsid w:val="00AE25BD"/>
    <w:rsid w:val="00AE2CFF"/>
    <w:rsid w:val="00B025B0"/>
    <w:rsid w:val="00B2342C"/>
    <w:rsid w:val="00B242C5"/>
    <w:rsid w:val="00B36606"/>
    <w:rsid w:val="00B4045E"/>
    <w:rsid w:val="00B46C7D"/>
    <w:rsid w:val="00B743D9"/>
    <w:rsid w:val="00B77029"/>
    <w:rsid w:val="00B846C4"/>
    <w:rsid w:val="00BA6EDA"/>
    <w:rsid w:val="00BB3F2E"/>
    <w:rsid w:val="00BC5D97"/>
    <w:rsid w:val="00BC63C1"/>
    <w:rsid w:val="00C152BC"/>
    <w:rsid w:val="00C2318E"/>
    <w:rsid w:val="00C5621B"/>
    <w:rsid w:val="00C6056C"/>
    <w:rsid w:val="00C63A13"/>
    <w:rsid w:val="00C66EC9"/>
    <w:rsid w:val="00C74169"/>
    <w:rsid w:val="00C82F52"/>
    <w:rsid w:val="00C836A3"/>
    <w:rsid w:val="00C85F52"/>
    <w:rsid w:val="00CB4C61"/>
    <w:rsid w:val="00CC6B7F"/>
    <w:rsid w:val="00CE62D9"/>
    <w:rsid w:val="00D033A2"/>
    <w:rsid w:val="00D073C4"/>
    <w:rsid w:val="00D13E8F"/>
    <w:rsid w:val="00D54B5B"/>
    <w:rsid w:val="00D73167"/>
    <w:rsid w:val="00D854A0"/>
    <w:rsid w:val="00DA7B48"/>
    <w:rsid w:val="00DB1B74"/>
    <w:rsid w:val="00DB2783"/>
    <w:rsid w:val="00DD00E7"/>
    <w:rsid w:val="00DE6ADA"/>
    <w:rsid w:val="00DF2C02"/>
    <w:rsid w:val="00E0109D"/>
    <w:rsid w:val="00E10F89"/>
    <w:rsid w:val="00E1159F"/>
    <w:rsid w:val="00E51B52"/>
    <w:rsid w:val="00E7615B"/>
    <w:rsid w:val="00E769EF"/>
    <w:rsid w:val="00E7778E"/>
    <w:rsid w:val="00E8362F"/>
    <w:rsid w:val="00EA0D19"/>
    <w:rsid w:val="00EC0B7D"/>
    <w:rsid w:val="00EC7F9D"/>
    <w:rsid w:val="00ED39CC"/>
    <w:rsid w:val="00ED61A4"/>
    <w:rsid w:val="00ED6D6E"/>
    <w:rsid w:val="00F00487"/>
    <w:rsid w:val="00F100F9"/>
    <w:rsid w:val="00F46F69"/>
    <w:rsid w:val="00F51598"/>
    <w:rsid w:val="00F52755"/>
    <w:rsid w:val="00F52E5E"/>
    <w:rsid w:val="00F736A0"/>
    <w:rsid w:val="00F84BF4"/>
    <w:rsid w:val="00F92A8C"/>
    <w:rsid w:val="00FA27C9"/>
    <w:rsid w:val="00FF5FC3"/>
    <w:rsid w:val="6320A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CB81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D4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69D4"/>
    <w:pPr>
      <w:spacing w:after="40"/>
      <w:jc w:val="both"/>
      <w:outlineLvl w:val="0"/>
    </w:pPr>
    <w:rPr>
      <w:b/>
      <w:smallCaps/>
      <w:color w:val="002060"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9D4"/>
    <w:rPr>
      <w:rFonts w:ascii="Calibri" w:eastAsia="Calibri" w:hAnsi="Calibri"/>
      <w:b/>
      <w:smallCaps/>
      <w:color w:val="002060"/>
      <w:spacing w:val="5"/>
      <w:sz w:val="32"/>
      <w:szCs w:val="32"/>
    </w:rPr>
  </w:style>
  <w:style w:type="paragraph" w:customStyle="1" w:styleId="Default">
    <w:name w:val="Default"/>
    <w:rsid w:val="006869D4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</w:rPr>
  </w:style>
  <w:style w:type="paragraph" w:styleId="ListParagraph">
    <w:name w:val="List Paragraph"/>
    <w:basedOn w:val="Normal"/>
    <w:uiPriority w:val="34"/>
    <w:qFormat/>
    <w:rsid w:val="00715102"/>
    <w:pPr>
      <w:ind w:left="720"/>
      <w:contextualSpacing/>
    </w:pPr>
  </w:style>
  <w:style w:type="table" w:styleId="LightList-Accent2">
    <w:name w:val="Light List Accent 2"/>
    <w:basedOn w:val="TableNormal"/>
    <w:uiPriority w:val="61"/>
    <w:rsid w:val="00715102"/>
    <w:pPr>
      <w:spacing w:after="0" w:line="240" w:lineRule="auto"/>
      <w:jc w:val="both"/>
    </w:pPr>
    <w:rPr>
      <w:rFonts w:asciiTheme="minorHAnsi" w:eastAsiaTheme="minorEastAsia" w:hAnsiTheme="minorHAnsi" w:cstheme="minorBidi"/>
      <w:sz w:val="20"/>
      <w:szCs w:val="20"/>
      <w:lang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F4E8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E87"/>
    <w:rPr>
      <w:rFonts w:ascii="Lucida Grande" w:eastAsia="Calibri" w:hAnsi="Lucida Grande" w:cs="Lucida Grande"/>
      <w:sz w:val="18"/>
      <w:szCs w:val="18"/>
    </w:rPr>
  </w:style>
  <w:style w:type="character" w:customStyle="1" w:styleId="full-answer-content">
    <w:name w:val="full-answer-content"/>
    <w:basedOn w:val="DefaultParagraphFont"/>
    <w:rsid w:val="005F4E87"/>
  </w:style>
  <w:style w:type="character" w:styleId="CommentReference">
    <w:name w:val="annotation reference"/>
    <w:basedOn w:val="DefaultParagraphFont"/>
    <w:uiPriority w:val="99"/>
    <w:semiHidden/>
    <w:unhideWhenUsed/>
    <w:rsid w:val="005F4E8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E8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E87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E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E87"/>
    <w:rPr>
      <w:rFonts w:ascii="Calibri" w:eastAsia="Calibri" w:hAnsi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4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3D9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4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3D9"/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B743D9"/>
    <w:pPr>
      <w:suppressAutoHyphens/>
      <w:spacing w:before="3200" w:after="0" w:line="480" w:lineRule="auto"/>
      <w:ind w:left="1440" w:right="1440"/>
      <w:jc w:val="center"/>
      <w:outlineLvl w:val="0"/>
    </w:pPr>
    <w:rPr>
      <w:rFonts w:ascii="Times New Roman" w:eastAsia="Times New Roman" w:hAnsi="Times New Roman" w:cs="Arial"/>
      <w:bCs/>
      <w:kern w:val="28"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B743D9"/>
    <w:rPr>
      <w:rFonts w:eastAsia="Times New Roman" w:cs="Arial"/>
      <w:bCs/>
      <w:kern w:val="28"/>
      <w:szCs w:val="32"/>
    </w:rPr>
  </w:style>
  <w:style w:type="paragraph" w:customStyle="1" w:styleId="AuthorList">
    <w:name w:val="Author List"/>
    <w:basedOn w:val="Normal"/>
    <w:rsid w:val="00B743D9"/>
    <w:pPr>
      <w:keepLines/>
      <w:suppressAutoHyphens/>
      <w:spacing w:after="0" w:line="48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References">
    <w:name w:val="References"/>
    <w:basedOn w:val="Normal"/>
    <w:rsid w:val="007F0ACF"/>
    <w:pPr>
      <w:suppressAutoHyphens/>
      <w:spacing w:after="0" w:line="48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34103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2D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D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80607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E6AEB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9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49CFC776FFC45B0406236C05C5645" ma:contentTypeVersion="3" ma:contentTypeDescription="Create a new document." ma:contentTypeScope="" ma:versionID="d59014e67b72d5c5793c5d5d0af74ce6">
  <xsd:schema xmlns:xsd="http://www.w3.org/2001/XMLSchema" xmlns:xs="http://www.w3.org/2001/XMLSchema" xmlns:p="http://schemas.microsoft.com/office/2006/metadata/properties" xmlns:ns2="7f941d45-9904-4789-9355-0b62c794b42c" targetNamespace="http://schemas.microsoft.com/office/2006/metadata/properties" ma:root="true" ma:fieldsID="8f5b38219cbc7035d5dcfdc1b50aa7b2" ns2:_="">
    <xsd:import namespace="7f941d45-9904-4789-9355-0b62c794b4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41d45-9904-4789-9355-0b62c794b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0" nillable="true" ma:displayName="Status" ma:format="Dropdown" ma:internalName="Status">
      <xsd:simpleType>
        <xsd:restriction base="dms:Choice">
          <xsd:enumeration value="Loaded"/>
          <xsd:enumeration value="Choice 2"/>
          <xsd:enumeration value="Choice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f941d45-9904-4789-9355-0b62c794b42c" xsi:nil="true"/>
  </documentManagement>
</p:properties>
</file>

<file path=customXml/itemProps1.xml><?xml version="1.0" encoding="utf-8"?>
<ds:datastoreItem xmlns:ds="http://schemas.openxmlformats.org/officeDocument/2006/customXml" ds:itemID="{41DE8823-CA2F-4E6F-821A-52ED03B3A1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2040B7-7428-421F-B0CD-F6B03AF4D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41d45-9904-4789-9355-0b62c794b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4526A1-3179-4122-8A0F-F29D64149193}">
  <ds:schemaRefs>
    <ds:schemaRef ds:uri="http://schemas.microsoft.com/office/2006/metadata/properties"/>
    <ds:schemaRef ds:uri="http://schemas.microsoft.com/office/infopath/2007/PartnerControls"/>
    <ds:schemaRef ds:uri="7f941d45-9904-4789-9355-0b62c794b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DeVry Inc</dc:creator>
  <cp:lastModifiedBy>Gina Capelo</cp:lastModifiedBy>
  <cp:revision>2</cp:revision>
  <dcterms:created xsi:type="dcterms:W3CDTF">2026-02-05T04:36:00Z</dcterms:created>
  <dcterms:modified xsi:type="dcterms:W3CDTF">2026-02-05T04:36:00Z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0x01010003249CFC776FFC45B0406236C05C5645</vt:lpwstr>
  </property>
  <property fmtid="{D5CDD505-2E9C-101B-9397-08002B2CF9AE}" pid="3" name="GrammarlyDocumentId">
    <vt:lpwstr>e081a19c127451e0493059cd47e831ad977ab30bf3fc9d91eb9a39c61765b7c8</vt:lpwstr>
  </property>
</Properties>
</file>