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085848" w14:textId="77777777" w:rsidR="00AE5424" w:rsidRDefault="00AE5424" w:rsidP="00AE5424">
      <w:pPr>
        <w:tabs>
          <w:tab w:val="center" w:pos="4680"/>
          <w:tab w:val="right" w:pos="9360"/>
        </w:tabs>
        <w:spacing w:line="480" w:lineRule="auto"/>
        <w:jc w:val="center"/>
        <w:rPr>
          <w:rFonts w:ascii="Times New Roman" w:hAnsi="Times New Roman" w:cs="Times New Roman"/>
          <w:b/>
          <w:bCs/>
          <w:sz w:val="24"/>
          <w:szCs w:val="24"/>
        </w:rPr>
      </w:pPr>
    </w:p>
    <w:p w14:paraId="2D695858" w14:textId="77777777" w:rsidR="00AE5424" w:rsidRDefault="00AE5424" w:rsidP="00AE5424">
      <w:pPr>
        <w:tabs>
          <w:tab w:val="center" w:pos="4680"/>
          <w:tab w:val="right" w:pos="9360"/>
        </w:tabs>
        <w:spacing w:line="480" w:lineRule="auto"/>
        <w:jc w:val="center"/>
        <w:rPr>
          <w:rFonts w:ascii="Times New Roman" w:hAnsi="Times New Roman" w:cs="Times New Roman"/>
          <w:b/>
          <w:bCs/>
          <w:sz w:val="24"/>
          <w:szCs w:val="24"/>
        </w:rPr>
      </w:pPr>
    </w:p>
    <w:p w14:paraId="65C4FDF5" w14:textId="77777777" w:rsidR="00AE5424" w:rsidRDefault="00AE5424" w:rsidP="00AE5424">
      <w:pPr>
        <w:tabs>
          <w:tab w:val="center" w:pos="4680"/>
          <w:tab w:val="right" w:pos="9360"/>
        </w:tabs>
        <w:spacing w:line="480" w:lineRule="auto"/>
        <w:jc w:val="center"/>
        <w:rPr>
          <w:rFonts w:ascii="Times New Roman" w:hAnsi="Times New Roman" w:cs="Times New Roman"/>
          <w:b/>
          <w:bCs/>
          <w:sz w:val="24"/>
          <w:szCs w:val="24"/>
        </w:rPr>
      </w:pPr>
    </w:p>
    <w:p w14:paraId="731E8CD3" w14:textId="77777777" w:rsidR="00AE5424" w:rsidRDefault="00AE5424" w:rsidP="00AE5424">
      <w:pPr>
        <w:tabs>
          <w:tab w:val="center" w:pos="4680"/>
          <w:tab w:val="right" w:pos="9360"/>
        </w:tabs>
        <w:spacing w:line="480" w:lineRule="auto"/>
        <w:jc w:val="center"/>
        <w:rPr>
          <w:rFonts w:ascii="Times New Roman" w:hAnsi="Times New Roman" w:cs="Times New Roman"/>
          <w:b/>
          <w:bCs/>
          <w:sz w:val="24"/>
          <w:szCs w:val="24"/>
        </w:rPr>
      </w:pPr>
    </w:p>
    <w:p w14:paraId="7CFE4303" w14:textId="77777777" w:rsidR="00AE5424" w:rsidRDefault="00AE5424" w:rsidP="00AE5424">
      <w:pPr>
        <w:tabs>
          <w:tab w:val="center" w:pos="4680"/>
          <w:tab w:val="right" w:pos="9360"/>
        </w:tabs>
        <w:spacing w:line="480" w:lineRule="auto"/>
        <w:jc w:val="center"/>
        <w:rPr>
          <w:rFonts w:ascii="Times New Roman" w:hAnsi="Times New Roman" w:cs="Times New Roman"/>
          <w:b/>
          <w:bCs/>
          <w:sz w:val="24"/>
          <w:szCs w:val="24"/>
        </w:rPr>
      </w:pPr>
    </w:p>
    <w:p w14:paraId="3A7A846B" w14:textId="51A1E74C" w:rsidR="00AE5424" w:rsidRDefault="00AE5424" w:rsidP="00AE5424">
      <w:pPr>
        <w:tabs>
          <w:tab w:val="center" w:pos="4680"/>
          <w:tab w:val="right" w:pos="9360"/>
        </w:tabs>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A Qualitative Research Methods Design Paper About Flipped Classrooms in Secondary Schools </w:t>
      </w:r>
    </w:p>
    <w:p w14:paraId="0936C209" w14:textId="77777777" w:rsidR="00AE5424" w:rsidRDefault="00AE5424" w:rsidP="00AE5424">
      <w:pPr>
        <w:tabs>
          <w:tab w:val="center" w:pos="4680"/>
          <w:tab w:val="right" w:pos="9360"/>
        </w:tabs>
        <w:spacing w:line="480" w:lineRule="auto"/>
        <w:rPr>
          <w:rFonts w:ascii="Times New Roman" w:hAnsi="Times New Roman" w:cs="Times New Roman"/>
          <w:b/>
          <w:bCs/>
          <w:sz w:val="24"/>
          <w:szCs w:val="24"/>
        </w:rPr>
      </w:pPr>
    </w:p>
    <w:p w14:paraId="14BE797C" w14:textId="77777777" w:rsidR="00AE5424" w:rsidRDefault="00AE5424" w:rsidP="00AE5424">
      <w:pPr>
        <w:tabs>
          <w:tab w:val="center" w:pos="4680"/>
          <w:tab w:val="right" w:pos="9360"/>
        </w:tabs>
        <w:spacing w:line="480" w:lineRule="auto"/>
        <w:rPr>
          <w:rFonts w:ascii="Times New Roman" w:hAnsi="Times New Roman" w:cs="Times New Roman"/>
          <w:b/>
          <w:bCs/>
          <w:sz w:val="24"/>
          <w:szCs w:val="24"/>
        </w:rPr>
      </w:pPr>
    </w:p>
    <w:p w14:paraId="6A4755F2" w14:textId="77777777" w:rsidR="00AE5424" w:rsidRDefault="00AE5424" w:rsidP="00AE5424">
      <w:pPr>
        <w:tabs>
          <w:tab w:val="center" w:pos="4680"/>
          <w:tab w:val="right" w:pos="9360"/>
        </w:tabs>
        <w:spacing w:line="480" w:lineRule="auto"/>
        <w:rPr>
          <w:rFonts w:ascii="Times New Roman" w:hAnsi="Times New Roman" w:cs="Times New Roman"/>
          <w:b/>
          <w:bCs/>
          <w:sz w:val="24"/>
          <w:szCs w:val="24"/>
        </w:rPr>
      </w:pPr>
    </w:p>
    <w:p w14:paraId="4DB92531" w14:textId="77777777" w:rsidR="00AE5424" w:rsidRDefault="00AE5424" w:rsidP="00AE5424">
      <w:pPr>
        <w:tabs>
          <w:tab w:val="center" w:pos="4680"/>
          <w:tab w:val="right" w:pos="9360"/>
        </w:tabs>
        <w:spacing w:line="480" w:lineRule="auto"/>
        <w:rPr>
          <w:rFonts w:ascii="Times New Roman" w:hAnsi="Times New Roman" w:cs="Times New Roman"/>
          <w:b/>
          <w:bCs/>
          <w:sz w:val="24"/>
          <w:szCs w:val="24"/>
        </w:rPr>
      </w:pPr>
    </w:p>
    <w:p w14:paraId="52D4A171" w14:textId="77777777" w:rsidR="00AE5424" w:rsidRDefault="00AE5424" w:rsidP="00AE5424">
      <w:pPr>
        <w:tabs>
          <w:tab w:val="center" w:pos="4680"/>
          <w:tab w:val="right" w:pos="9360"/>
        </w:tabs>
        <w:spacing w:line="480" w:lineRule="auto"/>
        <w:rPr>
          <w:rFonts w:ascii="Times New Roman" w:hAnsi="Times New Roman" w:cs="Times New Roman"/>
          <w:b/>
          <w:bCs/>
          <w:sz w:val="24"/>
          <w:szCs w:val="24"/>
        </w:rPr>
      </w:pPr>
    </w:p>
    <w:p w14:paraId="42424152" w14:textId="77777777" w:rsidR="00AE5424" w:rsidRDefault="00AE5424" w:rsidP="00AE5424">
      <w:pPr>
        <w:tabs>
          <w:tab w:val="center" w:pos="4680"/>
          <w:tab w:val="right" w:pos="9360"/>
        </w:tabs>
        <w:spacing w:line="480" w:lineRule="auto"/>
        <w:rPr>
          <w:rFonts w:ascii="Times New Roman" w:hAnsi="Times New Roman" w:cs="Times New Roman"/>
          <w:b/>
          <w:bCs/>
          <w:sz w:val="24"/>
          <w:szCs w:val="24"/>
        </w:rPr>
      </w:pPr>
    </w:p>
    <w:p w14:paraId="02D0B565" w14:textId="77777777" w:rsidR="00AE5424" w:rsidRDefault="00AE5424" w:rsidP="00AE5424">
      <w:pPr>
        <w:tabs>
          <w:tab w:val="center" w:pos="4680"/>
          <w:tab w:val="right" w:pos="9360"/>
        </w:tabs>
        <w:spacing w:line="480" w:lineRule="auto"/>
        <w:rPr>
          <w:rFonts w:ascii="Times New Roman" w:hAnsi="Times New Roman" w:cs="Times New Roman"/>
          <w:b/>
          <w:bCs/>
          <w:sz w:val="24"/>
          <w:szCs w:val="24"/>
        </w:rPr>
      </w:pPr>
    </w:p>
    <w:p w14:paraId="1BCB8590" w14:textId="77777777" w:rsidR="00AE5424" w:rsidRDefault="00AE5424" w:rsidP="00AE5424">
      <w:pPr>
        <w:tabs>
          <w:tab w:val="center" w:pos="4680"/>
          <w:tab w:val="right" w:pos="9360"/>
        </w:tabs>
        <w:spacing w:line="480" w:lineRule="auto"/>
        <w:rPr>
          <w:rFonts w:ascii="Times New Roman" w:hAnsi="Times New Roman" w:cs="Times New Roman"/>
          <w:b/>
          <w:bCs/>
          <w:sz w:val="24"/>
          <w:szCs w:val="24"/>
        </w:rPr>
      </w:pPr>
    </w:p>
    <w:p w14:paraId="5C0F06F9" w14:textId="3AE29604" w:rsidR="00AE5424" w:rsidRPr="00432710" w:rsidRDefault="00AE5424" w:rsidP="00AE5424">
      <w:pPr>
        <w:tabs>
          <w:tab w:val="center" w:pos="4680"/>
          <w:tab w:val="right" w:pos="9360"/>
        </w:tabs>
        <w:spacing w:line="480" w:lineRule="auto"/>
        <w:jc w:val="center"/>
        <w:rPr>
          <w:rFonts w:ascii="Times New Roman" w:hAnsi="Times New Roman" w:cs="Times New Roman"/>
          <w:sz w:val="24"/>
          <w:szCs w:val="24"/>
        </w:rPr>
      </w:pPr>
      <w:r>
        <w:rPr>
          <w:rFonts w:ascii="Times New Roman" w:hAnsi="Times New Roman" w:cs="Times New Roman"/>
          <w:sz w:val="24"/>
          <w:szCs w:val="24"/>
        </w:rPr>
        <w:t>Dr. Anita Benna</w:t>
      </w:r>
    </w:p>
    <w:p w14:paraId="5CBADF55" w14:textId="31D93B0F" w:rsidR="00AE5424" w:rsidRDefault="00AE5424" w:rsidP="00AE5424">
      <w:pPr>
        <w:tabs>
          <w:tab w:val="center" w:pos="4680"/>
          <w:tab w:val="right" w:pos="9360"/>
        </w:tabs>
        <w:spacing w:line="480" w:lineRule="auto"/>
        <w:jc w:val="center"/>
        <w:rPr>
          <w:rFonts w:ascii="Times New Roman" w:hAnsi="Times New Roman" w:cs="Times New Roman"/>
          <w:sz w:val="24"/>
          <w:szCs w:val="24"/>
        </w:rPr>
      </w:pPr>
      <w:r>
        <w:rPr>
          <w:rFonts w:ascii="Times New Roman" w:hAnsi="Times New Roman" w:cs="Times New Roman"/>
          <w:sz w:val="24"/>
          <w:szCs w:val="24"/>
        </w:rPr>
        <w:t>June 9, 2023</w:t>
      </w:r>
    </w:p>
    <w:p w14:paraId="048BFB67" w14:textId="5761988B" w:rsidR="004471B7" w:rsidRDefault="004471B7">
      <w:pPr>
        <w:rPr>
          <w:rFonts w:ascii="Times New Roman" w:hAnsi="Times New Roman" w:cs="Times New Roman"/>
          <w:sz w:val="24"/>
          <w:szCs w:val="24"/>
        </w:rPr>
      </w:pPr>
      <w:r>
        <w:rPr>
          <w:rFonts w:ascii="Times New Roman" w:hAnsi="Times New Roman" w:cs="Times New Roman"/>
          <w:sz w:val="24"/>
          <w:szCs w:val="24"/>
        </w:rPr>
        <w:br w:type="page"/>
      </w:r>
    </w:p>
    <w:p w14:paraId="5626025B" w14:textId="77777777" w:rsidR="00362487" w:rsidRDefault="00362487" w:rsidP="00AE5424">
      <w:pPr>
        <w:tabs>
          <w:tab w:val="center" w:pos="4680"/>
          <w:tab w:val="right" w:pos="9360"/>
        </w:tabs>
        <w:spacing w:line="480" w:lineRule="auto"/>
        <w:rPr>
          <w:rFonts w:ascii="Times New Roman" w:hAnsi="Times New Roman" w:cs="Times New Roman"/>
          <w:sz w:val="24"/>
          <w:szCs w:val="24"/>
        </w:rPr>
      </w:pPr>
    </w:p>
    <w:p w14:paraId="56EE8E40" w14:textId="7D8E5E7B" w:rsidR="00AE5424" w:rsidRDefault="007E2CC0" w:rsidP="003F6987">
      <w:pPr>
        <w:tabs>
          <w:tab w:val="center" w:pos="4680"/>
          <w:tab w:val="right" w:pos="9360"/>
        </w:tabs>
        <w:spacing w:line="48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Paper </w:t>
      </w:r>
      <w:r w:rsidR="00AE5424" w:rsidRPr="003F6987">
        <w:rPr>
          <w:rFonts w:ascii="Times New Roman" w:hAnsi="Times New Roman" w:cs="Times New Roman"/>
          <w:b/>
          <w:bCs/>
          <w:sz w:val="24"/>
          <w:szCs w:val="24"/>
          <w:u w:val="single"/>
        </w:rPr>
        <w:t>Introduction</w:t>
      </w:r>
    </w:p>
    <w:p w14:paraId="5EFB7A44" w14:textId="2872AB2E" w:rsidR="005F0D87" w:rsidRDefault="005F0D87" w:rsidP="005F0D87">
      <w:pPr>
        <w:spacing w:line="480" w:lineRule="auto"/>
        <w:ind w:firstLine="720"/>
        <w:rPr>
          <w:rFonts w:ascii="Times New Roman" w:hAnsi="Times New Roman" w:cs="Times New Roman"/>
          <w:kern w:val="2"/>
          <w:sz w:val="24"/>
          <w:szCs w:val="24"/>
          <w14:ligatures w14:val="standardContextual"/>
        </w:rPr>
      </w:pPr>
      <w:r w:rsidRPr="005F0D87">
        <w:rPr>
          <w:rFonts w:ascii="Times New Roman" w:hAnsi="Times New Roman" w:cs="Times New Roman"/>
          <w:kern w:val="2"/>
          <w:sz w:val="24"/>
          <w:szCs w:val="24"/>
          <w14:ligatures w14:val="standardContextual"/>
        </w:rPr>
        <w:t>The purpose of this paper is to provide a comprehensive analysis of the format that is utilized to organize content and findings in qualitative research papers. Th</w:t>
      </w:r>
      <w:r w:rsidR="002526FB">
        <w:rPr>
          <w:rFonts w:ascii="Times New Roman" w:hAnsi="Times New Roman" w:cs="Times New Roman"/>
          <w:kern w:val="2"/>
          <w:sz w:val="24"/>
          <w:szCs w:val="24"/>
          <w14:ligatures w14:val="standardContextual"/>
        </w:rPr>
        <w:t>e</w:t>
      </w:r>
      <w:r w:rsidRPr="005F0D87">
        <w:rPr>
          <w:rFonts w:ascii="Times New Roman" w:hAnsi="Times New Roman" w:cs="Times New Roman"/>
          <w:kern w:val="2"/>
          <w:sz w:val="24"/>
          <w:szCs w:val="24"/>
          <w14:ligatures w14:val="standardContextual"/>
        </w:rPr>
        <w:t xml:space="preserve"> organization of qualitative research papers is accomplished using defined sections to convey the conducted research with specific topics included in each. </w:t>
      </w:r>
      <w:r w:rsidR="00093F6E">
        <w:rPr>
          <w:rFonts w:ascii="Times New Roman" w:hAnsi="Times New Roman" w:cs="Times New Roman"/>
          <w:kern w:val="2"/>
          <w:sz w:val="24"/>
          <w:szCs w:val="24"/>
          <w14:ligatures w14:val="standardContextual"/>
        </w:rPr>
        <w:t xml:space="preserve">In addition to the </w:t>
      </w:r>
      <w:r w:rsidRPr="005F0D87">
        <w:rPr>
          <w:rFonts w:ascii="Times New Roman" w:hAnsi="Times New Roman" w:cs="Times New Roman"/>
          <w:kern w:val="2"/>
          <w:sz w:val="24"/>
          <w:szCs w:val="24"/>
          <w14:ligatures w14:val="standardContextual"/>
        </w:rPr>
        <w:t>examin</w:t>
      </w:r>
      <w:r w:rsidR="00093F6E">
        <w:rPr>
          <w:rFonts w:ascii="Times New Roman" w:hAnsi="Times New Roman" w:cs="Times New Roman"/>
          <w:kern w:val="2"/>
          <w:sz w:val="24"/>
          <w:szCs w:val="24"/>
          <w14:ligatures w14:val="standardContextual"/>
        </w:rPr>
        <w:t>ation of the topics found in each respective section of a qualitative research paper, this paper will address</w:t>
      </w:r>
      <w:r w:rsidRPr="005F0D87">
        <w:rPr>
          <w:rFonts w:ascii="Times New Roman" w:hAnsi="Times New Roman" w:cs="Times New Roman"/>
          <w:kern w:val="2"/>
          <w:sz w:val="24"/>
          <w:szCs w:val="24"/>
          <w14:ligatures w14:val="standardContextual"/>
        </w:rPr>
        <w:t xml:space="preserve"> three articles over qualitative studies that focused on the transformed, improved, and changed instructional practices of educators using flipped classrooms, to </w:t>
      </w:r>
      <w:r w:rsidR="0022115E">
        <w:rPr>
          <w:rFonts w:ascii="Times New Roman" w:hAnsi="Times New Roman" w:cs="Times New Roman"/>
          <w:kern w:val="2"/>
          <w:sz w:val="24"/>
          <w:szCs w:val="24"/>
          <w14:ligatures w14:val="standardContextual"/>
        </w:rPr>
        <w:t>comprehend</w:t>
      </w:r>
      <w:r w:rsidRPr="005F0D87">
        <w:rPr>
          <w:rFonts w:ascii="Times New Roman" w:hAnsi="Times New Roman" w:cs="Times New Roman"/>
          <w:kern w:val="2"/>
          <w:sz w:val="24"/>
          <w:szCs w:val="24"/>
          <w14:ligatures w14:val="standardContextual"/>
        </w:rPr>
        <w:t xml:space="preserve"> the</w:t>
      </w:r>
      <w:r w:rsidR="00E1163D">
        <w:rPr>
          <w:rFonts w:ascii="Times New Roman" w:hAnsi="Times New Roman" w:cs="Times New Roman"/>
          <w:kern w:val="2"/>
          <w:sz w:val="24"/>
          <w:szCs w:val="24"/>
          <w14:ligatures w14:val="standardContextual"/>
        </w:rPr>
        <w:t>se</w:t>
      </w:r>
      <w:r w:rsidRPr="005F0D87">
        <w:rPr>
          <w:rFonts w:ascii="Times New Roman" w:hAnsi="Times New Roman" w:cs="Times New Roman"/>
          <w:kern w:val="2"/>
          <w:sz w:val="24"/>
          <w:szCs w:val="24"/>
          <w14:ligatures w14:val="standardContextual"/>
        </w:rPr>
        <w:t xml:space="preserve"> primary topics researchers </w:t>
      </w:r>
      <w:r w:rsidR="00E1163D">
        <w:rPr>
          <w:rFonts w:ascii="Times New Roman" w:hAnsi="Times New Roman" w:cs="Times New Roman"/>
          <w:kern w:val="2"/>
          <w:sz w:val="24"/>
          <w:szCs w:val="24"/>
          <w14:ligatures w14:val="standardContextual"/>
        </w:rPr>
        <w:t>include</w:t>
      </w:r>
      <w:r w:rsidR="004C49C5">
        <w:rPr>
          <w:rFonts w:ascii="Times New Roman" w:hAnsi="Times New Roman" w:cs="Times New Roman"/>
          <w:kern w:val="2"/>
          <w:sz w:val="24"/>
          <w:szCs w:val="24"/>
          <w14:ligatures w14:val="standardContextual"/>
        </w:rPr>
        <w:t xml:space="preserve"> in each section.</w:t>
      </w:r>
      <w:r w:rsidR="007E2CC0">
        <w:rPr>
          <w:rFonts w:ascii="Times New Roman" w:hAnsi="Times New Roman" w:cs="Times New Roman"/>
          <w:kern w:val="2"/>
          <w:sz w:val="24"/>
          <w:szCs w:val="24"/>
          <w14:ligatures w14:val="standardContextual"/>
        </w:rPr>
        <w:t xml:space="preserve"> The papers I am using are: (Cite paper 1), (Cite paper 2), (Cite paper 3).</w:t>
      </w:r>
    </w:p>
    <w:p w14:paraId="521DD83B" w14:textId="65255DB5" w:rsidR="007E2CC0" w:rsidRPr="007E2CC0" w:rsidRDefault="007E2CC0" w:rsidP="007E2CC0">
      <w:pPr>
        <w:spacing w:line="480" w:lineRule="auto"/>
        <w:rPr>
          <w:rFonts w:ascii="Times New Roman" w:hAnsi="Times New Roman" w:cs="Times New Roman"/>
          <w:b/>
          <w:bCs/>
          <w:kern w:val="2"/>
          <w:sz w:val="24"/>
          <w:szCs w:val="24"/>
          <w:u w:val="single"/>
          <w14:ligatures w14:val="standardContextual"/>
        </w:rPr>
      </w:pPr>
      <w:r w:rsidRPr="007E2CC0">
        <w:rPr>
          <w:rFonts w:ascii="Times New Roman" w:hAnsi="Times New Roman" w:cs="Times New Roman"/>
          <w:b/>
          <w:bCs/>
          <w:kern w:val="2"/>
          <w:sz w:val="24"/>
          <w:szCs w:val="24"/>
          <w:u w:val="single"/>
          <w14:ligatures w14:val="standardContextual"/>
        </w:rPr>
        <w:t>Introduction Section</w:t>
      </w:r>
    </w:p>
    <w:p w14:paraId="35E79AF1" w14:textId="0197D26A" w:rsidR="0059208C" w:rsidRPr="0059208C" w:rsidRDefault="0059208C" w:rsidP="0059208C">
      <w:pPr>
        <w:spacing w:line="480" w:lineRule="auto"/>
        <w:rPr>
          <w:rFonts w:ascii="Times New Roman" w:hAnsi="Times New Roman" w:cs="Times New Roman"/>
          <w:kern w:val="2"/>
          <w:sz w:val="24"/>
          <w:szCs w:val="24"/>
          <w14:ligatures w14:val="standardContextual"/>
        </w:rPr>
      </w:pPr>
      <w:r w:rsidRPr="0059208C">
        <w:rPr>
          <w:kern w:val="2"/>
          <w14:ligatures w14:val="standardContextual"/>
        </w:rPr>
        <w:tab/>
      </w:r>
      <w:r w:rsidRPr="0059208C">
        <w:rPr>
          <w:rFonts w:ascii="Times New Roman" w:hAnsi="Times New Roman" w:cs="Times New Roman"/>
          <w:kern w:val="2"/>
          <w:sz w:val="24"/>
          <w:szCs w:val="24"/>
          <w14:ligatures w14:val="standardContextual"/>
        </w:rPr>
        <w:t xml:space="preserve"> The structure of a qualitative research paper begins with </w:t>
      </w:r>
      <w:r w:rsidR="004C49C5">
        <w:rPr>
          <w:rFonts w:ascii="Times New Roman" w:hAnsi="Times New Roman" w:cs="Times New Roman"/>
          <w:kern w:val="2"/>
          <w:sz w:val="24"/>
          <w:szCs w:val="24"/>
          <w14:ligatures w14:val="standardContextual"/>
        </w:rPr>
        <w:t>an</w:t>
      </w:r>
      <w:r w:rsidRPr="0059208C">
        <w:rPr>
          <w:rFonts w:ascii="Times New Roman" w:hAnsi="Times New Roman" w:cs="Times New Roman"/>
          <w:kern w:val="2"/>
          <w:sz w:val="24"/>
          <w:szCs w:val="24"/>
          <w14:ligatures w14:val="standardContextual"/>
        </w:rPr>
        <w:t xml:space="preserve"> introduction</w:t>
      </w:r>
      <w:r w:rsidR="007E2CC0">
        <w:rPr>
          <w:rFonts w:ascii="Times New Roman" w:hAnsi="Times New Roman" w:cs="Times New Roman"/>
          <w:kern w:val="2"/>
          <w:sz w:val="24"/>
          <w:szCs w:val="24"/>
          <w14:ligatures w14:val="standardContextual"/>
        </w:rPr>
        <w:t xml:space="preserve"> section</w:t>
      </w:r>
      <w:r w:rsidRPr="0059208C">
        <w:rPr>
          <w:rFonts w:ascii="Times New Roman" w:hAnsi="Times New Roman" w:cs="Times New Roman"/>
          <w:kern w:val="2"/>
          <w:sz w:val="24"/>
          <w:szCs w:val="24"/>
          <w14:ligatures w14:val="standardContextual"/>
        </w:rPr>
        <w:t>. The introduction section provides a shortened summary of the main question, problem, or phenomena that research was conducted over. Precisely, this section is designed to answer questions pertaining to the research such as “</w:t>
      </w:r>
      <w:r w:rsidRPr="0059208C">
        <w:rPr>
          <w:rFonts w:ascii="Times New Roman" w:hAnsi="Times New Roman" w:cs="Times New Roman"/>
          <w:i/>
          <w:iCs/>
          <w:kern w:val="2"/>
          <w:sz w:val="24"/>
          <w:szCs w:val="24"/>
          <w14:ligatures w14:val="standardContextual"/>
        </w:rPr>
        <w:t xml:space="preserve">What is the topic?” </w:t>
      </w:r>
      <w:r w:rsidRPr="0059208C">
        <w:rPr>
          <w:rFonts w:ascii="Times New Roman" w:hAnsi="Times New Roman" w:cs="Times New Roman"/>
          <w:kern w:val="2"/>
          <w:sz w:val="24"/>
          <w:szCs w:val="24"/>
          <w14:ligatures w14:val="standardContextual"/>
        </w:rPr>
        <w:t xml:space="preserve">and furthermore, </w:t>
      </w:r>
      <w:r w:rsidRPr="0059208C">
        <w:rPr>
          <w:rFonts w:ascii="Times New Roman" w:hAnsi="Times New Roman" w:cs="Times New Roman"/>
          <w:i/>
          <w:iCs/>
          <w:kern w:val="2"/>
          <w:sz w:val="24"/>
          <w:szCs w:val="24"/>
          <w14:ligatures w14:val="standardContextual"/>
        </w:rPr>
        <w:t xml:space="preserve">“Why is this topic significant?”. </w:t>
      </w:r>
      <w:r w:rsidRPr="0059208C">
        <w:rPr>
          <w:rFonts w:ascii="Times New Roman" w:hAnsi="Times New Roman" w:cs="Times New Roman"/>
          <w:kern w:val="2"/>
          <w:sz w:val="24"/>
          <w:szCs w:val="24"/>
          <w14:ligatures w14:val="standardContextual"/>
        </w:rPr>
        <w:t xml:space="preserve">To answer these questions, researchers include the following topics in their introductions such as the purpose, aim, or objective of the research, background information about the main phenomena, direct and indirect depictions of the significance of the research, and unresolved or current issues with studies involving the researched phenomena. </w:t>
      </w:r>
    </w:p>
    <w:p w14:paraId="112FD52A" w14:textId="33EE38BF" w:rsidR="0059208C" w:rsidRPr="0059208C" w:rsidRDefault="0059208C" w:rsidP="0059208C">
      <w:pPr>
        <w:spacing w:line="480" w:lineRule="auto"/>
        <w:rPr>
          <w:rFonts w:ascii="Times New Roman" w:hAnsi="Times New Roman" w:cs="Times New Roman"/>
          <w:kern w:val="2"/>
          <w:sz w:val="24"/>
          <w:szCs w:val="24"/>
          <w14:ligatures w14:val="standardContextual"/>
        </w:rPr>
      </w:pPr>
      <w:r w:rsidRPr="0059208C">
        <w:rPr>
          <w:rFonts w:ascii="Times New Roman" w:hAnsi="Times New Roman" w:cs="Times New Roman"/>
          <w:kern w:val="2"/>
          <w:sz w:val="24"/>
          <w:szCs w:val="24"/>
          <w14:ligatures w14:val="standardContextual"/>
        </w:rPr>
        <w:tab/>
        <w:t xml:space="preserve">Beginning with the purpose, each study examined made it clear to the reader what they were reporting on. </w:t>
      </w:r>
      <w:r w:rsidR="00272EBC">
        <w:rPr>
          <w:rFonts w:ascii="Times New Roman" w:hAnsi="Times New Roman" w:cs="Times New Roman"/>
          <w:kern w:val="2"/>
          <w:sz w:val="24"/>
          <w:szCs w:val="24"/>
          <w14:ligatures w14:val="standardContextual"/>
        </w:rPr>
        <w:t>De</w:t>
      </w:r>
      <w:r w:rsidRPr="0059208C">
        <w:rPr>
          <w:rFonts w:ascii="Times New Roman" w:hAnsi="Times New Roman" w:cs="Times New Roman"/>
          <w:kern w:val="2"/>
          <w:sz w:val="24"/>
          <w:szCs w:val="24"/>
          <w14:ligatures w14:val="standardContextual"/>
        </w:rPr>
        <w:t xml:space="preserve"> Araujo, Otten and Birisci (2017) utilized the introduction of their paper to explicitly state their purpose of presenting two cases of mathematics teachers who changed their </w:t>
      </w:r>
      <w:r w:rsidRPr="0059208C">
        <w:rPr>
          <w:rFonts w:ascii="Times New Roman" w:hAnsi="Times New Roman" w:cs="Times New Roman"/>
          <w:kern w:val="2"/>
          <w:sz w:val="24"/>
          <w:szCs w:val="24"/>
          <w14:ligatures w14:val="standardContextual"/>
        </w:rPr>
        <w:lastRenderedPageBreak/>
        <w:t>practices to implement flipped classrooms with additional examinations regarding the benefits and challenges</w:t>
      </w:r>
      <w:r w:rsidR="00C0105C">
        <w:rPr>
          <w:rFonts w:ascii="Times New Roman" w:hAnsi="Times New Roman" w:cs="Times New Roman"/>
          <w:kern w:val="2"/>
          <w:sz w:val="24"/>
          <w:szCs w:val="24"/>
          <w14:ligatures w14:val="standardContextual"/>
        </w:rPr>
        <w:t xml:space="preserve">, as well as </w:t>
      </w:r>
      <w:r w:rsidRPr="0059208C">
        <w:rPr>
          <w:rFonts w:ascii="Times New Roman" w:hAnsi="Times New Roman" w:cs="Times New Roman"/>
          <w:kern w:val="2"/>
          <w:sz w:val="24"/>
          <w:szCs w:val="24"/>
          <w14:ligatures w14:val="standardContextual"/>
        </w:rPr>
        <w:t xml:space="preserve">perceptions of the interactions that occur from the implementation. Goodnough and Murphy (2017) use their introduction to demonstrate their focus on the professional learning of teachers through the context of an Action Research project as they implemented a flipped classroom approach to improve their practices. Additionally, Cevikbas and Kaiser (2020) use the introductory paragraph to address two research questions resulting from the teacher’s perspective when transforming their practices using a flipped classroom. However, the purpose of Cevikbas and Kaiser (2020) and </w:t>
      </w:r>
      <w:r w:rsidR="00A346AC">
        <w:rPr>
          <w:rFonts w:ascii="Times New Roman" w:hAnsi="Times New Roman" w:cs="Times New Roman"/>
          <w:kern w:val="2"/>
          <w:sz w:val="24"/>
          <w:szCs w:val="24"/>
          <w14:ligatures w14:val="standardContextual"/>
        </w:rPr>
        <w:t>D</w:t>
      </w:r>
      <w:r w:rsidR="00272EBC">
        <w:rPr>
          <w:rFonts w:ascii="Times New Roman" w:hAnsi="Times New Roman" w:cs="Times New Roman"/>
          <w:kern w:val="2"/>
          <w:sz w:val="24"/>
          <w:szCs w:val="24"/>
          <w14:ligatures w14:val="standardContextual"/>
        </w:rPr>
        <w:t xml:space="preserve">e </w:t>
      </w:r>
      <w:r w:rsidRPr="0059208C">
        <w:rPr>
          <w:rFonts w:ascii="Times New Roman" w:hAnsi="Times New Roman" w:cs="Times New Roman"/>
          <w:kern w:val="2"/>
          <w:sz w:val="24"/>
          <w:szCs w:val="24"/>
          <w14:ligatures w14:val="standardContextual"/>
        </w:rPr>
        <w:t xml:space="preserve">Araujo, Otten, and Birisci (2017) within their respective introductory sections </w:t>
      </w:r>
      <w:r w:rsidR="006416D8">
        <w:rPr>
          <w:rFonts w:ascii="Times New Roman" w:hAnsi="Times New Roman" w:cs="Times New Roman"/>
          <w:kern w:val="2"/>
          <w:sz w:val="24"/>
          <w:szCs w:val="24"/>
          <w14:ligatures w14:val="standardContextual"/>
        </w:rPr>
        <w:t>was</w:t>
      </w:r>
      <w:r w:rsidRPr="0059208C">
        <w:rPr>
          <w:rFonts w:ascii="Times New Roman" w:hAnsi="Times New Roman" w:cs="Times New Roman"/>
          <w:kern w:val="2"/>
          <w:sz w:val="24"/>
          <w:szCs w:val="24"/>
          <w14:ligatures w14:val="standardContextual"/>
        </w:rPr>
        <w:t xml:space="preserve"> provided at the very end, while Goodnough and Murphy (2017) provided their focus at the very beginning as well as provided its own separate subsection within the introduction to highlight the research.</w:t>
      </w:r>
    </w:p>
    <w:p w14:paraId="731155EA" w14:textId="52B88702" w:rsidR="0059208C" w:rsidRPr="0059208C" w:rsidRDefault="0059208C" w:rsidP="0059208C">
      <w:pPr>
        <w:spacing w:line="480" w:lineRule="auto"/>
        <w:rPr>
          <w:rFonts w:ascii="Times New Roman" w:hAnsi="Times New Roman" w:cs="Times New Roman"/>
          <w:kern w:val="2"/>
          <w:sz w:val="24"/>
          <w:szCs w:val="24"/>
          <w14:ligatures w14:val="standardContextual"/>
        </w:rPr>
      </w:pPr>
      <w:r w:rsidRPr="0059208C">
        <w:rPr>
          <w:rFonts w:ascii="Times New Roman" w:hAnsi="Times New Roman" w:cs="Times New Roman"/>
          <w:kern w:val="2"/>
          <w:sz w:val="24"/>
          <w:szCs w:val="24"/>
          <w14:ligatures w14:val="standardContextual"/>
        </w:rPr>
        <w:tab/>
        <w:t>The introduction section within qualitative research papers provides background information regarding the topic of investigation. The background information provided in the introduction serves to provide more of a definition of the main phenomena being research</w:t>
      </w:r>
      <w:r w:rsidR="00C0105C">
        <w:rPr>
          <w:rFonts w:ascii="Times New Roman" w:hAnsi="Times New Roman" w:cs="Times New Roman"/>
          <w:kern w:val="2"/>
          <w:sz w:val="24"/>
          <w:szCs w:val="24"/>
          <w14:ligatures w14:val="standardContextual"/>
        </w:rPr>
        <w:t>ed</w:t>
      </w:r>
      <w:r w:rsidRPr="0059208C">
        <w:rPr>
          <w:rFonts w:ascii="Times New Roman" w:hAnsi="Times New Roman" w:cs="Times New Roman"/>
          <w:kern w:val="2"/>
          <w:sz w:val="24"/>
          <w:szCs w:val="24"/>
          <w14:ligatures w14:val="standardContextual"/>
        </w:rPr>
        <w:t xml:space="preserve">. </w:t>
      </w:r>
      <w:r w:rsidR="007E2CC0">
        <w:rPr>
          <w:rFonts w:ascii="Times New Roman" w:hAnsi="Times New Roman" w:cs="Times New Roman"/>
          <w:kern w:val="2"/>
          <w:sz w:val="24"/>
          <w:szCs w:val="24"/>
          <w14:ligatures w14:val="standardContextual"/>
        </w:rPr>
        <w:t xml:space="preserve">All three paper discuss background information in the introduction section.  </w:t>
      </w:r>
      <w:proofErr w:type="spellStart"/>
      <w:r w:rsidRPr="0059208C">
        <w:rPr>
          <w:rFonts w:ascii="Times New Roman" w:hAnsi="Times New Roman" w:cs="Times New Roman"/>
          <w:kern w:val="2"/>
          <w:sz w:val="24"/>
          <w:szCs w:val="24"/>
          <w14:ligatures w14:val="standardContextual"/>
        </w:rPr>
        <w:t>Cevikbas</w:t>
      </w:r>
      <w:proofErr w:type="spellEnd"/>
      <w:r w:rsidRPr="0059208C">
        <w:rPr>
          <w:rFonts w:ascii="Times New Roman" w:hAnsi="Times New Roman" w:cs="Times New Roman"/>
          <w:kern w:val="2"/>
          <w:sz w:val="24"/>
          <w:szCs w:val="24"/>
          <w14:ligatures w14:val="standardContextual"/>
        </w:rPr>
        <w:t xml:space="preserve"> and Kaiser (2020) dedicate a portion of their introduction section to defin</w:t>
      </w:r>
      <w:r w:rsidR="00C0105C">
        <w:rPr>
          <w:rFonts w:ascii="Times New Roman" w:hAnsi="Times New Roman" w:cs="Times New Roman"/>
          <w:kern w:val="2"/>
          <w:sz w:val="24"/>
          <w:szCs w:val="24"/>
          <w14:ligatures w14:val="standardContextual"/>
        </w:rPr>
        <w:t>ing</w:t>
      </w:r>
      <w:r w:rsidRPr="0059208C">
        <w:rPr>
          <w:rFonts w:ascii="Times New Roman" w:hAnsi="Times New Roman" w:cs="Times New Roman"/>
          <w:kern w:val="2"/>
          <w:sz w:val="24"/>
          <w:szCs w:val="24"/>
          <w14:ligatures w14:val="standardContextual"/>
        </w:rPr>
        <w:t xml:space="preserve"> flipped classrooms as a reform-oriented approach, including the characteristics and necessities of a flipped classroom. Goodnough and Murphy (2017) follow the prior study with the inclusion of this background information about flipped classrooms by dedicating a portion of a defined subsection within the introduction to its definition to facilitate understanding amongst readers about flipped classrooms as a pedagogical approach to learning. In the research of </w:t>
      </w:r>
      <w:r w:rsidR="00A346AC">
        <w:rPr>
          <w:rFonts w:ascii="Times New Roman" w:hAnsi="Times New Roman" w:cs="Times New Roman"/>
          <w:kern w:val="2"/>
          <w:sz w:val="24"/>
          <w:szCs w:val="24"/>
          <w14:ligatures w14:val="standardContextual"/>
        </w:rPr>
        <w:t>D</w:t>
      </w:r>
      <w:r w:rsidR="008B00A4">
        <w:rPr>
          <w:rFonts w:ascii="Times New Roman" w:hAnsi="Times New Roman" w:cs="Times New Roman"/>
          <w:kern w:val="2"/>
          <w:sz w:val="24"/>
          <w:szCs w:val="24"/>
          <w14:ligatures w14:val="standardContextual"/>
        </w:rPr>
        <w:t>e</w:t>
      </w:r>
      <w:r w:rsidRPr="0059208C">
        <w:rPr>
          <w:rFonts w:ascii="Times New Roman" w:hAnsi="Times New Roman" w:cs="Times New Roman"/>
          <w:kern w:val="2"/>
          <w:sz w:val="24"/>
          <w:szCs w:val="24"/>
          <w14:ligatures w14:val="standardContextual"/>
        </w:rPr>
        <w:t xml:space="preserve"> Araujo, Otten, and Birisci (2017), background information </w:t>
      </w:r>
      <w:r w:rsidR="001E5E81">
        <w:rPr>
          <w:rFonts w:ascii="Times New Roman" w:hAnsi="Times New Roman" w:cs="Times New Roman"/>
          <w:kern w:val="2"/>
          <w:sz w:val="24"/>
          <w:szCs w:val="24"/>
          <w14:ligatures w14:val="standardContextual"/>
        </w:rPr>
        <w:t>on</w:t>
      </w:r>
      <w:r w:rsidRPr="0059208C">
        <w:rPr>
          <w:rFonts w:ascii="Times New Roman" w:hAnsi="Times New Roman" w:cs="Times New Roman"/>
          <w:kern w:val="2"/>
          <w:sz w:val="24"/>
          <w:szCs w:val="24"/>
          <w14:ligatures w14:val="standardContextual"/>
        </w:rPr>
        <w:t xml:space="preserve"> defining flipped classroom</w:t>
      </w:r>
      <w:r w:rsidR="004C49C5">
        <w:rPr>
          <w:rFonts w:ascii="Times New Roman" w:hAnsi="Times New Roman" w:cs="Times New Roman"/>
          <w:kern w:val="2"/>
          <w:sz w:val="24"/>
          <w:szCs w:val="24"/>
          <w14:ligatures w14:val="standardContextual"/>
        </w:rPr>
        <w:t>s</w:t>
      </w:r>
      <w:r w:rsidRPr="0059208C">
        <w:rPr>
          <w:rFonts w:ascii="Times New Roman" w:hAnsi="Times New Roman" w:cs="Times New Roman"/>
          <w:kern w:val="2"/>
          <w:sz w:val="24"/>
          <w:szCs w:val="24"/>
          <w14:ligatures w14:val="standardContextual"/>
        </w:rPr>
        <w:t xml:space="preserve"> was excluded as much attention was </w:t>
      </w:r>
      <w:r w:rsidRPr="0059208C">
        <w:rPr>
          <w:rFonts w:ascii="Times New Roman" w:hAnsi="Times New Roman" w:cs="Times New Roman"/>
          <w:kern w:val="2"/>
          <w:sz w:val="24"/>
          <w:szCs w:val="24"/>
          <w14:ligatures w14:val="standardContextual"/>
        </w:rPr>
        <w:lastRenderedPageBreak/>
        <w:t>focused on the limitations and issues with prior empirical research on the topic which will be discussed further in another section.</w:t>
      </w:r>
    </w:p>
    <w:p w14:paraId="7B19F1E8" w14:textId="1D3C8679" w:rsidR="0059208C" w:rsidRPr="0059208C" w:rsidRDefault="0059208C" w:rsidP="0059208C">
      <w:pPr>
        <w:spacing w:line="480" w:lineRule="auto"/>
        <w:rPr>
          <w:rFonts w:ascii="Times New Roman" w:hAnsi="Times New Roman" w:cs="Times New Roman"/>
          <w:kern w:val="2"/>
          <w:sz w:val="24"/>
          <w:szCs w:val="24"/>
          <w14:ligatures w14:val="standardContextual"/>
        </w:rPr>
      </w:pPr>
      <w:r w:rsidRPr="0059208C">
        <w:rPr>
          <w:rFonts w:ascii="Times New Roman" w:hAnsi="Times New Roman" w:cs="Times New Roman"/>
          <w:kern w:val="2"/>
          <w:sz w:val="24"/>
          <w:szCs w:val="24"/>
          <w14:ligatures w14:val="standardContextual"/>
        </w:rPr>
        <w:tab/>
        <w:t xml:space="preserve">As previously mentioned, the introduction section is purposefully designed to answer the question, </w:t>
      </w:r>
      <w:r w:rsidRPr="0059208C">
        <w:rPr>
          <w:rFonts w:ascii="Times New Roman" w:hAnsi="Times New Roman" w:cs="Times New Roman"/>
          <w:i/>
          <w:iCs/>
          <w:kern w:val="2"/>
          <w:sz w:val="24"/>
          <w:szCs w:val="24"/>
          <w14:ligatures w14:val="standardContextual"/>
        </w:rPr>
        <w:t xml:space="preserve">“Why is this topic significant?”. </w:t>
      </w:r>
      <w:r w:rsidRPr="0059208C">
        <w:rPr>
          <w:rFonts w:ascii="Times New Roman" w:hAnsi="Times New Roman" w:cs="Times New Roman"/>
          <w:kern w:val="2"/>
          <w:sz w:val="24"/>
          <w:szCs w:val="24"/>
          <w14:ligatures w14:val="standardContextual"/>
        </w:rPr>
        <w:t xml:space="preserve">The introduction section accomplishes answering this question through the inclusion of either direct or indirect implications of necessity, importance, or relevance. One of the three studies provided indirect statements of necessity that can be </w:t>
      </w:r>
      <w:r w:rsidR="004C49C5">
        <w:rPr>
          <w:rFonts w:ascii="Times New Roman" w:hAnsi="Times New Roman" w:cs="Times New Roman"/>
          <w:kern w:val="2"/>
          <w:sz w:val="24"/>
          <w:szCs w:val="24"/>
          <w14:ligatures w14:val="standardContextual"/>
        </w:rPr>
        <w:t>infe</w:t>
      </w:r>
      <w:r w:rsidR="007F5E60">
        <w:rPr>
          <w:rFonts w:ascii="Times New Roman" w:hAnsi="Times New Roman" w:cs="Times New Roman"/>
          <w:kern w:val="2"/>
          <w:sz w:val="24"/>
          <w:szCs w:val="24"/>
          <w14:ligatures w14:val="standardContextual"/>
        </w:rPr>
        <w:t>r</w:t>
      </w:r>
      <w:r w:rsidR="004C49C5">
        <w:rPr>
          <w:rFonts w:ascii="Times New Roman" w:hAnsi="Times New Roman" w:cs="Times New Roman"/>
          <w:kern w:val="2"/>
          <w:sz w:val="24"/>
          <w:szCs w:val="24"/>
          <w14:ligatures w14:val="standardContextual"/>
        </w:rPr>
        <w:t>red</w:t>
      </w:r>
      <w:r w:rsidRPr="0059208C">
        <w:rPr>
          <w:rFonts w:ascii="Times New Roman" w:hAnsi="Times New Roman" w:cs="Times New Roman"/>
          <w:kern w:val="2"/>
          <w:sz w:val="24"/>
          <w:szCs w:val="24"/>
          <w14:ligatures w14:val="standardContextual"/>
        </w:rPr>
        <w:t xml:space="preserve"> to be the significance of the study, while two studies made partially direct statements regarding the importance of why the research was conducted. Cevikbas and Kaiser (2020) provided an indirect implication in their introduction on the significance of the study by discussing how educators want to implement technology into their instructional practices, as well as how the flipped classroom approach has the capacity to improve both teaching and learning. The introduction section of </w:t>
      </w:r>
      <w:r w:rsidR="00A346AC">
        <w:rPr>
          <w:rFonts w:ascii="Times New Roman" w:hAnsi="Times New Roman" w:cs="Times New Roman"/>
          <w:kern w:val="2"/>
          <w:sz w:val="24"/>
          <w:szCs w:val="24"/>
          <w14:ligatures w14:val="standardContextual"/>
        </w:rPr>
        <w:t>D</w:t>
      </w:r>
      <w:r w:rsidR="009D3BB7">
        <w:rPr>
          <w:rFonts w:ascii="Times New Roman" w:hAnsi="Times New Roman" w:cs="Times New Roman"/>
          <w:kern w:val="2"/>
          <w:sz w:val="24"/>
          <w:szCs w:val="24"/>
          <w14:ligatures w14:val="standardContextual"/>
        </w:rPr>
        <w:t>e</w:t>
      </w:r>
      <w:r w:rsidRPr="0059208C">
        <w:rPr>
          <w:rFonts w:ascii="Times New Roman" w:hAnsi="Times New Roman" w:cs="Times New Roman"/>
          <w:kern w:val="2"/>
          <w:sz w:val="24"/>
          <w:szCs w:val="24"/>
          <w14:ligatures w14:val="standardContextual"/>
        </w:rPr>
        <w:t xml:space="preserve"> Araujo, Otten, and Birisci (2017) provided one of the two partially direct statements of necessity within their introductions by emphasizing how there exists a personal initiative when teachers change their instructional practice to flipped classrooms and investigating their motives </w:t>
      </w:r>
      <w:r w:rsidR="005C7CCB">
        <w:rPr>
          <w:rFonts w:ascii="Times New Roman" w:hAnsi="Times New Roman" w:cs="Times New Roman"/>
          <w:kern w:val="2"/>
          <w:sz w:val="24"/>
          <w:szCs w:val="24"/>
          <w14:ligatures w14:val="standardContextual"/>
        </w:rPr>
        <w:t xml:space="preserve">of implementing such change </w:t>
      </w:r>
      <w:r w:rsidRPr="0059208C">
        <w:rPr>
          <w:rFonts w:ascii="Times New Roman" w:hAnsi="Times New Roman" w:cs="Times New Roman"/>
          <w:kern w:val="2"/>
          <w:sz w:val="24"/>
          <w:szCs w:val="24"/>
          <w14:ligatures w14:val="standardContextual"/>
        </w:rPr>
        <w:t>is worthwhile</w:t>
      </w:r>
      <w:r w:rsidR="005077A4">
        <w:rPr>
          <w:rFonts w:ascii="Times New Roman" w:hAnsi="Times New Roman" w:cs="Times New Roman"/>
          <w:kern w:val="2"/>
          <w:sz w:val="24"/>
          <w:szCs w:val="24"/>
          <w14:ligatures w14:val="standardContextual"/>
        </w:rPr>
        <w:t xml:space="preserve"> </w:t>
      </w:r>
      <w:r w:rsidR="00741F02">
        <w:rPr>
          <w:rFonts w:ascii="Times New Roman" w:hAnsi="Times New Roman" w:cs="Times New Roman"/>
          <w:kern w:val="2"/>
          <w:sz w:val="24"/>
          <w:szCs w:val="24"/>
          <w14:ligatures w14:val="standardContextual"/>
        </w:rPr>
        <w:t xml:space="preserve">to </w:t>
      </w:r>
      <w:r w:rsidR="00F46BA1">
        <w:rPr>
          <w:rFonts w:ascii="Times New Roman" w:hAnsi="Times New Roman" w:cs="Times New Roman"/>
          <w:kern w:val="2"/>
          <w:sz w:val="24"/>
          <w:szCs w:val="24"/>
          <w14:ligatures w14:val="standardContextual"/>
        </w:rPr>
        <w:t>advance the literature on this instructional approach</w:t>
      </w:r>
      <w:r w:rsidRPr="0059208C">
        <w:rPr>
          <w:rFonts w:ascii="Times New Roman" w:hAnsi="Times New Roman" w:cs="Times New Roman"/>
          <w:kern w:val="2"/>
          <w:sz w:val="24"/>
          <w:szCs w:val="24"/>
          <w14:ligatures w14:val="standardContextual"/>
        </w:rPr>
        <w:t xml:space="preserve">. Additionally, Goodnough and Murphy (2017) include a partially direct statement within their introduction to highlight </w:t>
      </w:r>
      <w:r w:rsidR="00C14FCA">
        <w:rPr>
          <w:rFonts w:ascii="Times New Roman" w:hAnsi="Times New Roman" w:cs="Times New Roman"/>
          <w:kern w:val="2"/>
          <w:sz w:val="24"/>
          <w:szCs w:val="24"/>
          <w14:ligatures w14:val="standardContextual"/>
        </w:rPr>
        <w:t>how</w:t>
      </w:r>
      <w:r w:rsidRPr="0059208C">
        <w:rPr>
          <w:rFonts w:ascii="Times New Roman" w:hAnsi="Times New Roman" w:cs="Times New Roman"/>
          <w:kern w:val="2"/>
          <w:sz w:val="24"/>
          <w:szCs w:val="24"/>
          <w14:ligatures w14:val="standardContextual"/>
        </w:rPr>
        <w:t xml:space="preserve"> coherence is a critical component when making considerations about how flipped classrooms assist educators in their professional development in terms of both comprehension and knowledge construction.</w:t>
      </w:r>
    </w:p>
    <w:p w14:paraId="2927010D" w14:textId="0DE37244" w:rsidR="0059208C" w:rsidRDefault="0059208C" w:rsidP="005277BB">
      <w:pPr>
        <w:spacing w:line="480" w:lineRule="auto"/>
        <w:rPr>
          <w:rFonts w:ascii="Times New Roman" w:hAnsi="Times New Roman" w:cs="Times New Roman"/>
          <w:kern w:val="2"/>
          <w:sz w:val="24"/>
          <w:szCs w:val="24"/>
          <w14:ligatures w14:val="standardContextual"/>
        </w:rPr>
      </w:pPr>
      <w:r w:rsidRPr="0059208C">
        <w:rPr>
          <w:rFonts w:ascii="Times New Roman" w:hAnsi="Times New Roman" w:cs="Times New Roman"/>
          <w:kern w:val="2"/>
          <w:sz w:val="24"/>
          <w:szCs w:val="24"/>
          <w14:ligatures w14:val="standardContextual"/>
        </w:rPr>
        <w:tab/>
        <w:t xml:space="preserve">The introduction of a qualitative research paper also tends to discuss any unresolved, or current </w:t>
      </w:r>
      <w:r w:rsidR="00C14FCA" w:rsidRPr="0059208C">
        <w:rPr>
          <w:rFonts w:ascii="Times New Roman" w:hAnsi="Times New Roman" w:cs="Times New Roman"/>
          <w:kern w:val="2"/>
          <w:sz w:val="24"/>
          <w:szCs w:val="24"/>
          <w14:ligatures w14:val="standardContextual"/>
        </w:rPr>
        <w:t>issues</w:t>
      </w:r>
      <w:r w:rsidR="00C14FCA">
        <w:rPr>
          <w:rFonts w:ascii="Times New Roman" w:hAnsi="Times New Roman" w:cs="Times New Roman"/>
          <w:kern w:val="2"/>
          <w:sz w:val="24"/>
          <w:szCs w:val="24"/>
          <w14:ligatures w14:val="standardContextual"/>
        </w:rPr>
        <w:t xml:space="preserve"> in</w:t>
      </w:r>
      <w:r w:rsidRPr="0059208C">
        <w:rPr>
          <w:rFonts w:ascii="Times New Roman" w:hAnsi="Times New Roman" w:cs="Times New Roman"/>
          <w:kern w:val="2"/>
          <w:sz w:val="24"/>
          <w:szCs w:val="24"/>
          <w14:ligatures w14:val="standardContextual"/>
        </w:rPr>
        <w:t xml:space="preserve"> the empirical research surrounding the investigated topic. These unresolved, or current issues mentioned within the introduction sections of research papers have also been referred to as limitations.  Each of the three articles highlighted the exact same limitation, or </w:t>
      </w:r>
      <w:r w:rsidRPr="0059208C">
        <w:rPr>
          <w:rFonts w:ascii="Times New Roman" w:hAnsi="Times New Roman" w:cs="Times New Roman"/>
          <w:kern w:val="2"/>
          <w:sz w:val="24"/>
          <w:szCs w:val="24"/>
          <w14:ligatures w14:val="standardContextual"/>
        </w:rPr>
        <w:lastRenderedPageBreak/>
        <w:t xml:space="preserve">issue, of previous empirical research. All three articles discussed that prior research on flipped classrooms tend to focus more on the student experience and less on the secondary math teachers implementing, planning, and decision-making processes to implement flipped classroom (Cevikbas &amp; Kaiser (2020); </w:t>
      </w:r>
      <w:r w:rsidR="00A346AC">
        <w:rPr>
          <w:rFonts w:ascii="Times New Roman" w:hAnsi="Times New Roman" w:cs="Times New Roman"/>
          <w:kern w:val="2"/>
          <w:sz w:val="24"/>
          <w:szCs w:val="24"/>
          <w14:ligatures w14:val="standardContextual"/>
        </w:rPr>
        <w:t>D</w:t>
      </w:r>
      <w:r w:rsidR="009D3BB7">
        <w:rPr>
          <w:rFonts w:ascii="Times New Roman" w:hAnsi="Times New Roman" w:cs="Times New Roman"/>
          <w:kern w:val="2"/>
          <w:sz w:val="24"/>
          <w:szCs w:val="24"/>
          <w14:ligatures w14:val="standardContextual"/>
        </w:rPr>
        <w:t xml:space="preserve">e </w:t>
      </w:r>
      <w:r w:rsidRPr="0059208C">
        <w:rPr>
          <w:rFonts w:ascii="Times New Roman" w:hAnsi="Times New Roman" w:cs="Times New Roman"/>
          <w:kern w:val="2"/>
          <w:sz w:val="24"/>
          <w:szCs w:val="24"/>
          <w14:ligatures w14:val="standardContextual"/>
        </w:rPr>
        <w:t xml:space="preserve">Araujo, Otten, &amp; Birisci (2017); Goodnough &amp; Murphy (2017). </w:t>
      </w:r>
    </w:p>
    <w:p w14:paraId="672679E1" w14:textId="77777777" w:rsidR="00BE65C7" w:rsidRDefault="00BE65C7" w:rsidP="00AE5424">
      <w:pPr>
        <w:tabs>
          <w:tab w:val="center" w:pos="4680"/>
          <w:tab w:val="right" w:pos="9360"/>
        </w:tabs>
        <w:spacing w:line="480" w:lineRule="auto"/>
        <w:rPr>
          <w:rFonts w:ascii="Times New Roman" w:hAnsi="Times New Roman" w:cs="Times New Roman"/>
          <w:b/>
          <w:bCs/>
          <w:sz w:val="24"/>
          <w:szCs w:val="24"/>
          <w:u w:val="single"/>
        </w:rPr>
      </w:pPr>
    </w:p>
    <w:p w14:paraId="5BAFE78E" w14:textId="381DB7F1" w:rsidR="00AE5424" w:rsidRDefault="00AE5424" w:rsidP="00AE5424">
      <w:pPr>
        <w:tabs>
          <w:tab w:val="center" w:pos="4680"/>
          <w:tab w:val="right" w:pos="9360"/>
        </w:tabs>
        <w:spacing w:line="480" w:lineRule="auto"/>
        <w:rPr>
          <w:rFonts w:ascii="Times New Roman" w:hAnsi="Times New Roman" w:cs="Times New Roman"/>
          <w:b/>
          <w:bCs/>
          <w:sz w:val="24"/>
          <w:szCs w:val="24"/>
          <w:u w:val="single"/>
        </w:rPr>
      </w:pPr>
      <w:r w:rsidRPr="0042653D">
        <w:rPr>
          <w:rFonts w:ascii="Times New Roman" w:hAnsi="Times New Roman" w:cs="Times New Roman"/>
          <w:b/>
          <w:bCs/>
          <w:sz w:val="24"/>
          <w:szCs w:val="24"/>
          <w:u w:val="single"/>
        </w:rPr>
        <w:t>Literature Review</w:t>
      </w:r>
      <w:r w:rsidR="00AC22BB">
        <w:rPr>
          <w:rFonts w:ascii="Times New Roman" w:hAnsi="Times New Roman" w:cs="Times New Roman"/>
          <w:b/>
          <w:bCs/>
          <w:sz w:val="24"/>
          <w:szCs w:val="24"/>
          <w:u w:val="single"/>
        </w:rPr>
        <w:t xml:space="preserve"> </w:t>
      </w:r>
    </w:p>
    <w:p w14:paraId="6FFA9E06" w14:textId="732A1700" w:rsidR="00716FE1" w:rsidRPr="00716FE1" w:rsidRDefault="00716FE1" w:rsidP="00536481">
      <w:pPr>
        <w:spacing w:line="480" w:lineRule="auto"/>
        <w:ind w:firstLine="720"/>
        <w:rPr>
          <w:rFonts w:ascii="Times New Roman" w:hAnsi="Times New Roman" w:cs="Times New Roman"/>
          <w:kern w:val="2"/>
          <w:sz w:val="24"/>
          <w:szCs w:val="24"/>
          <w14:ligatures w14:val="standardContextual"/>
        </w:rPr>
      </w:pPr>
      <w:r w:rsidRPr="00716FE1">
        <w:rPr>
          <w:rFonts w:ascii="Times New Roman" w:hAnsi="Times New Roman" w:cs="Times New Roman"/>
          <w:kern w:val="2"/>
          <w:sz w:val="24"/>
          <w:szCs w:val="24"/>
          <w14:ligatures w14:val="standardContextual"/>
        </w:rPr>
        <w:t xml:space="preserve">Following the introduction section of a qualitative research paper is the literature review. The literature review provides a critical and systematic assessment of existing published works </w:t>
      </w:r>
      <w:r w:rsidR="007545DE">
        <w:rPr>
          <w:rFonts w:ascii="Times New Roman" w:hAnsi="Times New Roman" w:cs="Times New Roman"/>
          <w:kern w:val="2"/>
          <w:sz w:val="24"/>
          <w:szCs w:val="24"/>
          <w14:ligatures w14:val="standardContextual"/>
        </w:rPr>
        <w:t>on</w:t>
      </w:r>
      <w:r w:rsidRPr="00716FE1">
        <w:rPr>
          <w:rFonts w:ascii="Times New Roman" w:hAnsi="Times New Roman" w:cs="Times New Roman"/>
          <w:kern w:val="2"/>
          <w:sz w:val="24"/>
          <w:szCs w:val="24"/>
          <w14:ligatures w14:val="standardContextual"/>
        </w:rPr>
        <w:t xml:space="preserve"> the researched topic. This section’s main purpose is to summarize and synthesize the current state of knowledge on the research topic while identifying any gaps that exist within the current body of research that would benefit from further investigations, as well as providing theoretical frameworks, or any additional context, pertinent to the research study. The literature review plays a fundamental role in framing research questions, data collection</w:t>
      </w:r>
      <w:r w:rsidR="009606D7">
        <w:rPr>
          <w:rFonts w:ascii="Times New Roman" w:hAnsi="Times New Roman" w:cs="Times New Roman"/>
          <w:kern w:val="2"/>
          <w:sz w:val="24"/>
          <w:szCs w:val="24"/>
          <w14:ligatures w14:val="standardContextual"/>
        </w:rPr>
        <w:t>,</w:t>
      </w:r>
      <w:r w:rsidRPr="00716FE1">
        <w:rPr>
          <w:rFonts w:ascii="Times New Roman" w:hAnsi="Times New Roman" w:cs="Times New Roman"/>
          <w:kern w:val="2"/>
          <w:sz w:val="24"/>
          <w:szCs w:val="24"/>
          <w14:ligatures w14:val="standardContextual"/>
        </w:rPr>
        <w:t xml:space="preserve"> and analysis, and interpreting qualitative findings in relation to prior studies. Therefore, the literature review section of a qualitative research paper is designed to answer the question “</w:t>
      </w:r>
      <w:r w:rsidRPr="00716FE1">
        <w:rPr>
          <w:rFonts w:ascii="Times New Roman" w:hAnsi="Times New Roman" w:cs="Times New Roman"/>
          <w:i/>
          <w:iCs/>
          <w:kern w:val="2"/>
          <w:sz w:val="24"/>
          <w:szCs w:val="24"/>
          <w14:ligatures w14:val="standardContextual"/>
        </w:rPr>
        <w:t xml:space="preserve">What do scholars say about the topic?”.  </w:t>
      </w:r>
      <w:r w:rsidRPr="00716FE1">
        <w:rPr>
          <w:rFonts w:ascii="Times New Roman" w:hAnsi="Times New Roman" w:cs="Times New Roman"/>
          <w:kern w:val="2"/>
          <w:sz w:val="24"/>
          <w:szCs w:val="24"/>
          <w14:ligatures w14:val="standardContextual"/>
        </w:rPr>
        <w:t>To answer this question,</w:t>
      </w:r>
      <w:r w:rsidR="00EE591D">
        <w:rPr>
          <w:rFonts w:ascii="Times New Roman" w:hAnsi="Times New Roman" w:cs="Times New Roman"/>
          <w:kern w:val="2"/>
          <w:sz w:val="24"/>
          <w:szCs w:val="24"/>
          <w14:ligatures w14:val="standardContextual"/>
        </w:rPr>
        <w:t xml:space="preserve"> </w:t>
      </w:r>
      <w:r w:rsidRPr="00716FE1">
        <w:rPr>
          <w:rFonts w:ascii="Times New Roman" w:hAnsi="Times New Roman" w:cs="Times New Roman"/>
          <w:kern w:val="2"/>
          <w:sz w:val="24"/>
          <w:szCs w:val="24"/>
          <w14:ligatures w14:val="standardContextual"/>
        </w:rPr>
        <w:t xml:space="preserve">researchers </w:t>
      </w:r>
      <w:r w:rsidR="00C14FCA">
        <w:rPr>
          <w:rFonts w:ascii="Times New Roman" w:hAnsi="Times New Roman" w:cs="Times New Roman"/>
          <w:kern w:val="2"/>
          <w:sz w:val="24"/>
          <w:szCs w:val="24"/>
          <w14:ligatures w14:val="standardContextual"/>
        </w:rPr>
        <w:t>attempt</w:t>
      </w:r>
      <w:r w:rsidRPr="00716FE1">
        <w:rPr>
          <w:rFonts w:ascii="Times New Roman" w:hAnsi="Times New Roman" w:cs="Times New Roman"/>
          <w:kern w:val="2"/>
          <w:sz w:val="24"/>
          <w:szCs w:val="24"/>
          <w14:ligatures w14:val="standardContextual"/>
        </w:rPr>
        <w:t xml:space="preserve"> to include the following subjects within their literature reviews such as prior research, major theories</w:t>
      </w:r>
      <w:r w:rsidR="009606D7">
        <w:rPr>
          <w:rFonts w:ascii="Times New Roman" w:hAnsi="Times New Roman" w:cs="Times New Roman"/>
          <w:kern w:val="2"/>
          <w:sz w:val="24"/>
          <w:szCs w:val="24"/>
          <w14:ligatures w14:val="standardContextual"/>
        </w:rPr>
        <w:t>,</w:t>
      </w:r>
      <w:r w:rsidRPr="00716FE1">
        <w:rPr>
          <w:rFonts w:ascii="Times New Roman" w:hAnsi="Times New Roman" w:cs="Times New Roman"/>
          <w:kern w:val="2"/>
          <w:sz w:val="24"/>
          <w:szCs w:val="24"/>
          <w14:ligatures w14:val="standardContextual"/>
        </w:rPr>
        <w:t xml:space="preserve"> and theoretical frameworks rooted in the investigated topic, how literature or theoretical framework helps the researcher connect to the current study and any gaps or limitations that exist relating to the current body of research that exist in literature.</w:t>
      </w:r>
    </w:p>
    <w:p w14:paraId="7C8D3287" w14:textId="04B61862" w:rsidR="00716FE1" w:rsidRPr="00716FE1" w:rsidRDefault="00716FE1" w:rsidP="00716FE1">
      <w:pPr>
        <w:spacing w:line="480" w:lineRule="auto"/>
        <w:rPr>
          <w:rFonts w:ascii="Times New Roman" w:hAnsi="Times New Roman" w:cs="Times New Roman"/>
          <w:kern w:val="2"/>
          <w:sz w:val="24"/>
          <w:szCs w:val="24"/>
          <w14:ligatures w14:val="standardContextual"/>
        </w:rPr>
      </w:pPr>
      <w:r w:rsidRPr="00716FE1">
        <w:rPr>
          <w:rFonts w:ascii="Times New Roman" w:hAnsi="Times New Roman" w:cs="Times New Roman"/>
          <w:kern w:val="2"/>
          <w:sz w:val="24"/>
          <w:szCs w:val="24"/>
          <w14:ligatures w14:val="standardContextual"/>
        </w:rPr>
        <w:tab/>
        <w:t xml:space="preserve">All three examined studies included prior research in their literature reviews. To highlight two of the studies, Goodnough and Murphy (2017) included an overview of research studies that </w:t>
      </w:r>
      <w:r w:rsidRPr="00716FE1">
        <w:rPr>
          <w:rFonts w:ascii="Times New Roman" w:hAnsi="Times New Roman" w:cs="Times New Roman"/>
          <w:kern w:val="2"/>
          <w:sz w:val="24"/>
          <w:szCs w:val="24"/>
          <w14:ligatures w14:val="standardContextual"/>
        </w:rPr>
        <w:lastRenderedPageBreak/>
        <w:t xml:space="preserve">mirrored their research goals of examining flipped classroom approaches in the context of educators engaging in professional learning through Active Research strategies. Cevikbas and Kaiser (2020) included prior research in the form of how flipped classrooms as a pedagogical approach have been previously defined by different studies. Furthermore, prior research for both Cevikbas and Kaiser (2020) and Goodnough and Murphy (2017) indicated similarities in the </w:t>
      </w:r>
      <w:r w:rsidR="00D47045">
        <w:rPr>
          <w:rFonts w:ascii="Times New Roman" w:hAnsi="Times New Roman" w:cs="Times New Roman"/>
          <w:kern w:val="2"/>
          <w:sz w:val="24"/>
          <w:szCs w:val="24"/>
          <w14:ligatures w14:val="standardContextual"/>
        </w:rPr>
        <w:t xml:space="preserve">definition of flipped classroom approaches </w:t>
      </w:r>
      <w:r w:rsidRPr="00716FE1">
        <w:rPr>
          <w:rFonts w:ascii="Times New Roman" w:hAnsi="Times New Roman" w:cs="Times New Roman"/>
          <w:kern w:val="2"/>
          <w:sz w:val="24"/>
          <w:szCs w:val="24"/>
          <w14:ligatures w14:val="standardContextual"/>
        </w:rPr>
        <w:t>and</w:t>
      </w:r>
      <w:r w:rsidR="00D47045">
        <w:rPr>
          <w:rFonts w:ascii="Times New Roman" w:hAnsi="Times New Roman" w:cs="Times New Roman"/>
          <w:kern w:val="2"/>
          <w:sz w:val="24"/>
          <w:szCs w:val="24"/>
          <w14:ligatures w14:val="standardContextual"/>
        </w:rPr>
        <w:t xml:space="preserve"> the</w:t>
      </w:r>
      <w:r w:rsidRPr="00716FE1">
        <w:rPr>
          <w:rFonts w:ascii="Times New Roman" w:hAnsi="Times New Roman" w:cs="Times New Roman"/>
          <w:kern w:val="2"/>
          <w:sz w:val="24"/>
          <w:szCs w:val="24"/>
          <w14:ligatures w14:val="standardContextual"/>
        </w:rPr>
        <w:t xml:space="preserve"> </w:t>
      </w:r>
      <w:r w:rsidR="00D235EC">
        <w:rPr>
          <w:rFonts w:ascii="Times New Roman" w:hAnsi="Times New Roman" w:cs="Times New Roman"/>
          <w:kern w:val="2"/>
          <w:sz w:val="24"/>
          <w:szCs w:val="24"/>
          <w14:ligatures w14:val="standardContextual"/>
        </w:rPr>
        <w:t>research findings</w:t>
      </w:r>
      <w:r w:rsidRPr="00716FE1">
        <w:rPr>
          <w:rFonts w:ascii="Times New Roman" w:hAnsi="Times New Roman" w:cs="Times New Roman"/>
          <w:kern w:val="2"/>
          <w:sz w:val="24"/>
          <w:szCs w:val="24"/>
          <w14:ligatures w14:val="standardContextual"/>
        </w:rPr>
        <w:t xml:space="preserve">. The prior research of both studies revealed a consensus </w:t>
      </w:r>
      <w:r w:rsidR="001F78E2">
        <w:rPr>
          <w:rFonts w:ascii="Times New Roman" w:hAnsi="Times New Roman" w:cs="Times New Roman"/>
          <w:kern w:val="2"/>
          <w:sz w:val="24"/>
          <w:szCs w:val="24"/>
          <w14:ligatures w14:val="standardContextual"/>
        </w:rPr>
        <w:t>in</w:t>
      </w:r>
      <w:r w:rsidRPr="00716FE1">
        <w:rPr>
          <w:rFonts w:ascii="Times New Roman" w:hAnsi="Times New Roman" w:cs="Times New Roman"/>
          <w:kern w:val="2"/>
          <w:sz w:val="24"/>
          <w:szCs w:val="24"/>
          <w14:ligatures w14:val="standardContextual"/>
        </w:rPr>
        <w:t xml:space="preserve"> the description of the flipped classroom approach such that it is student-centered, interactive</w:t>
      </w:r>
      <w:r w:rsidR="001F78E2">
        <w:rPr>
          <w:rFonts w:ascii="Times New Roman" w:hAnsi="Times New Roman" w:cs="Times New Roman"/>
          <w:kern w:val="2"/>
          <w:sz w:val="24"/>
          <w:szCs w:val="24"/>
          <w14:ligatures w14:val="standardContextual"/>
        </w:rPr>
        <w:t>,</w:t>
      </w:r>
      <w:r w:rsidRPr="00716FE1">
        <w:rPr>
          <w:rFonts w:ascii="Times New Roman" w:hAnsi="Times New Roman" w:cs="Times New Roman"/>
          <w:kern w:val="2"/>
          <w:sz w:val="24"/>
          <w:szCs w:val="24"/>
          <w14:ligatures w14:val="standardContextual"/>
        </w:rPr>
        <w:t xml:space="preserve"> and </w:t>
      </w:r>
      <w:r w:rsidR="001F78E2" w:rsidRPr="00716FE1">
        <w:rPr>
          <w:rFonts w:ascii="Times New Roman" w:hAnsi="Times New Roman" w:cs="Times New Roman"/>
          <w:kern w:val="2"/>
          <w:sz w:val="24"/>
          <w:szCs w:val="24"/>
          <w14:ligatures w14:val="standardContextual"/>
        </w:rPr>
        <w:t>inquiry</w:t>
      </w:r>
      <w:r w:rsidR="001F78E2">
        <w:rPr>
          <w:rFonts w:ascii="Times New Roman" w:hAnsi="Times New Roman" w:cs="Times New Roman"/>
          <w:kern w:val="2"/>
          <w:sz w:val="24"/>
          <w:szCs w:val="24"/>
          <w14:ligatures w14:val="standardContextual"/>
        </w:rPr>
        <w:t>-based</w:t>
      </w:r>
      <w:r w:rsidRPr="00716FE1">
        <w:rPr>
          <w:rFonts w:ascii="Times New Roman" w:hAnsi="Times New Roman" w:cs="Times New Roman"/>
          <w:kern w:val="2"/>
          <w:sz w:val="24"/>
          <w:szCs w:val="24"/>
          <w14:ligatures w14:val="standardContextual"/>
        </w:rPr>
        <w:t>.</w:t>
      </w:r>
    </w:p>
    <w:p w14:paraId="4FD86A0A" w14:textId="60EBA739" w:rsidR="00716FE1" w:rsidRPr="00716FE1" w:rsidRDefault="00716FE1" w:rsidP="00716FE1">
      <w:pPr>
        <w:spacing w:line="480" w:lineRule="auto"/>
        <w:ind w:firstLine="720"/>
        <w:rPr>
          <w:rFonts w:ascii="Times New Roman" w:hAnsi="Times New Roman" w:cs="Times New Roman"/>
          <w:kern w:val="2"/>
          <w:sz w:val="24"/>
          <w:szCs w:val="24"/>
          <w14:ligatures w14:val="standardContextual"/>
        </w:rPr>
      </w:pPr>
      <w:r w:rsidRPr="00716FE1">
        <w:rPr>
          <w:rFonts w:ascii="Times New Roman" w:hAnsi="Times New Roman" w:cs="Times New Roman"/>
          <w:kern w:val="2"/>
          <w:sz w:val="24"/>
          <w:szCs w:val="24"/>
          <w14:ligatures w14:val="standardContextual"/>
        </w:rPr>
        <w:t>The prior research that is included within a literature review is inclusive of</w:t>
      </w:r>
      <w:r w:rsidR="001F78E2">
        <w:rPr>
          <w:rFonts w:ascii="Times New Roman" w:hAnsi="Times New Roman" w:cs="Times New Roman"/>
          <w:kern w:val="2"/>
          <w:sz w:val="24"/>
          <w:szCs w:val="24"/>
          <w14:ligatures w14:val="standardContextual"/>
        </w:rPr>
        <w:t xml:space="preserve"> the</w:t>
      </w:r>
      <w:r w:rsidRPr="00716FE1">
        <w:rPr>
          <w:rFonts w:ascii="Times New Roman" w:hAnsi="Times New Roman" w:cs="Times New Roman"/>
          <w:kern w:val="2"/>
          <w:sz w:val="24"/>
          <w:szCs w:val="24"/>
          <w14:ligatures w14:val="standardContextual"/>
        </w:rPr>
        <w:t xml:space="preserve"> underlying theory and theoretical frameworks </w:t>
      </w:r>
      <w:r w:rsidR="00573EA8">
        <w:rPr>
          <w:rFonts w:ascii="Times New Roman" w:hAnsi="Times New Roman" w:cs="Times New Roman"/>
          <w:kern w:val="2"/>
          <w:sz w:val="24"/>
          <w:szCs w:val="24"/>
          <w14:ligatures w14:val="standardContextual"/>
        </w:rPr>
        <w:t xml:space="preserve">in </w:t>
      </w:r>
      <w:r w:rsidRPr="00716FE1">
        <w:rPr>
          <w:rFonts w:ascii="Times New Roman" w:hAnsi="Times New Roman" w:cs="Times New Roman"/>
          <w:kern w:val="2"/>
          <w:sz w:val="24"/>
          <w:szCs w:val="24"/>
          <w14:ligatures w14:val="standardContextual"/>
        </w:rPr>
        <w:t xml:space="preserve">that the topic is </w:t>
      </w:r>
      <w:r w:rsidR="00573EA8" w:rsidRPr="00716FE1">
        <w:rPr>
          <w:rFonts w:ascii="Times New Roman" w:hAnsi="Times New Roman" w:cs="Times New Roman"/>
          <w:kern w:val="2"/>
          <w:sz w:val="24"/>
          <w:szCs w:val="24"/>
          <w14:ligatures w14:val="standardContextual"/>
        </w:rPr>
        <w:t>rooted</w:t>
      </w:r>
      <w:r w:rsidRPr="00716FE1">
        <w:rPr>
          <w:rFonts w:ascii="Times New Roman" w:hAnsi="Times New Roman" w:cs="Times New Roman"/>
          <w:kern w:val="2"/>
          <w:sz w:val="24"/>
          <w:szCs w:val="24"/>
          <w14:ligatures w14:val="standardContextual"/>
        </w:rPr>
        <w:t xml:space="preserve">. Examining each of the three articles revealed that only two studies included sections within the literature review that discussed theoretical frameworks. </w:t>
      </w:r>
      <w:r w:rsidR="009D3BB7">
        <w:rPr>
          <w:rFonts w:ascii="Times New Roman" w:hAnsi="Times New Roman" w:cs="Times New Roman"/>
          <w:kern w:val="2"/>
          <w:sz w:val="24"/>
          <w:szCs w:val="24"/>
          <w14:ligatures w14:val="standardContextual"/>
        </w:rPr>
        <w:t xml:space="preserve">De </w:t>
      </w:r>
      <w:r w:rsidRPr="00716FE1">
        <w:rPr>
          <w:rFonts w:ascii="Times New Roman" w:hAnsi="Times New Roman" w:cs="Times New Roman"/>
          <w:kern w:val="2"/>
          <w:sz w:val="24"/>
          <w:szCs w:val="24"/>
          <w14:ligatures w14:val="standardContextual"/>
        </w:rPr>
        <w:t>Araujo, Otten, and Birisci (2017) included</w:t>
      </w:r>
      <w:r w:rsidR="00C53564">
        <w:rPr>
          <w:rFonts w:ascii="Times New Roman" w:hAnsi="Times New Roman" w:cs="Times New Roman"/>
          <w:kern w:val="2"/>
          <w:sz w:val="24"/>
          <w:szCs w:val="24"/>
          <w14:ligatures w14:val="standardContextual"/>
        </w:rPr>
        <w:t xml:space="preserve"> a</w:t>
      </w:r>
      <w:r w:rsidRPr="00716FE1">
        <w:rPr>
          <w:rFonts w:ascii="Times New Roman" w:hAnsi="Times New Roman" w:cs="Times New Roman"/>
          <w:kern w:val="2"/>
          <w:sz w:val="24"/>
          <w:szCs w:val="24"/>
          <w14:ligatures w14:val="standardContextual"/>
        </w:rPr>
        <w:t xml:space="preserve"> theoretical framework regarding instruction and the instructional triangle. Th</w:t>
      </w:r>
      <w:r w:rsidR="00544992">
        <w:rPr>
          <w:rFonts w:ascii="Times New Roman" w:hAnsi="Times New Roman" w:cs="Times New Roman"/>
          <w:kern w:val="2"/>
          <w:sz w:val="24"/>
          <w:szCs w:val="24"/>
          <w14:ligatures w14:val="standardContextual"/>
        </w:rPr>
        <w:t xml:space="preserve">e authors </w:t>
      </w:r>
      <w:r w:rsidR="00F829C8">
        <w:rPr>
          <w:rFonts w:ascii="Times New Roman" w:hAnsi="Times New Roman" w:cs="Times New Roman"/>
          <w:kern w:val="2"/>
          <w:sz w:val="24"/>
          <w:szCs w:val="24"/>
          <w14:ligatures w14:val="standardContextual"/>
        </w:rPr>
        <w:t>provided connections to this framework</w:t>
      </w:r>
      <w:r w:rsidRPr="00716FE1">
        <w:rPr>
          <w:rFonts w:ascii="Times New Roman" w:hAnsi="Times New Roman" w:cs="Times New Roman"/>
          <w:kern w:val="2"/>
          <w:sz w:val="24"/>
          <w:szCs w:val="24"/>
          <w14:ligatures w14:val="standardContextual"/>
        </w:rPr>
        <w:t xml:space="preserve"> </w:t>
      </w:r>
      <w:r w:rsidR="00F829C8">
        <w:rPr>
          <w:rFonts w:ascii="Times New Roman" w:hAnsi="Times New Roman" w:cs="Times New Roman"/>
          <w:kern w:val="2"/>
          <w:sz w:val="24"/>
          <w:szCs w:val="24"/>
          <w14:ligatures w14:val="standardContextual"/>
        </w:rPr>
        <w:t>with the intention</w:t>
      </w:r>
      <w:r w:rsidRPr="00716FE1">
        <w:rPr>
          <w:rFonts w:ascii="Times New Roman" w:hAnsi="Times New Roman" w:cs="Times New Roman"/>
          <w:kern w:val="2"/>
          <w:sz w:val="24"/>
          <w:szCs w:val="24"/>
          <w14:ligatures w14:val="standardContextual"/>
        </w:rPr>
        <w:t xml:space="preserve"> to assist </w:t>
      </w:r>
      <w:r w:rsidR="00067B7E">
        <w:rPr>
          <w:rFonts w:ascii="Times New Roman" w:hAnsi="Times New Roman" w:cs="Times New Roman"/>
          <w:kern w:val="2"/>
          <w:sz w:val="24"/>
          <w:szCs w:val="24"/>
          <w14:ligatures w14:val="standardContextual"/>
        </w:rPr>
        <w:t>in mental visualization</w:t>
      </w:r>
      <w:r w:rsidRPr="00716FE1">
        <w:rPr>
          <w:rFonts w:ascii="Times New Roman" w:hAnsi="Times New Roman" w:cs="Times New Roman"/>
          <w:kern w:val="2"/>
          <w:sz w:val="24"/>
          <w:szCs w:val="24"/>
          <w14:ligatures w14:val="standardContextual"/>
        </w:rPr>
        <w:t xml:space="preserve"> of the interactions that occur </w:t>
      </w:r>
      <w:r w:rsidR="00067B7E">
        <w:rPr>
          <w:rFonts w:ascii="Times New Roman" w:hAnsi="Times New Roman" w:cs="Times New Roman"/>
          <w:kern w:val="2"/>
          <w:sz w:val="24"/>
          <w:szCs w:val="24"/>
          <w14:ligatures w14:val="standardContextual"/>
        </w:rPr>
        <w:t>within instruction</w:t>
      </w:r>
      <w:r w:rsidRPr="00716FE1">
        <w:rPr>
          <w:rFonts w:ascii="Times New Roman" w:hAnsi="Times New Roman" w:cs="Times New Roman"/>
          <w:kern w:val="2"/>
          <w:sz w:val="24"/>
          <w:szCs w:val="24"/>
          <w14:ligatures w14:val="standardContextual"/>
        </w:rPr>
        <w:t xml:space="preserve">. Cevikbas and Kaiser (2020) discussed how flipped classroom pedagogy coincides with social constructivist perspectives and the theoretical underpinnings of Lev Vygotsky, such that an environment is created with the intent of students creating their own knowledge through discovery and socialization, </w:t>
      </w:r>
      <w:r w:rsidR="00D47045">
        <w:rPr>
          <w:rFonts w:ascii="Times New Roman" w:hAnsi="Times New Roman" w:cs="Times New Roman"/>
          <w:kern w:val="2"/>
          <w:sz w:val="24"/>
          <w:szCs w:val="24"/>
          <w14:ligatures w14:val="standardContextual"/>
        </w:rPr>
        <w:t>a</w:t>
      </w:r>
      <w:r w:rsidR="007F78EF">
        <w:rPr>
          <w:rFonts w:ascii="Times New Roman" w:hAnsi="Times New Roman" w:cs="Times New Roman"/>
          <w:kern w:val="2"/>
          <w:sz w:val="24"/>
          <w:szCs w:val="24"/>
          <w14:ligatures w14:val="standardContextual"/>
        </w:rPr>
        <w:t>long with</w:t>
      </w:r>
      <w:r w:rsidRPr="00716FE1">
        <w:rPr>
          <w:rFonts w:ascii="Times New Roman" w:hAnsi="Times New Roman" w:cs="Times New Roman"/>
          <w:kern w:val="2"/>
          <w:sz w:val="24"/>
          <w:szCs w:val="24"/>
          <w14:ligatures w14:val="standardContextual"/>
        </w:rPr>
        <w:t xml:space="preserve"> learners being able to move further in their learning to their next zones of proximal development because of the teacher’s efforts in the characteristics of this environment. It is important to note that although Goodnough and Murphy (2017) did not highlight major theories or theoretical framework</w:t>
      </w:r>
      <w:r w:rsidR="00C53564">
        <w:rPr>
          <w:rFonts w:ascii="Times New Roman" w:hAnsi="Times New Roman" w:cs="Times New Roman"/>
          <w:kern w:val="2"/>
          <w:sz w:val="24"/>
          <w:szCs w:val="24"/>
          <w14:ligatures w14:val="standardContextual"/>
        </w:rPr>
        <w:t>s</w:t>
      </w:r>
      <w:r w:rsidRPr="00716FE1">
        <w:rPr>
          <w:rFonts w:ascii="Times New Roman" w:hAnsi="Times New Roman" w:cs="Times New Roman"/>
          <w:kern w:val="2"/>
          <w:sz w:val="24"/>
          <w:szCs w:val="24"/>
          <w14:ligatures w14:val="standardContextual"/>
        </w:rPr>
        <w:t xml:space="preserve"> within their literature review, it was acknowledged that the learning done by the teachers in the prior studies to implement flipped classrooms was constructivist, indicating theory was considered.</w:t>
      </w:r>
    </w:p>
    <w:p w14:paraId="3C68EB5B" w14:textId="644DD33E" w:rsidR="00716FE1" w:rsidRPr="00716FE1" w:rsidRDefault="00716FE1" w:rsidP="00716FE1">
      <w:pPr>
        <w:spacing w:line="480" w:lineRule="auto"/>
        <w:ind w:firstLine="720"/>
        <w:rPr>
          <w:rFonts w:ascii="Times New Roman" w:hAnsi="Times New Roman" w:cs="Times New Roman"/>
          <w:kern w:val="2"/>
          <w:sz w:val="24"/>
          <w:szCs w:val="24"/>
          <w14:ligatures w14:val="standardContextual"/>
        </w:rPr>
      </w:pPr>
      <w:r w:rsidRPr="00716FE1">
        <w:rPr>
          <w:rFonts w:ascii="Times New Roman" w:hAnsi="Times New Roman" w:cs="Times New Roman"/>
          <w:kern w:val="2"/>
          <w:sz w:val="24"/>
          <w:szCs w:val="24"/>
          <w14:ligatures w14:val="standardContextual"/>
        </w:rPr>
        <w:lastRenderedPageBreak/>
        <w:t xml:space="preserve">Furthermore, the discussion of prior research and theoretical framework within the literature assists with building connections to the current study. </w:t>
      </w:r>
      <w:r w:rsidR="007E2CC0">
        <w:rPr>
          <w:rFonts w:ascii="Times New Roman" w:hAnsi="Times New Roman" w:cs="Times New Roman"/>
          <w:kern w:val="2"/>
          <w:sz w:val="24"/>
          <w:szCs w:val="24"/>
          <w14:ligatures w14:val="standardContextual"/>
        </w:rPr>
        <w:t xml:space="preserve">All three papers discussed some aspect of prior research in their Literature Review.  </w:t>
      </w:r>
      <w:proofErr w:type="spellStart"/>
      <w:r w:rsidRPr="00716FE1">
        <w:rPr>
          <w:rFonts w:ascii="Times New Roman" w:hAnsi="Times New Roman" w:cs="Times New Roman"/>
          <w:kern w:val="2"/>
          <w:sz w:val="24"/>
          <w:szCs w:val="24"/>
          <w14:ligatures w14:val="standardContextual"/>
        </w:rPr>
        <w:t>Cevikbas</w:t>
      </w:r>
      <w:proofErr w:type="spellEnd"/>
      <w:r w:rsidRPr="00716FE1">
        <w:rPr>
          <w:rFonts w:ascii="Times New Roman" w:hAnsi="Times New Roman" w:cs="Times New Roman"/>
          <w:kern w:val="2"/>
          <w:sz w:val="24"/>
          <w:szCs w:val="24"/>
          <w14:ligatures w14:val="standardContextual"/>
        </w:rPr>
        <w:t xml:space="preserve"> and Kaiser (2020) used the literature review to conclude and establish the alignment between flipped classrooms and social constructivism based on the characteristics of social constructivist theory and flipped classroom pedagogy. Acknowledging this alignment assisted the researchers to embed their study of flipped classrooms within a Vygotskian framework to further examine math teaching at the secondary level. </w:t>
      </w:r>
      <w:r w:rsidR="009D3BB7">
        <w:rPr>
          <w:rFonts w:ascii="Times New Roman" w:hAnsi="Times New Roman" w:cs="Times New Roman"/>
          <w:kern w:val="2"/>
          <w:sz w:val="24"/>
          <w:szCs w:val="24"/>
          <w14:ligatures w14:val="standardContextual"/>
        </w:rPr>
        <w:t xml:space="preserve">De </w:t>
      </w:r>
      <w:r w:rsidRPr="00716FE1">
        <w:rPr>
          <w:rFonts w:ascii="Times New Roman" w:hAnsi="Times New Roman" w:cs="Times New Roman"/>
          <w:kern w:val="2"/>
          <w:sz w:val="24"/>
          <w:szCs w:val="24"/>
          <w14:ligatures w14:val="standardContextual"/>
        </w:rPr>
        <w:t xml:space="preserve">Araujo, Otten, and Birisci (2017) found there to be a connection between the instructional triangle with the implementation of flipped classrooms and provided readers with the contention of the appropriateness to extend the instructional triangle model to the flipped approach. Goodnough and Murphy (2017) found connections </w:t>
      </w:r>
      <w:r w:rsidR="000F040A">
        <w:rPr>
          <w:rFonts w:ascii="Times New Roman" w:hAnsi="Times New Roman" w:cs="Times New Roman"/>
          <w:kern w:val="2"/>
          <w:sz w:val="24"/>
          <w:szCs w:val="24"/>
          <w14:ligatures w14:val="standardContextual"/>
        </w:rPr>
        <w:t>between</w:t>
      </w:r>
      <w:r w:rsidRPr="00716FE1">
        <w:rPr>
          <w:rFonts w:ascii="Times New Roman" w:hAnsi="Times New Roman" w:cs="Times New Roman"/>
          <w:kern w:val="2"/>
          <w:sz w:val="24"/>
          <w:szCs w:val="24"/>
          <w14:ligatures w14:val="standardContextual"/>
        </w:rPr>
        <w:t xml:space="preserve"> each of the </w:t>
      </w:r>
      <w:r w:rsidR="00FD134E">
        <w:rPr>
          <w:rFonts w:ascii="Times New Roman" w:hAnsi="Times New Roman" w:cs="Times New Roman"/>
          <w:kern w:val="2"/>
          <w:sz w:val="24"/>
          <w:szCs w:val="24"/>
          <w14:ligatures w14:val="standardContextual"/>
        </w:rPr>
        <w:t>prior</w:t>
      </w:r>
      <w:r w:rsidRPr="00716FE1">
        <w:rPr>
          <w:rFonts w:ascii="Times New Roman" w:hAnsi="Times New Roman" w:cs="Times New Roman"/>
          <w:kern w:val="2"/>
          <w:sz w:val="24"/>
          <w:szCs w:val="24"/>
          <w14:ligatures w14:val="standardContextual"/>
        </w:rPr>
        <w:t xml:space="preserve"> </w:t>
      </w:r>
      <w:r w:rsidR="00FD134E">
        <w:rPr>
          <w:rFonts w:ascii="Times New Roman" w:hAnsi="Times New Roman" w:cs="Times New Roman"/>
          <w:kern w:val="2"/>
          <w:sz w:val="24"/>
          <w:szCs w:val="24"/>
          <w14:ligatures w14:val="standardContextual"/>
        </w:rPr>
        <w:t>investigations</w:t>
      </w:r>
      <w:r w:rsidRPr="00716FE1">
        <w:rPr>
          <w:rFonts w:ascii="Times New Roman" w:hAnsi="Times New Roman" w:cs="Times New Roman"/>
          <w:kern w:val="2"/>
          <w:sz w:val="24"/>
          <w:szCs w:val="24"/>
          <w14:ligatures w14:val="standardContextual"/>
        </w:rPr>
        <w:t xml:space="preserve"> that they listed within their literature review to their current study. The authors of this study noted that </w:t>
      </w:r>
      <w:r w:rsidR="00FD134E">
        <w:rPr>
          <w:rFonts w:ascii="Times New Roman" w:hAnsi="Times New Roman" w:cs="Times New Roman"/>
          <w:kern w:val="2"/>
          <w:sz w:val="24"/>
          <w:szCs w:val="24"/>
          <w14:ligatures w14:val="standardContextual"/>
        </w:rPr>
        <w:t>similar to</w:t>
      </w:r>
      <w:r w:rsidRPr="00716FE1">
        <w:rPr>
          <w:rFonts w:ascii="Times New Roman" w:hAnsi="Times New Roman" w:cs="Times New Roman"/>
          <w:kern w:val="2"/>
          <w:sz w:val="24"/>
          <w:szCs w:val="24"/>
          <w14:ligatures w14:val="standardContextual"/>
        </w:rPr>
        <w:t xml:space="preserve"> the pr</w:t>
      </w:r>
      <w:r w:rsidR="00FD134E">
        <w:rPr>
          <w:rFonts w:ascii="Times New Roman" w:hAnsi="Times New Roman" w:cs="Times New Roman"/>
          <w:kern w:val="2"/>
          <w:sz w:val="24"/>
          <w:szCs w:val="24"/>
          <w14:ligatures w14:val="standardContextual"/>
        </w:rPr>
        <w:t>evious research</w:t>
      </w:r>
      <w:r w:rsidRPr="00716FE1">
        <w:rPr>
          <w:rFonts w:ascii="Times New Roman" w:hAnsi="Times New Roman" w:cs="Times New Roman"/>
          <w:kern w:val="2"/>
          <w:sz w:val="24"/>
          <w:szCs w:val="24"/>
          <w14:ligatures w14:val="standardContextual"/>
        </w:rPr>
        <w:t xml:space="preserve">, their study’s concern was assisting educators in the improvement of their instructional practices using a flipped classroom by engaging in collaborative inquiry. </w:t>
      </w:r>
    </w:p>
    <w:p w14:paraId="17BA295E" w14:textId="0B55AF0E" w:rsidR="00DE7C37" w:rsidRDefault="00716FE1" w:rsidP="00DE7C37">
      <w:pPr>
        <w:spacing w:line="480" w:lineRule="auto"/>
        <w:ind w:firstLine="720"/>
        <w:rPr>
          <w:rFonts w:ascii="Times New Roman" w:hAnsi="Times New Roman" w:cs="Times New Roman"/>
          <w:kern w:val="2"/>
          <w:sz w:val="24"/>
          <w:szCs w:val="24"/>
          <w14:ligatures w14:val="standardContextual"/>
        </w:rPr>
      </w:pPr>
      <w:r w:rsidRPr="00716FE1">
        <w:rPr>
          <w:rFonts w:ascii="Times New Roman" w:hAnsi="Times New Roman" w:cs="Times New Roman"/>
          <w:kern w:val="2"/>
          <w:sz w:val="24"/>
          <w:szCs w:val="24"/>
          <w14:ligatures w14:val="standardContextual"/>
        </w:rPr>
        <w:t xml:space="preserve">The literature review section also contains </w:t>
      </w:r>
      <w:r w:rsidR="00375E34">
        <w:rPr>
          <w:rFonts w:ascii="Times New Roman" w:hAnsi="Times New Roman" w:cs="Times New Roman"/>
          <w:kern w:val="2"/>
          <w:sz w:val="24"/>
          <w:szCs w:val="24"/>
          <w14:ligatures w14:val="standardContextual"/>
        </w:rPr>
        <w:t>indications</w:t>
      </w:r>
      <w:r w:rsidR="00375E34" w:rsidRPr="00716FE1">
        <w:rPr>
          <w:rFonts w:ascii="Times New Roman" w:hAnsi="Times New Roman" w:cs="Times New Roman"/>
          <w:kern w:val="2"/>
          <w:sz w:val="24"/>
          <w:szCs w:val="24"/>
          <w14:ligatures w14:val="standardContextual"/>
        </w:rPr>
        <w:t xml:space="preserve"> </w:t>
      </w:r>
      <w:r w:rsidR="00025522">
        <w:rPr>
          <w:rFonts w:ascii="Times New Roman" w:hAnsi="Times New Roman" w:cs="Times New Roman"/>
          <w:kern w:val="2"/>
          <w:sz w:val="24"/>
          <w:szCs w:val="24"/>
          <w14:ligatures w14:val="standardContextual"/>
        </w:rPr>
        <w:t>of</w:t>
      </w:r>
      <w:r w:rsidR="00375E34">
        <w:rPr>
          <w:rFonts w:ascii="Times New Roman" w:hAnsi="Times New Roman" w:cs="Times New Roman"/>
          <w:kern w:val="2"/>
          <w:sz w:val="24"/>
          <w:szCs w:val="24"/>
          <w14:ligatures w14:val="standardContextual"/>
        </w:rPr>
        <w:t xml:space="preserve"> the</w:t>
      </w:r>
      <w:r w:rsidRPr="00716FE1">
        <w:rPr>
          <w:rFonts w:ascii="Times New Roman" w:hAnsi="Times New Roman" w:cs="Times New Roman"/>
          <w:kern w:val="2"/>
          <w:sz w:val="24"/>
          <w:szCs w:val="24"/>
          <w14:ligatures w14:val="standardContextual"/>
        </w:rPr>
        <w:t xml:space="preserve"> gaps and limitations </w:t>
      </w:r>
      <w:r w:rsidR="00E91EC3">
        <w:rPr>
          <w:rFonts w:ascii="Times New Roman" w:hAnsi="Times New Roman" w:cs="Times New Roman"/>
          <w:kern w:val="2"/>
          <w:sz w:val="24"/>
          <w:szCs w:val="24"/>
          <w14:ligatures w14:val="standardContextual"/>
        </w:rPr>
        <w:t>that exist within the literature</w:t>
      </w:r>
      <w:r w:rsidRPr="00716FE1">
        <w:rPr>
          <w:rFonts w:ascii="Times New Roman" w:hAnsi="Times New Roman" w:cs="Times New Roman"/>
          <w:kern w:val="2"/>
          <w:sz w:val="24"/>
          <w:szCs w:val="24"/>
          <w14:ligatures w14:val="standardContextual"/>
        </w:rPr>
        <w:t>. This topic is also highlighted within the introduction section of a qualitative research paper; however, literature review sections warrant more depth and further explanations of these gaps than what the introduction allows. In two of the three examined studies, gaps and limitations of prior research were noted. Goodnough and Murphy (2017) used the introduction of their literature review to immediately discuss the limitations</w:t>
      </w:r>
      <w:r w:rsidR="00327BD3">
        <w:rPr>
          <w:rFonts w:ascii="Times New Roman" w:hAnsi="Times New Roman" w:cs="Times New Roman"/>
          <w:kern w:val="2"/>
          <w:sz w:val="24"/>
          <w:szCs w:val="24"/>
          <w14:ligatures w14:val="standardContextual"/>
        </w:rPr>
        <w:t xml:space="preserve"> they found</w:t>
      </w:r>
      <w:r w:rsidRPr="00716FE1">
        <w:rPr>
          <w:rFonts w:ascii="Times New Roman" w:hAnsi="Times New Roman" w:cs="Times New Roman"/>
          <w:kern w:val="2"/>
          <w:sz w:val="24"/>
          <w:szCs w:val="24"/>
          <w14:ligatures w14:val="standardContextual"/>
        </w:rPr>
        <w:t>. The authors of this study acknowledge the lack of empirical reports o</w:t>
      </w:r>
      <w:r w:rsidR="001101E3">
        <w:rPr>
          <w:rFonts w:ascii="Times New Roman" w:hAnsi="Times New Roman" w:cs="Times New Roman"/>
          <w:kern w:val="2"/>
          <w:sz w:val="24"/>
          <w:szCs w:val="24"/>
          <w14:ligatures w14:val="standardContextual"/>
        </w:rPr>
        <w:t>n</w:t>
      </w:r>
      <w:r w:rsidRPr="00716FE1">
        <w:rPr>
          <w:rFonts w:ascii="Times New Roman" w:hAnsi="Times New Roman" w:cs="Times New Roman"/>
          <w:kern w:val="2"/>
          <w:sz w:val="24"/>
          <w:szCs w:val="24"/>
          <w14:ligatures w14:val="standardContextual"/>
        </w:rPr>
        <w:t xml:space="preserve"> how educators learn when implementing a flipped classroom approach to improve their instructional practices in the </w:t>
      </w:r>
      <w:r w:rsidRPr="00716FE1">
        <w:rPr>
          <w:rFonts w:ascii="Times New Roman" w:hAnsi="Times New Roman" w:cs="Times New Roman"/>
          <w:kern w:val="2"/>
          <w:sz w:val="24"/>
          <w:szCs w:val="24"/>
          <w14:ligatures w14:val="standardContextual"/>
        </w:rPr>
        <w:lastRenderedPageBreak/>
        <w:t xml:space="preserve">mathematics classroom. The authors further recognize the narrow focus of their literature being constricted to only studies that involve the use of the flipped approach in the context of professional learning (Goodnough and Murphy, 2017). </w:t>
      </w:r>
      <w:r w:rsidR="009D3BB7">
        <w:rPr>
          <w:rFonts w:ascii="Times New Roman" w:hAnsi="Times New Roman" w:cs="Times New Roman"/>
          <w:kern w:val="2"/>
          <w:sz w:val="24"/>
          <w:szCs w:val="24"/>
          <w14:ligatures w14:val="standardContextual"/>
        </w:rPr>
        <w:t xml:space="preserve"> De </w:t>
      </w:r>
      <w:r w:rsidRPr="00716FE1">
        <w:rPr>
          <w:rFonts w:ascii="Times New Roman" w:hAnsi="Times New Roman" w:cs="Times New Roman"/>
          <w:kern w:val="2"/>
          <w:sz w:val="24"/>
          <w:szCs w:val="24"/>
          <w14:ligatures w14:val="standardContextual"/>
        </w:rPr>
        <w:t xml:space="preserve">Araujo, Otten, and Birisci (2017) draw attention to the limitations of prior empirical research within their literature. The authors argue that research on flipped classroom approaches </w:t>
      </w:r>
      <w:r w:rsidR="00237090" w:rsidRPr="00716FE1">
        <w:rPr>
          <w:rFonts w:ascii="Times New Roman" w:hAnsi="Times New Roman" w:cs="Times New Roman"/>
          <w:kern w:val="2"/>
          <w:sz w:val="24"/>
          <w:szCs w:val="24"/>
          <w14:ligatures w14:val="standardContextual"/>
        </w:rPr>
        <w:t>is</w:t>
      </w:r>
      <w:r w:rsidRPr="00716FE1">
        <w:rPr>
          <w:rFonts w:ascii="Times New Roman" w:hAnsi="Times New Roman" w:cs="Times New Roman"/>
          <w:kern w:val="2"/>
          <w:sz w:val="24"/>
          <w:szCs w:val="24"/>
          <w14:ligatures w14:val="standardContextual"/>
        </w:rPr>
        <w:t xml:space="preserve"> still relatively new, consisting of self-studies and anecdotal works, thus reinforcing a need for this research to address teachers’ perceptions and their motivations for changing their instructional practice to flipped classrooms.</w:t>
      </w:r>
    </w:p>
    <w:p w14:paraId="6D91953D" w14:textId="7DDACA3C" w:rsidR="00AE5424" w:rsidRDefault="00AE5424" w:rsidP="00DE7C37">
      <w:pPr>
        <w:spacing w:line="480" w:lineRule="auto"/>
        <w:rPr>
          <w:rFonts w:ascii="Times New Roman" w:hAnsi="Times New Roman" w:cs="Times New Roman"/>
          <w:b/>
          <w:bCs/>
          <w:sz w:val="24"/>
          <w:szCs w:val="24"/>
          <w:u w:val="single"/>
        </w:rPr>
      </w:pPr>
      <w:r w:rsidRPr="00853395">
        <w:rPr>
          <w:rFonts w:ascii="Times New Roman" w:hAnsi="Times New Roman" w:cs="Times New Roman"/>
          <w:b/>
          <w:bCs/>
          <w:sz w:val="24"/>
          <w:szCs w:val="24"/>
          <w:u w:val="single"/>
        </w:rPr>
        <w:t>Methods</w:t>
      </w:r>
      <w:r w:rsidR="00AC22BB">
        <w:rPr>
          <w:rFonts w:ascii="Times New Roman" w:hAnsi="Times New Roman" w:cs="Times New Roman"/>
          <w:b/>
          <w:bCs/>
          <w:sz w:val="24"/>
          <w:szCs w:val="24"/>
          <w:u w:val="single"/>
        </w:rPr>
        <w:t xml:space="preserve"> </w:t>
      </w:r>
    </w:p>
    <w:p w14:paraId="6A2F959B" w14:textId="481EB4C7" w:rsidR="00853395" w:rsidRPr="00853395" w:rsidRDefault="00853395" w:rsidP="00853395">
      <w:pPr>
        <w:spacing w:line="480" w:lineRule="auto"/>
        <w:rPr>
          <w:rFonts w:ascii="Times New Roman" w:hAnsi="Times New Roman" w:cs="Times New Roman"/>
          <w:kern w:val="2"/>
          <w:sz w:val="24"/>
          <w:szCs w:val="24"/>
          <w14:ligatures w14:val="standardContextual"/>
        </w:rPr>
      </w:pPr>
      <w:r w:rsidRPr="00853395">
        <w:rPr>
          <w:rFonts w:ascii="Times New Roman" w:hAnsi="Times New Roman" w:cs="Times New Roman"/>
          <w:kern w:val="2"/>
          <w:sz w:val="24"/>
          <w:szCs w:val="24"/>
          <w14:ligatures w14:val="standardContextual"/>
        </w:rPr>
        <w:tab/>
        <w:t xml:space="preserve">The methods section of a qualitative research paper provides a detailed account of what approaches and procedures took place within the study. The methods section focuses on how the study was conducted, who was involved, and how data was collected and analyzed. This section is included within a qualitative research paper to ensure transparency and replicability of the conducted study. Being transparent about the research design and procedures allows for future researchers, and readers who engage with the authors’ work, to be able to replicate what was done in the current study to </w:t>
      </w:r>
      <w:r w:rsidR="00861B94">
        <w:rPr>
          <w:rFonts w:ascii="Times New Roman" w:hAnsi="Times New Roman" w:cs="Times New Roman"/>
          <w:kern w:val="2"/>
          <w:sz w:val="24"/>
          <w:szCs w:val="24"/>
          <w14:ligatures w14:val="standardContextual"/>
        </w:rPr>
        <w:t xml:space="preserve">obtain similar results </w:t>
      </w:r>
      <w:r w:rsidR="008D132A">
        <w:rPr>
          <w:rFonts w:ascii="Times New Roman" w:hAnsi="Times New Roman" w:cs="Times New Roman"/>
          <w:kern w:val="2"/>
          <w:sz w:val="24"/>
          <w:szCs w:val="24"/>
          <w14:ligatures w14:val="standardContextual"/>
        </w:rPr>
        <w:t xml:space="preserve">applicable to </w:t>
      </w:r>
      <w:r w:rsidRPr="00853395">
        <w:rPr>
          <w:rFonts w:ascii="Times New Roman" w:hAnsi="Times New Roman" w:cs="Times New Roman"/>
          <w:kern w:val="2"/>
          <w:sz w:val="24"/>
          <w:szCs w:val="24"/>
          <w14:ligatures w14:val="standardContextual"/>
        </w:rPr>
        <w:t xml:space="preserve">future </w:t>
      </w:r>
      <w:r w:rsidR="008D132A" w:rsidRPr="00853395">
        <w:rPr>
          <w:rFonts w:ascii="Times New Roman" w:hAnsi="Times New Roman" w:cs="Times New Roman"/>
          <w:kern w:val="2"/>
          <w:sz w:val="24"/>
          <w:szCs w:val="24"/>
          <w14:ligatures w14:val="standardContextual"/>
        </w:rPr>
        <w:t>investigat</w:t>
      </w:r>
      <w:r w:rsidR="008D132A">
        <w:rPr>
          <w:rFonts w:ascii="Times New Roman" w:hAnsi="Times New Roman" w:cs="Times New Roman"/>
          <w:kern w:val="2"/>
          <w:sz w:val="24"/>
          <w:szCs w:val="24"/>
          <w14:ligatures w14:val="standardContextual"/>
        </w:rPr>
        <w:t>ions</w:t>
      </w:r>
      <w:r w:rsidRPr="00853395">
        <w:rPr>
          <w:rFonts w:ascii="Times New Roman" w:hAnsi="Times New Roman" w:cs="Times New Roman"/>
          <w:kern w:val="2"/>
          <w:sz w:val="24"/>
          <w:szCs w:val="24"/>
          <w14:ligatures w14:val="standardContextual"/>
        </w:rPr>
        <w:t xml:space="preserve">, as well as to provide an overall evaluation of the rigor and trustworthiness of the </w:t>
      </w:r>
      <w:r w:rsidR="008D132A">
        <w:rPr>
          <w:rFonts w:ascii="Times New Roman" w:hAnsi="Times New Roman" w:cs="Times New Roman"/>
          <w:kern w:val="2"/>
          <w:sz w:val="24"/>
          <w:szCs w:val="24"/>
          <w14:ligatures w14:val="standardContextual"/>
        </w:rPr>
        <w:t>study</w:t>
      </w:r>
      <w:r w:rsidRPr="00853395">
        <w:rPr>
          <w:rFonts w:ascii="Times New Roman" w:hAnsi="Times New Roman" w:cs="Times New Roman"/>
          <w:kern w:val="2"/>
          <w:sz w:val="24"/>
          <w:szCs w:val="24"/>
          <w14:ligatures w14:val="standardContextual"/>
        </w:rPr>
        <w:t xml:space="preserve">. Thus, the </w:t>
      </w:r>
      <w:r w:rsidR="00E90796">
        <w:rPr>
          <w:rFonts w:ascii="Times New Roman" w:hAnsi="Times New Roman" w:cs="Times New Roman"/>
          <w:kern w:val="2"/>
          <w:sz w:val="24"/>
          <w:szCs w:val="24"/>
          <w14:ligatures w14:val="standardContextual"/>
        </w:rPr>
        <w:t>aim</w:t>
      </w:r>
      <w:r w:rsidRPr="00853395">
        <w:rPr>
          <w:rFonts w:ascii="Times New Roman" w:hAnsi="Times New Roman" w:cs="Times New Roman"/>
          <w:kern w:val="2"/>
          <w:sz w:val="24"/>
          <w:szCs w:val="24"/>
          <w14:ligatures w14:val="standardContextual"/>
        </w:rPr>
        <w:t xml:space="preserve"> of the methods section is to </w:t>
      </w:r>
      <w:r w:rsidR="00E90796">
        <w:rPr>
          <w:rFonts w:ascii="Times New Roman" w:hAnsi="Times New Roman" w:cs="Times New Roman"/>
          <w:kern w:val="2"/>
          <w:sz w:val="24"/>
          <w:szCs w:val="24"/>
          <w14:ligatures w14:val="standardContextual"/>
        </w:rPr>
        <w:t xml:space="preserve">provide an answer to </w:t>
      </w:r>
      <w:r w:rsidR="006D6A4C">
        <w:rPr>
          <w:rFonts w:ascii="Times New Roman" w:hAnsi="Times New Roman" w:cs="Times New Roman"/>
          <w:kern w:val="2"/>
          <w:sz w:val="24"/>
          <w:szCs w:val="24"/>
          <w14:ligatures w14:val="standardContextual"/>
        </w:rPr>
        <w:t>the question</w:t>
      </w:r>
      <w:r w:rsidRPr="00853395">
        <w:rPr>
          <w:rFonts w:ascii="Times New Roman" w:hAnsi="Times New Roman" w:cs="Times New Roman"/>
          <w:kern w:val="2"/>
          <w:sz w:val="24"/>
          <w:szCs w:val="24"/>
          <w14:ligatures w14:val="standardContextual"/>
        </w:rPr>
        <w:t xml:space="preserve"> </w:t>
      </w:r>
      <w:r w:rsidRPr="00853395">
        <w:rPr>
          <w:rFonts w:ascii="Times New Roman" w:hAnsi="Times New Roman" w:cs="Times New Roman"/>
          <w:i/>
          <w:iCs/>
          <w:kern w:val="2"/>
          <w:sz w:val="24"/>
          <w:szCs w:val="24"/>
          <w14:ligatures w14:val="standardContextual"/>
        </w:rPr>
        <w:t xml:space="preserve">“What </w:t>
      </w:r>
      <w:r w:rsidR="006D6A4C">
        <w:rPr>
          <w:rFonts w:ascii="Times New Roman" w:hAnsi="Times New Roman" w:cs="Times New Roman"/>
          <w:i/>
          <w:iCs/>
          <w:kern w:val="2"/>
          <w:sz w:val="24"/>
          <w:szCs w:val="24"/>
          <w14:ligatures w14:val="standardContextual"/>
        </w:rPr>
        <w:t>actions</w:t>
      </w:r>
      <w:r w:rsidRPr="00853395">
        <w:rPr>
          <w:rFonts w:ascii="Times New Roman" w:hAnsi="Times New Roman" w:cs="Times New Roman"/>
          <w:i/>
          <w:iCs/>
          <w:kern w:val="2"/>
          <w:sz w:val="24"/>
          <w:szCs w:val="24"/>
          <w14:ligatures w14:val="standardContextual"/>
        </w:rPr>
        <w:t xml:space="preserve"> </w:t>
      </w:r>
      <w:r w:rsidR="006D6A4C">
        <w:rPr>
          <w:rFonts w:ascii="Times New Roman" w:hAnsi="Times New Roman" w:cs="Times New Roman"/>
          <w:i/>
          <w:iCs/>
          <w:kern w:val="2"/>
          <w:sz w:val="24"/>
          <w:szCs w:val="24"/>
          <w14:ligatures w14:val="standardContextual"/>
        </w:rPr>
        <w:t>took place to</w:t>
      </w:r>
      <w:r w:rsidRPr="00853395">
        <w:rPr>
          <w:rFonts w:ascii="Times New Roman" w:hAnsi="Times New Roman" w:cs="Times New Roman"/>
          <w:i/>
          <w:iCs/>
          <w:kern w:val="2"/>
          <w:sz w:val="24"/>
          <w:szCs w:val="24"/>
          <w14:ligatures w14:val="standardContextual"/>
        </w:rPr>
        <w:t xml:space="preserve"> </w:t>
      </w:r>
      <w:r w:rsidR="00FA7575">
        <w:rPr>
          <w:rFonts w:ascii="Times New Roman" w:hAnsi="Times New Roman" w:cs="Times New Roman"/>
          <w:i/>
          <w:iCs/>
          <w:kern w:val="2"/>
          <w:sz w:val="24"/>
          <w:szCs w:val="24"/>
          <w14:ligatures w14:val="standardContextual"/>
        </w:rPr>
        <w:t xml:space="preserve">explore </w:t>
      </w:r>
      <w:r w:rsidR="00FA7575" w:rsidRPr="00853395">
        <w:rPr>
          <w:rFonts w:ascii="Times New Roman" w:hAnsi="Times New Roman" w:cs="Times New Roman"/>
          <w:i/>
          <w:iCs/>
          <w:kern w:val="2"/>
          <w:sz w:val="24"/>
          <w:szCs w:val="24"/>
          <w14:ligatures w14:val="standardContextual"/>
        </w:rPr>
        <w:t>the</w:t>
      </w:r>
      <w:r w:rsidRPr="00853395">
        <w:rPr>
          <w:rFonts w:ascii="Times New Roman" w:hAnsi="Times New Roman" w:cs="Times New Roman"/>
          <w:i/>
          <w:iCs/>
          <w:kern w:val="2"/>
          <w:sz w:val="24"/>
          <w:szCs w:val="24"/>
          <w14:ligatures w14:val="standardContextual"/>
        </w:rPr>
        <w:t xml:space="preserve"> topic?”. </w:t>
      </w:r>
      <w:r w:rsidRPr="00853395">
        <w:rPr>
          <w:rFonts w:ascii="Times New Roman" w:hAnsi="Times New Roman" w:cs="Times New Roman"/>
          <w:kern w:val="2"/>
          <w:sz w:val="24"/>
          <w:szCs w:val="24"/>
          <w14:ligatures w14:val="standardContextual"/>
        </w:rPr>
        <w:t>Researchers seek to answer this question by discussing the following topics within the methods section of their paper such as the research methodology and design, the participants and setting of the study, sampling strategies conducted to obtain the population, data collection instruments</w:t>
      </w:r>
      <w:r w:rsidR="008D132A">
        <w:rPr>
          <w:rFonts w:ascii="Times New Roman" w:hAnsi="Times New Roman" w:cs="Times New Roman"/>
          <w:kern w:val="2"/>
          <w:sz w:val="24"/>
          <w:szCs w:val="24"/>
          <w14:ligatures w14:val="standardContextual"/>
        </w:rPr>
        <w:t>,</w:t>
      </w:r>
      <w:r w:rsidRPr="00853395">
        <w:rPr>
          <w:rFonts w:ascii="Times New Roman" w:hAnsi="Times New Roman" w:cs="Times New Roman"/>
          <w:kern w:val="2"/>
          <w:sz w:val="24"/>
          <w:szCs w:val="24"/>
          <w14:ligatures w14:val="standardContextual"/>
        </w:rPr>
        <w:t xml:space="preserve"> procedures, </w:t>
      </w:r>
      <w:r w:rsidR="008D132A">
        <w:rPr>
          <w:rFonts w:ascii="Times New Roman" w:hAnsi="Times New Roman" w:cs="Times New Roman"/>
          <w:kern w:val="2"/>
          <w:sz w:val="24"/>
          <w:szCs w:val="24"/>
          <w14:ligatures w14:val="standardContextual"/>
        </w:rPr>
        <w:t>and</w:t>
      </w:r>
      <w:r w:rsidRPr="00853395">
        <w:rPr>
          <w:rFonts w:ascii="Times New Roman" w:hAnsi="Times New Roman" w:cs="Times New Roman"/>
          <w:kern w:val="2"/>
          <w:sz w:val="24"/>
          <w:szCs w:val="24"/>
          <w14:ligatures w14:val="standardContextual"/>
        </w:rPr>
        <w:t xml:space="preserve"> analysis procedures, </w:t>
      </w:r>
      <w:r w:rsidR="008D132A">
        <w:rPr>
          <w:rFonts w:ascii="Times New Roman" w:hAnsi="Times New Roman" w:cs="Times New Roman"/>
          <w:kern w:val="2"/>
          <w:sz w:val="24"/>
          <w:szCs w:val="24"/>
          <w14:ligatures w14:val="standardContextual"/>
        </w:rPr>
        <w:t xml:space="preserve">as well as </w:t>
      </w:r>
      <w:r w:rsidRPr="00853395">
        <w:rPr>
          <w:rFonts w:ascii="Times New Roman" w:hAnsi="Times New Roman" w:cs="Times New Roman"/>
          <w:kern w:val="2"/>
          <w:sz w:val="24"/>
          <w:szCs w:val="24"/>
          <w14:ligatures w14:val="standardContextual"/>
        </w:rPr>
        <w:t xml:space="preserve">ethical considerations, and data validation and reliability efforts. </w:t>
      </w:r>
    </w:p>
    <w:p w14:paraId="3E8B42B6" w14:textId="123DADE7" w:rsidR="00853395" w:rsidRPr="00853395" w:rsidRDefault="00853395" w:rsidP="00853395">
      <w:pPr>
        <w:spacing w:line="480" w:lineRule="auto"/>
        <w:rPr>
          <w:rFonts w:ascii="Times New Roman" w:hAnsi="Times New Roman" w:cs="Times New Roman"/>
          <w:kern w:val="2"/>
          <w:sz w:val="24"/>
          <w:szCs w:val="24"/>
          <w14:ligatures w14:val="standardContextual"/>
        </w:rPr>
      </w:pPr>
      <w:r w:rsidRPr="00853395">
        <w:rPr>
          <w:rFonts w:ascii="Times New Roman" w:hAnsi="Times New Roman" w:cs="Times New Roman"/>
          <w:kern w:val="2"/>
          <w:sz w:val="24"/>
          <w:szCs w:val="24"/>
          <w14:ligatures w14:val="standardContextual"/>
        </w:rPr>
        <w:lastRenderedPageBreak/>
        <w:tab/>
        <w:t>Beginning with the methodology and design, each of the three studies either directly or indirectly mentioned the use of qualitative research methodology within their respective methods sections. Cevikbas and Kaiser (2020) use their methods section to state that their investigation of flipped classroom</w:t>
      </w:r>
      <w:r w:rsidR="008D132A">
        <w:rPr>
          <w:rFonts w:ascii="Times New Roman" w:hAnsi="Times New Roman" w:cs="Times New Roman"/>
          <w:kern w:val="2"/>
          <w:sz w:val="24"/>
          <w:szCs w:val="24"/>
          <w14:ligatures w14:val="standardContextual"/>
        </w:rPr>
        <w:t xml:space="preserve"> pedagogy </w:t>
      </w:r>
      <w:r w:rsidRPr="00853395">
        <w:rPr>
          <w:rFonts w:ascii="Times New Roman" w:hAnsi="Times New Roman" w:cs="Times New Roman"/>
          <w:kern w:val="2"/>
          <w:sz w:val="24"/>
          <w:szCs w:val="24"/>
          <w14:ligatures w14:val="standardContextual"/>
        </w:rPr>
        <w:t>was conducted using qualitative</w:t>
      </w:r>
      <w:r w:rsidR="008D132A">
        <w:rPr>
          <w:rFonts w:ascii="Times New Roman" w:hAnsi="Times New Roman" w:cs="Times New Roman"/>
          <w:kern w:val="2"/>
          <w:sz w:val="24"/>
          <w:szCs w:val="24"/>
          <w14:ligatures w14:val="standardContextual"/>
        </w:rPr>
        <w:t xml:space="preserve"> research</w:t>
      </w:r>
      <w:r w:rsidRPr="00853395">
        <w:rPr>
          <w:rFonts w:ascii="Times New Roman" w:hAnsi="Times New Roman" w:cs="Times New Roman"/>
          <w:kern w:val="2"/>
          <w:sz w:val="24"/>
          <w:szCs w:val="24"/>
          <w14:ligatures w14:val="standardContextual"/>
        </w:rPr>
        <w:t xml:space="preserve"> methodology to investigate the transformation of </w:t>
      </w:r>
      <w:r w:rsidR="006A01E4">
        <w:rPr>
          <w:rFonts w:ascii="Times New Roman" w:hAnsi="Times New Roman" w:cs="Times New Roman"/>
          <w:kern w:val="2"/>
          <w:sz w:val="24"/>
          <w:szCs w:val="24"/>
          <w14:ligatures w14:val="standardContextual"/>
        </w:rPr>
        <w:t>an instructional</w:t>
      </w:r>
      <w:r w:rsidRPr="00853395">
        <w:rPr>
          <w:rFonts w:ascii="Times New Roman" w:hAnsi="Times New Roman" w:cs="Times New Roman"/>
          <w:kern w:val="2"/>
          <w:sz w:val="24"/>
          <w:szCs w:val="24"/>
          <w14:ligatures w14:val="standardContextual"/>
        </w:rPr>
        <w:t xml:space="preserve"> practice using a case study design. The authors further attested to the appropriateness of using qualitative case study methods since their study was exploratory and aimed to collect insights from the flipped teaching experience of one high school math teacher in two of their classrooms. This case study was described to have two parts, one portion where the instruction was provided through the flipped approach, and the other where a non-flipped, direct instructional approach was utilized</w:t>
      </w:r>
      <w:r w:rsidR="00841C15">
        <w:rPr>
          <w:rFonts w:ascii="Times New Roman" w:hAnsi="Times New Roman" w:cs="Times New Roman"/>
          <w:kern w:val="2"/>
          <w:sz w:val="24"/>
          <w:szCs w:val="24"/>
          <w14:ligatures w14:val="standardContextual"/>
        </w:rPr>
        <w:t xml:space="preserve"> in </w:t>
      </w:r>
      <w:r w:rsidR="00F20112">
        <w:rPr>
          <w:rFonts w:ascii="Times New Roman" w:hAnsi="Times New Roman" w:cs="Times New Roman"/>
          <w:kern w:val="2"/>
          <w:sz w:val="24"/>
          <w:szCs w:val="24"/>
          <w14:ligatures w14:val="standardContextual"/>
        </w:rPr>
        <w:t>four-week</w:t>
      </w:r>
      <w:r w:rsidR="00841C15">
        <w:rPr>
          <w:rFonts w:ascii="Times New Roman" w:hAnsi="Times New Roman" w:cs="Times New Roman"/>
          <w:kern w:val="2"/>
          <w:sz w:val="24"/>
          <w:szCs w:val="24"/>
          <w14:ligatures w14:val="standardContextual"/>
        </w:rPr>
        <w:t xml:space="preserve"> periods</w:t>
      </w:r>
      <w:r w:rsidR="00CD6E16">
        <w:rPr>
          <w:rFonts w:ascii="Times New Roman" w:hAnsi="Times New Roman" w:cs="Times New Roman"/>
          <w:kern w:val="2"/>
          <w:sz w:val="24"/>
          <w:szCs w:val="24"/>
          <w14:ligatures w14:val="standardContextual"/>
        </w:rPr>
        <w:t xml:space="preserve">, with a </w:t>
      </w:r>
      <w:r w:rsidR="003A560F">
        <w:rPr>
          <w:rFonts w:ascii="Times New Roman" w:hAnsi="Times New Roman" w:cs="Times New Roman"/>
          <w:kern w:val="2"/>
          <w:sz w:val="24"/>
          <w:szCs w:val="24"/>
          <w14:ligatures w14:val="standardContextual"/>
        </w:rPr>
        <w:t>pilot</w:t>
      </w:r>
      <w:r w:rsidR="00CD6E16">
        <w:rPr>
          <w:rFonts w:ascii="Times New Roman" w:hAnsi="Times New Roman" w:cs="Times New Roman"/>
          <w:kern w:val="2"/>
          <w:sz w:val="24"/>
          <w:szCs w:val="24"/>
          <w14:ligatures w14:val="standardContextual"/>
        </w:rPr>
        <w:t xml:space="preserve"> study being conducted prior to the current study to familiarize the teacher with the underlying processes </w:t>
      </w:r>
      <w:r w:rsidR="005105D7">
        <w:rPr>
          <w:rFonts w:ascii="Times New Roman" w:hAnsi="Times New Roman" w:cs="Times New Roman"/>
          <w:kern w:val="2"/>
          <w:sz w:val="24"/>
          <w:szCs w:val="24"/>
          <w14:ligatures w14:val="standardContextual"/>
        </w:rPr>
        <w:t>and technology associated with flipped classrooms</w:t>
      </w:r>
      <w:r w:rsidRPr="00853395">
        <w:rPr>
          <w:rFonts w:ascii="Times New Roman" w:hAnsi="Times New Roman" w:cs="Times New Roman"/>
          <w:kern w:val="2"/>
          <w:sz w:val="24"/>
          <w:szCs w:val="24"/>
          <w14:ligatures w14:val="standardContextual"/>
        </w:rPr>
        <w:t xml:space="preserve">. Both De Araujo, Otten, and Birisci (2017) and Goodnough and Murphy (2017) did not provide explicit statements of their use of qualitative methods, yet their methodologies can be concluded to </w:t>
      </w:r>
      <w:r w:rsidR="006A01E4">
        <w:rPr>
          <w:rFonts w:ascii="Times New Roman" w:hAnsi="Times New Roman" w:cs="Times New Roman"/>
          <w:kern w:val="2"/>
          <w:sz w:val="24"/>
          <w:szCs w:val="24"/>
          <w14:ligatures w14:val="standardContextual"/>
        </w:rPr>
        <w:t>be</w:t>
      </w:r>
      <w:r w:rsidRPr="00853395">
        <w:rPr>
          <w:rFonts w:ascii="Times New Roman" w:hAnsi="Times New Roman" w:cs="Times New Roman"/>
          <w:kern w:val="2"/>
          <w:sz w:val="24"/>
          <w:szCs w:val="24"/>
          <w14:ligatures w14:val="standardContextual"/>
        </w:rPr>
        <w:t xml:space="preserve"> qualitative in nature based on their descriptions of the types of collected data and the analytic procedures that were used to examine the data. Specifically, De Araujo, Otten, and Birisci (2017) articulated their use of thematic analysis of their collected data within the methods section, thus implying the use of </w:t>
      </w:r>
      <w:r w:rsidR="001D1FAA">
        <w:rPr>
          <w:rFonts w:ascii="Times New Roman" w:hAnsi="Times New Roman" w:cs="Times New Roman"/>
          <w:kern w:val="2"/>
          <w:sz w:val="24"/>
          <w:szCs w:val="24"/>
          <w14:ligatures w14:val="standardContextual"/>
        </w:rPr>
        <w:t xml:space="preserve">the </w:t>
      </w:r>
      <w:r w:rsidRPr="00853395">
        <w:rPr>
          <w:rFonts w:ascii="Times New Roman" w:hAnsi="Times New Roman" w:cs="Times New Roman"/>
          <w:kern w:val="2"/>
          <w:sz w:val="24"/>
          <w:szCs w:val="24"/>
          <w14:ligatures w14:val="standardContextual"/>
        </w:rPr>
        <w:t>qualitative methodology. De Araujo, Otten, and Birisci (2017) revealed the design of their study was rooted in answering four questions</w:t>
      </w:r>
      <w:r w:rsidR="008D132A">
        <w:rPr>
          <w:rFonts w:ascii="Times New Roman" w:hAnsi="Times New Roman" w:cs="Times New Roman"/>
          <w:kern w:val="2"/>
          <w:sz w:val="24"/>
          <w:szCs w:val="24"/>
          <w14:ligatures w14:val="standardContextual"/>
        </w:rPr>
        <w:t xml:space="preserve"> based on</w:t>
      </w:r>
      <w:r w:rsidRPr="00853395">
        <w:rPr>
          <w:rFonts w:ascii="Times New Roman" w:hAnsi="Times New Roman" w:cs="Times New Roman"/>
          <w:kern w:val="2"/>
          <w:sz w:val="24"/>
          <w:szCs w:val="24"/>
          <w14:ligatures w14:val="standardContextual"/>
        </w:rPr>
        <w:t xml:space="preserve"> the context of secondary mathematics instruction, relating to teachers’ conceptions and motivations </w:t>
      </w:r>
      <w:r w:rsidR="001D1FAA">
        <w:rPr>
          <w:rFonts w:ascii="Times New Roman" w:hAnsi="Times New Roman" w:cs="Times New Roman"/>
          <w:kern w:val="2"/>
          <w:sz w:val="24"/>
          <w:szCs w:val="24"/>
          <w14:ligatures w14:val="standardContextual"/>
        </w:rPr>
        <w:t>for</w:t>
      </w:r>
      <w:r w:rsidRPr="00853395">
        <w:rPr>
          <w:rFonts w:ascii="Times New Roman" w:hAnsi="Times New Roman" w:cs="Times New Roman"/>
          <w:kern w:val="2"/>
          <w:sz w:val="24"/>
          <w:szCs w:val="24"/>
          <w14:ligatures w14:val="standardContextual"/>
        </w:rPr>
        <w:t xml:space="preserve"> using flipped classroom</w:t>
      </w:r>
      <w:r w:rsidR="001D1FAA">
        <w:rPr>
          <w:rFonts w:ascii="Times New Roman" w:hAnsi="Times New Roman" w:cs="Times New Roman"/>
          <w:kern w:val="2"/>
          <w:sz w:val="24"/>
          <w:szCs w:val="24"/>
          <w14:ligatures w14:val="standardContextual"/>
        </w:rPr>
        <w:t>s</w:t>
      </w:r>
      <w:r w:rsidRPr="00853395">
        <w:rPr>
          <w:rFonts w:ascii="Times New Roman" w:hAnsi="Times New Roman" w:cs="Times New Roman"/>
          <w:kern w:val="2"/>
          <w:sz w:val="24"/>
          <w:szCs w:val="24"/>
          <w14:ligatures w14:val="standardContextual"/>
        </w:rPr>
        <w:t xml:space="preserve"> as an instructional approach. The questions the authors included </w:t>
      </w:r>
      <w:r w:rsidR="008D132A">
        <w:rPr>
          <w:rFonts w:ascii="Times New Roman" w:hAnsi="Times New Roman" w:cs="Times New Roman"/>
          <w:kern w:val="2"/>
          <w:sz w:val="24"/>
          <w:szCs w:val="24"/>
          <w14:ligatures w14:val="standardContextual"/>
        </w:rPr>
        <w:t xml:space="preserve">were </w:t>
      </w:r>
      <w:r w:rsidRPr="00853395">
        <w:rPr>
          <w:rFonts w:ascii="Times New Roman" w:hAnsi="Times New Roman" w:cs="Times New Roman"/>
          <w:kern w:val="2"/>
          <w:sz w:val="24"/>
          <w:szCs w:val="24"/>
          <w14:ligatures w14:val="standardContextual"/>
        </w:rPr>
        <w:t>“what” and “how”-type questions, an example being “</w:t>
      </w:r>
      <w:r w:rsidRPr="00853395">
        <w:rPr>
          <w:rFonts w:ascii="Times New Roman" w:hAnsi="Times New Roman" w:cs="Times New Roman"/>
          <w:i/>
          <w:iCs/>
          <w:kern w:val="2"/>
          <w:sz w:val="24"/>
          <w:szCs w:val="24"/>
          <w14:ligatures w14:val="standardContextual"/>
        </w:rPr>
        <w:t xml:space="preserve">What motivated the teachers to flip their mathematics instruction?” </w:t>
      </w:r>
      <w:r w:rsidRPr="00853395">
        <w:rPr>
          <w:rFonts w:ascii="Times New Roman" w:hAnsi="Times New Roman" w:cs="Times New Roman"/>
          <w:kern w:val="2"/>
          <w:sz w:val="24"/>
          <w:szCs w:val="24"/>
          <w14:ligatures w14:val="standardContextual"/>
        </w:rPr>
        <w:t>(De Araujo, Otten, &amp; Birisci, 2017).</w:t>
      </w:r>
      <w:r w:rsidR="00580F61">
        <w:rPr>
          <w:rFonts w:ascii="Times New Roman" w:hAnsi="Times New Roman" w:cs="Times New Roman"/>
          <w:kern w:val="2"/>
          <w:sz w:val="24"/>
          <w:szCs w:val="24"/>
          <w14:ligatures w14:val="standardContextual"/>
        </w:rPr>
        <w:t xml:space="preserve"> They detailed the design of their study by </w:t>
      </w:r>
      <w:r w:rsidR="00C22939">
        <w:rPr>
          <w:rFonts w:ascii="Times New Roman" w:hAnsi="Times New Roman" w:cs="Times New Roman"/>
          <w:kern w:val="2"/>
          <w:sz w:val="24"/>
          <w:szCs w:val="24"/>
          <w14:ligatures w14:val="standardContextual"/>
        </w:rPr>
        <w:lastRenderedPageBreak/>
        <w:t>observing lessons</w:t>
      </w:r>
      <w:r w:rsidR="00D943F2">
        <w:rPr>
          <w:rFonts w:ascii="Times New Roman" w:hAnsi="Times New Roman" w:cs="Times New Roman"/>
          <w:kern w:val="2"/>
          <w:sz w:val="24"/>
          <w:szCs w:val="24"/>
          <w14:ligatures w14:val="standardContextual"/>
        </w:rPr>
        <w:t xml:space="preserve"> through the flipped classroom approach</w:t>
      </w:r>
      <w:r w:rsidR="00C22939">
        <w:rPr>
          <w:rFonts w:ascii="Times New Roman" w:hAnsi="Times New Roman" w:cs="Times New Roman"/>
          <w:kern w:val="2"/>
          <w:sz w:val="24"/>
          <w:szCs w:val="24"/>
          <w14:ligatures w14:val="standardContextual"/>
        </w:rPr>
        <w:t xml:space="preserve"> from both teachers</w:t>
      </w:r>
      <w:r w:rsidR="00D943F2">
        <w:rPr>
          <w:rFonts w:ascii="Times New Roman" w:hAnsi="Times New Roman" w:cs="Times New Roman"/>
          <w:kern w:val="2"/>
          <w:sz w:val="24"/>
          <w:szCs w:val="24"/>
          <w14:ligatures w14:val="standardContextual"/>
        </w:rPr>
        <w:t xml:space="preserve"> </w:t>
      </w:r>
      <w:r w:rsidR="001E1B79">
        <w:rPr>
          <w:rFonts w:ascii="Times New Roman" w:hAnsi="Times New Roman" w:cs="Times New Roman"/>
          <w:kern w:val="2"/>
          <w:sz w:val="24"/>
          <w:szCs w:val="24"/>
          <w14:ligatures w14:val="standardContextual"/>
        </w:rPr>
        <w:t xml:space="preserve">and </w:t>
      </w:r>
      <w:r w:rsidR="00D943F2">
        <w:rPr>
          <w:rFonts w:ascii="Times New Roman" w:hAnsi="Times New Roman" w:cs="Times New Roman"/>
          <w:kern w:val="2"/>
          <w:sz w:val="24"/>
          <w:szCs w:val="24"/>
          <w14:ligatures w14:val="standardContextual"/>
        </w:rPr>
        <w:t xml:space="preserve">then immediately following up with </w:t>
      </w:r>
      <w:r w:rsidR="00796111">
        <w:rPr>
          <w:rFonts w:ascii="Times New Roman" w:hAnsi="Times New Roman" w:cs="Times New Roman"/>
          <w:kern w:val="2"/>
          <w:sz w:val="24"/>
          <w:szCs w:val="24"/>
          <w14:ligatures w14:val="standardContextual"/>
        </w:rPr>
        <w:t>surveys and interviews to obtain both teachers’ perspectives on the approach.</w:t>
      </w:r>
      <w:r w:rsidR="00C22939">
        <w:rPr>
          <w:rFonts w:ascii="Times New Roman" w:hAnsi="Times New Roman" w:cs="Times New Roman"/>
          <w:kern w:val="2"/>
          <w:sz w:val="24"/>
          <w:szCs w:val="24"/>
          <w14:ligatures w14:val="standardContextual"/>
        </w:rPr>
        <w:t xml:space="preserve"> </w:t>
      </w:r>
    </w:p>
    <w:p w14:paraId="7F8B0D11" w14:textId="47D762BE" w:rsidR="00853395" w:rsidRPr="00853395" w:rsidRDefault="00853395" w:rsidP="00853395">
      <w:pPr>
        <w:spacing w:line="480" w:lineRule="auto"/>
        <w:rPr>
          <w:rFonts w:ascii="Times New Roman" w:hAnsi="Times New Roman" w:cs="Times New Roman"/>
          <w:kern w:val="2"/>
          <w:sz w:val="24"/>
          <w:szCs w:val="24"/>
          <w14:ligatures w14:val="standardContextual"/>
        </w:rPr>
      </w:pPr>
      <w:r w:rsidRPr="00853395">
        <w:rPr>
          <w:rFonts w:ascii="Times New Roman" w:hAnsi="Times New Roman" w:cs="Times New Roman"/>
          <w:kern w:val="2"/>
          <w:sz w:val="24"/>
          <w:szCs w:val="24"/>
          <w14:ligatures w14:val="standardContextual"/>
        </w:rPr>
        <w:tab/>
        <w:t xml:space="preserve">When discussing what </w:t>
      </w:r>
      <w:r w:rsidR="00B93927">
        <w:rPr>
          <w:rFonts w:ascii="Times New Roman" w:hAnsi="Times New Roman" w:cs="Times New Roman"/>
          <w:kern w:val="2"/>
          <w:sz w:val="24"/>
          <w:szCs w:val="24"/>
          <w14:ligatures w14:val="standardContextual"/>
        </w:rPr>
        <w:t>occurred</w:t>
      </w:r>
      <w:r w:rsidRPr="00853395">
        <w:rPr>
          <w:rFonts w:ascii="Times New Roman" w:hAnsi="Times New Roman" w:cs="Times New Roman"/>
          <w:kern w:val="2"/>
          <w:sz w:val="24"/>
          <w:szCs w:val="24"/>
          <w14:ligatures w14:val="standardContextual"/>
        </w:rPr>
        <w:t xml:space="preserve"> within a particular research study, it is imperative to include the participants and population that the studies were conducted over. Each of the three studies mentioned who their targeted participants were. For example, Goodnough and Murphy (2017) highlighted within their methods section that their participants were four 6</w:t>
      </w:r>
      <w:r w:rsidR="001E1B79" w:rsidRPr="001E1B79">
        <w:rPr>
          <w:rFonts w:ascii="Times New Roman" w:hAnsi="Times New Roman" w:cs="Times New Roman"/>
          <w:kern w:val="2"/>
          <w:sz w:val="24"/>
          <w:szCs w:val="24"/>
          <w:vertAlign w:val="superscript"/>
          <w14:ligatures w14:val="standardContextual"/>
        </w:rPr>
        <w:t>th</w:t>
      </w:r>
      <w:r w:rsidR="001E1B79">
        <w:rPr>
          <w:rFonts w:ascii="Times New Roman" w:hAnsi="Times New Roman" w:cs="Times New Roman"/>
          <w:kern w:val="2"/>
          <w:sz w:val="24"/>
          <w:szCs w:val="24"/>
          <w14:ligatures w14:val="standardContextual"/>
        </w:rPr>
        <w:t>-</w:t>
      </w:r>
      <w:r w:rsidRPr="00853395">
        <w:rPr>
          <w:rFonts w:ascii="Times New Roman" w:hAnsi="Times New Roman" w:cs="Times New Roman"/>
          <w:kern w:val="2"/>
          <w:sz w:val="24"/>
          <w:szCs w:val="24"/>
          <w14:ligatures w14:val="standardContextual"/>
        </w:rPr>
        <w:t>grade math teachers</w:t>
      </w:r>
      <w:r w:rsidR="00B93927">
        <w:rPr>
          <w:rFonts w:ascii="Times New Roman" w:hAnsi="Times New Roman" w:cs="Times New Roman"/>
          <w:kern w:val="2"/>
          <w:sz w:val="24"/>
          <w:szCs w:val="24"/>
          <w14:ligatures w14:val="standardContextual"/>
        </w:rPr>
        <w:t xml:space="preserve"> </w:t>
      </w:r>
      <w:r w:rsidRPr="00853395">
        <w:rPr>
          <w:rFonts w:ascii="Times New Roman" w:hAnsi="Times New Roman" w:cs="Times New Roman"/>
          <w:kern w:val="2"/>
          <w:sz w:val="24"/>
          <w:szCs w:val="24"/>
          <w14:ligatures w14:val="standardContextual"/>
        </w:rPr>
        <w:t>in their respective classrooms. However, two out of the three studies provided further details regarding the characteristics of the sample populations used in the study. Cevikbas and Kaiser (2020) mentioned in their methods section that their study included voluntary participants from a public high school in Turkey located in a middle</w:t>
      </w:r>
      <w:r w:rsidR="00B93927">
        <w:rPr>
          <w:rFonts w:ascii="Times New Roman" w:hAnsi="Times New Roman" w:cs="Times New Roman"/>
          <w:kern w:val="2"/>
          <w:sz w:val="24"/>
          <w:szCs w:val="24"/>
          <w14:ligatures w14:val="standardContextual"/>
        </w:rPr>
        <w:t>-class</w:t>
      </w:r>
      <w:r w:rsidRPr="00853395">
        <w:rPr>
          <w:rFonts w:ascii="Times New Roman" w:hAnsi="Times New Roman" w:cs="Times New Roman"/>
          <w:kern w:val="2"/>
          <w:sz w:val="24"/>
          <w:szCs w:val="24"/>
          <w14:ligatures w14:val="standardContextual"/>
        </w:rPr>
        <w:t xml:space="preserve"> socio-economic neighborhood which included a high school math teacher and 68 students in both 10</w:t>
      </w:r>
      <w:r w:rsidRPr="00853395">
        <w:rPr>
          <w:rFonts w:ascii="Times New Roman" w:hAnsi="Times New Roman" w:cs="Times New Roman"/>
          <w:kern w:val="2"/>
          <w:sz w:val="24"/>
          <w:szCs w:val="24"/>
          <w:vertAlign w:val="superscript"/>
          <w14:ligatures w14:val="standardContextual"/>
        </w:rPr>
        <w:t>th</w:t>
      </w:r>
      <w:r w:rsidRPr="00853395">
        <w:rPr>
          <w:rFonts w:ascii="Times New Roman" w:hAnsi="Times New Roman" w:cs="Times New Roman"/>
          <w:kern w:val="2"/>
          <w:sz w:val="24"/>
          <w:szCs w:val="24"/>
          <w14:ligatures w14:val="standardContextual"/>
        </w:rPr>
        <w:t xml:space="preserve"> and 11</w:t>
      </w:r>
      <w:r w:rsidRPr="00853395">
        <w:rPr>
          <w:rFonts w:ascii="Times New Roman" w:hAnsi="Times New Roman" w:cs="Times New Roman"/>
          <w:kern w:val="2"/>
          <w:sz w:val="24"/>
          <w:szCs w:val="24"/>
          <w:vertAlign w:val="superscript"/>
          <w14:ligatures w14:val="standardContextual"/>
        </w:rPr>
        <w:t>th</w:t>
      </w:r>
      <w:r w:rsidRPr="00853395">
        <w:rPr>
          <w:rFonts w:ascii="Times New Roman" w:hAnsi="Times New Roman" w:cs="Times New Roman"/>
          <w:kern w:val="2"/>
          <w:sz w:val="24"/>
          <w:szCs w:val="24"/>
          <w14:ligatures w14:val="standardContextual"/>
        </w:rPr>
        <w:t xml:space="preserve"> grades. De Araujo, Otten, and Birisci (2017) included in their methods sections the participation of two Midwestern educators, one </w:t>
      </w:r>
      <w:r w:rsidR="00316EF3">
        <w:rPr>
          <w:rFonts w:ascii="Times New Roman" w:hAnsi="Times New Roman" w:cs="Times New Roman"/>
          <w:kern w:val="2"/>
          <w:sz w:val="24"/>
          <w:szCs w:val="24"/>
          <w14:ligatures w14:val="standardContextual"/>
        </w:rPr>
        <w:t>8</w:t>
      </w:r>
      <w:r w:rsidR="00316EF3" w:rsidRPr="00316EF3">
        <w:rPr>
          <w:rFonts w:ascii="Times New Roman" w:hAnsi="Times New Roman" w:cs="Times New Roman"/>
          <w:kern w:val="2"/>
          <w:sz w:val="24"/>
          <w:szCs w:val="24"/>
          <w:vertAlign w:val="superscript"/>
          <w14:ligatures w14:val="standardContextual"/>
        </w:rPr>
        <w:t>th</w:t>
      </w:r>
      <w:r w:rsidR="00316EF3">
        <w:rPr>
          <w:rFonts w:ascii="Times New Roman" w:hAnsi="Times New Roman" w:cs="Times New Roman"/>
          <w:kern w:val="2"/>
          <w:sz w:val="24"/>
          <w:szCs w:val="24"/>
          <w14:ligatures w14:val="standardContextual"/>
        </w:rPr>
        <w:t>-</w:t>
      </w:r>
      <w:r w:rsidRPr="00853395">
        <w:rPr>
          <w:rFonts w:ascii="Times New Roman" w:hAnsi="Times New Roman" w:cs="Times New Roman"/>
          <w:kern w:val="2"/>
          <w:sz w:val="24"/>
          <w:szCs w:val="24"/>
          <w14:ligatures w14:val="standardContextual"/>
        </w:rPr>
        <w:t>grade math teacher</w:t>
      </w:r>
      <w:r w:rsidR="00316EF3">
        <w:rPr>
          <w:rFonts w:ascii="Times New Roman" w:hAnsi="Times New Roman" w:cs="Times New Roman"/>
          <w:kern w:val="2"/>
          <w:sz w:val="24"/>
          <w:szCs w:val="24"/>
          <w14:ligatures w14:val="standardContextual"/>
        </w:rPr>
        <w:t>,</w:t>
      </w:r>
      <w:r w:rsidRPr="00853395">
        <w:rPr>
          <w:rFonts w:ascii="Times New Roman" w:hAnsi="Times New Roman" w:cs="Times New Roman"/>
          <w:kern w:val="2"/>
          <w:sz w:val="24"/>
          <w:szCs w:val="24"/>
          <w14:ligatures w14:val="standardContextual"/>
        </w:rPr>
        <w:t xml:space="preserve"> and one college math professor who had experience teaching at the secondary level. The authors discussed the populations of the study which included one section of an </w:t>
      </w:r>
      <w:r w:rsidR="001577C4">
        <w:rPr>
          <w:rFonts w:ascii="Times New Roman" w:hAnsi="Times New Roman" w:cs="Times New Roman"/>
          <w:kern w:val="2"/>
          <w:sz w:val="24"/>
          <w:szCs w:val="24"/>
          <w14:ligatures w14:val="standardContextual"/>
        </w:rPr>
        <w:t>8</w:t>
      </w:r>
      <w:r w:rsidR="001577C4" w:rsidRPr="001577C4">
        <w:rPr>
          <w:rFonts w:ascii="Times New Roman" w:hAnsi="Times New Roman" w:cs="Times New Roman"/>
          <w:kern w:val="2"/>
          <w:sz w:val="24"/>
          <w:szCs w:val="24"/>
          <w:vertAlign w:val="superscript"/>
          <w14:ligatures w14:val="standardContextual"/>
        </w:rPr>
        <w:t>th</w:t>
      </w:r>
      <w:r w:rsidR="001577C4">
        <w:rPr>
          <w:rFonts w:ascii="Times New Roman" w:hAnsi="Times New Roman" w:cs="Times New Roman"/>
          <w:kern w:val="2"/>
          <w:sz w:val="24"/>
          <w:szCs w:val="24"/>
          <w14:ligatures w14:val="standardContextual"/>
        </w:rPr>
        <w:t>-</w:t>
      </w:r>
      <w:r w:rsidRPr="00853395">
        <w:rPr>
          <w:rFonts w:ascii="Times New Roman" w:hAnsi="Times New Roman" w:cs="Times New Roman"/>
          <w:kern w:val="2"/>
          <w:sz w:val="24"/>
          <w:szCs w:val="24"/>
          <w14:ligatures w14:val="standardContextual"/>
        </w:rPr>
        <w:t xml:space="preserve">grade math class from a public middle school that consisted of 20 students with ages between 12 – 14 years, and the other population being 24 college algebra students aged 18 years and older. Out of the three studies examined </w:t>
      </w:r>
      <w:r w:rsidR="00B377F7">
        <w:rPr>
          <w:rFonts w:ascii="Times New Roman" w:hAnsi="Times New Roman" w:cs="Times New Roman"/>
          <w:kern w:val="2"/>
          <w:sz w:val="24"/>
          <w:szCs w:val="24"/>
          <w14:ligatures w14:val="standardContextual"/>
        </w:rPr>
        <w:t>in</w:t>
      </w:r>
      <w:r w:rsidRPr="00853395">
        <w:rPr>
          <w:rFonts w:ascii="Times New Roman" w:hAnsi="Times New Roman" w:cs="Times New Roman"/>
          <w:kern w:val="2"/>
          <w:sz w:val="24"/>
          <w:szCs w:val="24"/>
          <w14:ligatures w14:val="standardContextual"/>
        </w:rPr>
        <w:t xml:space="preserve"> this paper, only one study included further sampling strategies within the researched population. Cevikbas and Kaiser (2020) used selection methods that included teacher opinion, test scores, and responses on the student questionnaire that further selected 13 students to be interviewed to gain more insight </w:t>
      </w:r>
      <w:r w:rsidR="00B377F7">
        <w:rPr>
          <w:rFonts w:ascii="Times New Roman" w:hAnsi="Times New Roman" w:cs="Times New Roman"/>
          <w:kern w:val="2"/>
          <w:sz w:val="24"/>
          <w:szCs w:val="24"/>
          <w14:ligatures w14:val="standardContextual"/>
        </w:rPr>
        <w:t>into</w:t>
      </w:r>
      <w:r w:rsidRPr="00853395">
        <w:rPr>
          <w:rFonts w:ascii="Times New Roman" w:hAnsi="Times New Roman" w:cs="Times New Roman"/>
          <w:kern w:val="2"/>
          <w:sz w:val="24"/>
          <w:szCs w:val="24"/>
          <w14:ligatures w14:val="standardContextual"/>
        </w:rPr>
        <w:t xml:space="preserve"> the learning environment when the flipped classroom approach was used. </w:t>
      </w:r>
    </w:p>
    <w:p w14:paraId="148133EC" w14:textId="618DEB50" w:rsidR="00853395" w:rsidRPr="00853395" w:rsidRDefault="00853395" w:rsidP="00853395">
      <w:pPr>
        <w:spacing w:line="480" w:lineRule="auto"/>
        <w:rPr>
          <w:rFonts w:ascii="Times New Roman" w:hAnsi="Times New Roman" w:cs="Times New Roman"/>
          <w:kern w:val="2"/>
          <w:sz w:val="24"/>
          <w:szCs w:val="24"/>
          <w14:ligatures w14:val="standardContextual"/>
        </w:rPr>
      </w:pPr>
      <w:r w:rsidRPr="00853395">
        <w:rPr>
          <w:rFonts w:ascii="Times New Roman" w:hAnsi="Times New Roman" w:cs="Times New Roman"/>
          <w:kern w:val="2"/>
          <w:sz w:val="24"/>
          <w:szCs w:val="24"/>
          <w14:ligatures w14:val="standardContextual"/>
        </w:rPr>
        <w:lastRenderedPageBreak/>
        <w:tab/>
        <w:t>The methods section of a research study places emphasis on the instruments used to collect data, the procedures used to collect the data, and</w:t>
      </w:r>
      <w:r w:rsidR="00B377F7">
        <w:rPr>
          <w:rFonts w:ascii="Times New Roman" w:hAnsi="Times New Roman" w:cs="Times New Roman"/>
          <w:kern w:val="2"/>
          <w:sz w:val="24"/>
          <w:szCs w:val="24"/>
          <w14:ligatures w14:val="standardContextual"/>
        </w:rPr>
        <w:t xml:space="preserve"> the</w:t>
      </w:r>
      <w:r w:rsidRPr="00853395">
        <w:rPr>
          <w:rFonts w:ascii="Times New Roman" w:hAnsi="Times New Roman" w:cs="Times New Roman"/>
          <w:kern w:val="2"/>
          <w:sz w:val="24"/>
          <w:szCs w:val="24"/>
          <w14:ligatures w14:val="standardContextual"/>
        </w:rPr>
        <w:t xml:space="preserve"> methods used to analyze the data. Each of the three articles mentioned the tools, procedures,</w:t>
      </w:r>
      <w:r w:rsidR="00B377F7">
        <w:rPr>
          <w:rFonts w:ascii="Times New Roman" w:hAnsi="Times New Roman" w:cs="Times New Roman"/>
          <w:kern w:val="2"/>
          <w:sz w:val="24"/>
          <w:szCs w:val="24"/>
          <w14:ligatures w14:val="standardContextual"/>
        </w:rPr>
        <w:t xml:space="preserve"> and</w:t>
      </w:r>
      <w:r w:rsidRPr="00853395">
        <w:rPr>
          <w:rFonts w:ascii="Times New Roman" w:hAnsi="Times New Roman" w:cs="Times New Roman"/>
          <w:kern w:val="2"/>
          <w:sz w:val="24"/>
          <w:szCs w:val="24"/>
          <w14:ligatures w14:val="standardContextual"/>
        </w:rPr>
        <w:t xml:space="preserve"> analysis strategies that were employed to collect and comprehend data. Goodnough and Murphy (2017) included a subsection within their paper dedicated to the description of the instruments and collection, as well as the analysis procedures in their research.  The authors detailed the four instruments used to collect data for their research which included the teachers’ collaborative, pre-structured plans of action, unstructured written reflections, semi-structured interviews, and their post-project video art</w:t>
      </w:r>
      <w:r w:rsidR="005F5C01">
        <w:rPr>
          <w:rFonts w:ascii="Times New Roman" w:hAnsi="Times New Roman" w:cs="Times New Roman"/>
          <w:kern w:val="2"/>
          <w:sz w:val="24"/>
          <w:szCs w:val="24"/>
          <w14:ligatures w14:val="standardContextual"/>
        </w:rPr>
        <w:t>i</w:t>
      </w:r>
      <w:r w:rsidRPr="00853395">
        <w:rPr>
          <w:rFonts w:ascii="Times New Roman" w:hAnsi="Times New Roman" w:cs="Times New Roman"/>
          <w:kern w:val="2"/>
          <w:sz w:val="24"/>
          <w:szCs w:val="24"/>
          <w14:ligatures w14:val="standardContextual"/>
        </w:rPr>
        <w:t xml:space="preserve">facts to analyze the teachers’ professional learning using flipped classrooms. The authors discussed the analysis procedures of professional learning by implementing an adaptation of </w:t>
      </w:r>
      <w:r w:rsidR="005F5C01">
        <w:rPr>
          <w:rFonts w:ascii="Times New Roman" w:hAnsi="Times New Roman" w:cs="Times New Roman"/>
          <w:kern w:val="2"/>
          <w:sz w:val="24"/>
          <w:szCs w:val="24"/>
          <w14:ligatures w14:val="standardContextual"/>
        </w:rPr>
        <w:t xml:space="preserve">the </w:t>
      </w:r>
      <w:r w:rsidRPr="00853395">
        <w:rPr>
          <w:rFonts w:ascii="Times New Roman" w:hAnsi="Times New Roman" w:cs="Times New Roman"/>
          <w:kern w:val="2"/>
          <w:sz w:val="24"/>
          <w:szCs w:val="24"/>
          <w14:ligatures w14:val="standardContextual"/>
        </w:rPr>
        <w:t>Developmental Work Research framework that consisted of four essential questions</w:t>
      </w:r>
      <w:r w:rsidRPr="00853395">
        <w:rPr>
          <w:rFonts w:ascii="Times New Roman" w:hAnsi="Times New Roman" w:cs="Times New Roman"/>
          <w:i/>
          <w:iCs/>
          <w:kern w:val="2"/>
          <w:sz w:val="24"/>
          <w:szCs w:val="24"/>
          <w14:ligatures w14:val="standardContextual"/>
        </w:rPr>
        <w:t xml:space="preserve"> </w:t>
      </w:r>
      <w:r w:rsidRPr="00853395">
        <w:rPr>
          <w:rFonts w:ascii="Times New Roman" w:hAnsi="Times New Roman" w:cs="Times New Roman"/>
          <w:kern w:val="2"/>
          <w:sz w:val="24"/>
          <w:szCs w:val="24"/>
          <w14:ligatures w14:val="standardContextual"/>
        </w:rPr>
        <w:t xml:space="preserve">pertaining to the “who”, “why”, “how”, and “what” of learning (Goodnough &amp; Murphy, 2017). </w:t>
      </w:r>
      <w:r w:rsidRPr="00853395">
        <w:rPr>
          <w:rFonts w:ascii="Times New Roman" w:hAnsi="Times New Roman" w:cs="Times New Roman"/>
          <w:i/>
          <w:iCs/>
          <w:kern w:val="2"/>
          <w:sz w:val="24"/>
          <w:szCs w:val="24"/>
          <w14:ligatures w14:val="standardContextual"/>
        </w:rPr>
        <w:t xml:space="preserve"> </w:t>
      </w:r>
      <w:r w:rsidRPr="00853395">
        <w:rPr>
          <w:rFonts w:ascii="Times New Roman" w:hAnsi="Times New Roman" w:cs="Times New Roman"/>
          <w:kern w:val="2"/>
          <w:sz w:val="24"/>
          <w:szCs w:val="24"/>
          <w14:ligatures w14:val="standardContextual"/>
        </w:rPr>
        <w:t xml:space="preserve">To </w:t>
      </w:r>
      <w:r w:rsidR="00413D22">
        <w:rPr>
          <w:rFonts w:ascii="Times New Roman" w:hAnsi="Times New Roman" w:cs="Times New Roman"/>
          <w:kern w:val="2"/>
          <w:sz w:val="24"/>
          <w:szCs w:val="24"/>
          <w14:ligatures w14:val="standardContextual"/>
        </w:rPr>
        <w:t>begin their analysis</w:t>
      </w:r>
      <w:r w:rsidRPr="00853395">
        <w:rPr>
          <w:rFonts w:ascii="Times New Roman" w:hAnsi="Times New Roman" w:cs="Times New Roman"/>
          <w:kern w:val="2"/>
          <w:sz w:val="24"/>
          <w:szCs w:val="24"/>
          <w14:ligatures w14:val="standardContextual"/>
        </w:rPr>
        <w:t xml:space="preserve">, the authors combined the data with caution to preserve the reference order of the participants to be able to identify which quotes belonged to whom to further classify the responses as units and group them into the appropriate category corresponding to one of the four framework questions (Goodnough and Murphy, 2017). </w:t>
      </w:r>
    </w:p>
    <w:p w14:paraId="3BB1AA32" w14:textId="420FD28D" w:rsidR="00853395" w:rsidRPr="00853395" w:rsidRDefault="007E2CC0" w:rsidP="00853395">
      <w:pPr>
        <w:spacing w:line="480" w:lineRule="auto"/>
        <w:ind w:firstLine="720"/>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Two of the papers discussed data sources and/or analysis in their papers. </w:t>
      </w:r>
      <w:r w:rsidR="00853395" w:rsidRPr="00853395">
        <w:rPr>
          <w:rFonts w:ascii="Times New Roman" w:hAnsi="Times New Roman" w:cs="Times New Roman"/>
          <w:kern w:val="2"/>
          <w:sz w:val="24"/>
          <w:szCs w:val="24"/>
          <w14:ligatures w14:val="standardContextual"/>
        </w:rPr>
        <w:t xml:space="preserve">De Araujo, Otten, and </w:t>
      </w:r>
      <w:proofErr w:type="spellStart"/>
      <w:r w:rsidR="00853395" w:rsidRPr="00853395">
        <w:rPr>
          <w:rFonts w:ascii="Times New Roman" w:hAnsi="Times New Roman" w:cs="Times New Roman"/>
          <w:kern w:val="2"/>
          <w:sz w:val="24"/>
          <w:szCs w:val="24"/>
          <w14:ligatures w14:val="standardContextual"/>
        </w:rPr>
        <w:t>Birisci</w:t>
      </w:r>
      <w:proofErr w:type="spellEnd"/>
      <w:r w:rsidR="00853395" w:rsidRPr="00853395">
        <w:rPr>
          <w:rFonts w:ascii="Times New Roman" w:hAnsi="Times New Roman" w:cs="Times New Roman"/>
          <w:kern w:val="2"/>
          <w:sz w:val="24"/>
          <w:szCs w:val="24"/>
          <w14:ligatures w14:val="standardContextual"/>
        </w:rPr>
        <w:t xml:space="preserve"> (2017) also included a specified subsection within their methods dedicated to data sources and analysis. As with the previous study, the authors disclosed a detailed use of teacher and student surveys consisting of Likert and open-ended, audio-recorded pre- and post-instruction teacher interviews, extended interviews, and instructional art</w:t>
      </w:r>
      <w:r w:rsidR="003E2D1A">
        <w:rPr>
          <w:rFonts w:ascii="Times New Roman" w:hAnsi="Times New Roman" w:cs="Times New Roman"/>
          <w:kern w:val="2"/>
          <w:sz w:val="24"/>
          <w:szCs w:val="24"/>
          <w14:ligatures w14:val="standardContextual"/>
        </w:rPr>
        <w:t>i</w:t>
      </w:r>
      <w:r w:rsidR="00853395" w:rsidRPr="00853395">
        <w:rPr>
          <w:rFonts w:ascii="Times New Roman" w:hAnsi="Times New Roman" w:cs="Times New Roman"/>
          <w:kern w:val="2"/>
          <w:sz w:val="24"/>
          <w:szCs w:val="24"/>
          <w14:ligatures w14:val="standardContextual"/>
        </w:rPr>
        <w:t>facts as data collection instrument</w:t>
      </w:r>
      <w:r w:rsidR="00413D22" w:rsidRPr="00413D22">
        <w:rPr>
          <w:rFonts w:ascii="Times New Roman" w:hAnsi="Times New Roman" w:cs="Times New Roman"/>
          <w:kern w:val="2"/>
          <w:sz w:val="24"/>
          <w:szCs w:val="24"/>
          <w14:ligatures w14:val="standardContextual"/>
        </w:rPr>
        <w:t xml:space="preserve"> </w:t>
      </w:r>
      <w:r w:rsidR="00413D22" w:rsidRPr="00853395">
        <w:rPr>
          <w:rFonts w:ascii="Times New Roman" w:hAnsi="Times New Roman" w:cs="Times New Roman"/>
          <w:kern w:val="2"/>
          <w:sz w:val="24"/>
          <w:szCs w:val="24"/>
          <w14:ligatures w14:val="standardContextual"/>
        </w:rPr>
        <w:t>items to collect background information regarding flipped instruction</w:t>
      </w:r>
      <w:r w:rsidR="00853395" w:rsidRPr="00853395">
        <w:rPr>
          <w:rFonts w:ascii="Times New Roman" w:hAnsi="Times New Roman" w:cs="Times New Roman"/>
          <w:kern w:val="2"/>
          <w:sz w:val="24"/>
          <w:szCs w:val="24"/>
          <w14:ligatures w14:val="standardContextual"/>
        </w:rPr>
        <w:t xml:space="preserve">. The authors discussed the strategy and schedule of how data will be collected between the two math teachers </w:t>
      </w:r>
      <w:r w:rsidR="00853395" w:rsidRPr="00853395">
        <w:rPr>
          <w:rFonts w:ascii="Times New Roman" w:hAnsi="Times New Roman" w:cs="Times New Roman"/>
          <w:kern w:val="2"/>
          <w:sz w:val="24"/>
          <w:szCs w:val="24"/>
          <w14:ligatures w14:val="standardContextual"/>
        </w:rPr>
        <w:lastRenderedPageBreak/>
        <w:t xml:space="preserve">in the study and followed up with the analysis procedures. De Araujo, Otten, and Birisci (2017) detailed their thematic analysis procedures of their collected data which included members of the research team identifying sections of the interviews and surveys where both flipped and non-flipped instruction were mentioned separately from one another to </w:t>
      </w:r>
      <w:r w:rsidR="00206FF4">
        <w:rPr>
          <w:rFonts w:ascii="Times New Roman" w:hAnsi="Times New Roman" w:cs="Times New Roman"/>
          <w:kern w:val="2"/>
          <w:sz w:val="24"/>
          <w:szCs w:val="24"/>
          <w14:ligatures w14:val="standardContextual"/>
        </w:rPr>
        <w:t>isolate</w:t>
      </w:r>
      <w:r w:rsidR="00853395" w:rsidRPr="00853395">
        <w:rPr>
          <w:rFonts w:ascii="Times New Roman" w:hAnsi="Times New Roman" w:cs="Times New Roman"/>
          <w:kern w:val="2"/>
          <w:sz w:val="24"/>
          <w:szCs w:val="24"/>
          <w14:ligatures w14:val="standardContextual"/>
        </w:rPr>
        <w:t xml:space="preserve"> the excerpts and quotes into three categories. The categories they included contained teachers’ motivations for, vision for,</w:t>
      </w:r>
      <w:r w:rsidR="00CB08D2">
        <w:rPr>
          <w:rFonts w:ascii="Times New Roman" w:hAnsi="Times New Roman" w:cs="Times New Roman"/>
          <w:kern w:val="2"/>
          <w:sz w:val="24"/>
          <w:szCs w:val="24"/>
          <w14:ligatures w14:val="standardContextual"/>
        </w:rPr>
        <w:t xml:space="preserve"> and</w:t>
      </w:r>
      <w:r w:rsidR="00853395" w:rsidRPr="00853395">
        <w:rPr>
          <w:rFonts w:ascii="Times New Roman" w:hAnsi="Times New Roman" w:cs="Times New Roman"/>
          <w:kern w:val="2"/>
          <w:sz w:val="24"/>
          <w:szCs w:val="24"/>
          <w14:ligatures w14:val="standardContextual"/>
        </w:rPr>
        <w:t xml:space="preserve"> outcomes from flipped instruction (De Araujo, Otten, &amp; Birisci, 2017).  This study further described the coding procedures using analytic memos to answer each of the questions the research sought to answer then</w:t>
      </w:r>
      <w:r w:rsidR="00CB08D2">
        <w:rPr>
          <w:rFonts w:ascii="Times New Roman" w:hAnsi="Times New Roman" w:cs="Times New Roman"/>
          <w:kern w:val="2"/>
          <w:sz w:val="24"/>
          <w:szCs w:val="24"/>
          <w14:ligatures w14:val="standardContextual"/>
        </w:rPr>
        <w:t>,</w:t>
      </w:r>
      <w:r w:rsidR="00853395" w:rsidRPr="00853395">
        <w:rPr>
          <w:rFonts w:ascii="Times New Roman" w:hAnsi="Times New Roman" w:cs="Times New Roman"/>
          <w:kern w:val="2"/>
          <w:sz w:val="24"/>
          <w:szCs w:val="24"/>
          <w14:ligatures w14:val="standardContextual"/>
        </w:rPr>
        <w:t xml:space="preserve"> additionally</w:t>
      </w:r>
      <w:r w:rsidR="00CB08D2">
        <w:rPr>
          <w:rFonts w:ascii="Times New Roman" w:hAnsi="Times New Roman" w:cs="Times New Roman"/>
          <w:kern w:val="2"/>
          <w:sz w:val="24"/>
          <w:szCs w:val="24"/>
          <w14:ligatures w14:val="standardContextual"/>
        </w:rPr>
        <w:t xml:space="preserve">, </w:t>
      </w:r>
      <w:r w:rsidR="00853395" w:rsidRPr="00853395">
        <w:rPr>
          <w:rFonts w:ascii="Times New Roman" w:hAnsi="Times New Roman" w:cs="Times New Roman"/>
          <w:kern w:val="2"/>
          <w:sz w:val="24"/>
          <w:szCs w:val="24"/>
          <w14:ligatures w14:val="standardContextual"/>
        </w:rPr>
        <w:t xml:space="preserve">went through an interpretative process of using the themes found within this research and contextualizing them using the instructional triangle. </w:t>
      </w:r>
    </w:p>
    <w:p w14:paraId="29DB0241" w14:textId="18263ECB" w:rsidR="00853395" w:rsidRPr="00853395" w:rsidRDefault="00853395" w:rsidP="00853395">
      <w:pPr>
        <w:spacing w:line="480" w:lineRule="auto"/>
        <w:ind w:firstLine="720"/>
        <w:rPr>
          <w:rFonts w:ascii="Times New Roman" w:hAnsi="Times New Roman" w:cs="Times New Roman"/>
          <w:kern w:val="2"/>
          <w:sz w:val="24"/>
          <w:szCs w:val="24"/>
          <w14:ligatures w14:val="standardContextual"/>
        </w:rPr>
      </w:pPr>
      <w:r w:rsidRPr="00853395">
        <w:rPr>
          <w:rFonts w:ascii="Times New Roman" w:hAnsi="Times New Roman" w:cs="Times New Roman"/>
          <w:kern w:val="2"/>
          <w:sz w:val="24"/>
          <w:szCs w:val="24"/>
          <w14:ligatures w14:val="standardContextual"/>
        </w:rPr>
        <w:t xml:space="preserve">Cevikbas and Kaiser (2020) included similar data collection instruments </w:t>
      </w:r>
      <w:r w:rsidR="003E2D1A">
        <w:rPr>
          <w:rFonts w:ascii="Times New Roman" w:hAnsi="Times New Roman" w:cs="Times New Roman"/>
          <w:kern w:val="2"/>
          <w:sz w:val="24"/>
          <w:szCs w:val="24"/>
          <w14:ligatures w14:val="standardContextual"/>
        </w:rPr>
        <w:t>in</w:t>
      </w:r>
      <w:r w:rsidRPr="00853395">
        <w:rPr>
          <w:rFonts w:ascii="Times New Roman" w:hAnsi="Times New Roman" w:cs="Times New Roman"/>
          <w:kern w:val="2"/>
          <w:sz w:val="24"/>
          <w:szCs w:val="24"/>
          <w14:ligatures w14:val="standardContextual"/>
        </w:rPr>
        <w:t xml:space="preserve"> their study. The authors reported the main data sources included questionnaires, teacher and student interviews, and audio/video recordings. One additional data source that separated this study from the previous two was the inclusion of classroom observations. The authors provided a timeline and descriptive account of how the data was strategically collected from both 4-week implementations of the flipped and non-flipped classrooms. Specifically, the authors recollected where and when audio/video recordings took place in both the flipped and non-flipped classrooms, as well as when the questionnaires and interviews for both teachers and students were conducted. Cevikbas and Kaiser (2020) analyzed this research by transcribing 48 video</w:t>
      </w:r>
      <w:r w:rsidR="003E2D1A">
        <w:rPr>
          <w:rFonts w:ascii="Times New Roman" w:hAnsi="Times New Roman" w:cs="Times New Roman"/>
          <w:kern w:val="2"/>
          <w:sz w:val="24"/>
          <w:szCs w:val="24"/>
          <w14:ligatures w14:val="standardContextual"/>
        </w:rPr>
        <w:t>s</w:t>
      </w:r>
      <w:r w:rsidRPr="00853395">
        <w:rPr>
          <w:rFonts w:ascii="Times New Roman" w:hAnsi="Times New Roman" w:cs="Times New Roman"/>
          <w:kern w:val="2"/>
          <w:sz w:val="24"/>
          <w:szCs w:val="24"/>
          <w14:ligatures w14:val="standardContextual"/>
        </w:rPr>
        <w:t xml:space="preserve"> and 26 audio recording</w:t>
      </w:r>
      <w:r w:rsidR="001A5E9C">
        <w:rPr>
          <w:rFonts w:ascii="Times New Roman" w:hAnsi="Times New Roman" w:cs="Times New Roman"/>
          <w:kern w:val="2"/>
          <w:sz w:val="24"/>
          <w:szCs w:val="24"/>
          <w14:ligatures w14:val="standardContextual"/>
        </w:rPr>
        <w:t>s</w:t>
      </w:r>
      <w:r w:rsidRPr="00853395">
        <w:rPr>
          <w:rFonts w:ascii="Times New Roman" w:hAnsi="Times New Roman" w:cs="Times New Roman"/>
          <w:kern w:val="2"/>
          <w:sz w:val="24"/>
          <w:szCs w:val="24"/>
          <w14:ligatures w14:val="standardContextual"/>
        </w:rPr>
        <w:t xml:space="preserve"> verbatim to be read and compared to the open-ended questionnaires and observation notes multiple times to further be encoded into one of four categories (environment, feedback</w:t>
      </w:r>
      <w:r w:rsidR="001A5E9C">
        <w:rPr>
          <w:rFonts w:ascii="Times New Roman" w:hAnsi="Times New Roman" w:cs="Times New Roman"/>
          <w:kern w:val="2"/>
          <w:sz w:val="24"/>
          <w:szCs w:val="24"/>
          <w14:ligatures w14:val="standardContextual"/>
        </w:rPr>
        <w:t>,</w:t>
      </w:r>
      <w:r w:rsidRPr="00853395">
        <w:rPr>
          <w:rFonts w:ascii="Times New Roman" w:hAnsi="Times New Roman" w:cs="Times New Roman"/>
          <w:kern w:val="2"/>
          <w:sz w:val="24"/>
          <w:szCs w:val="24"/>
          <w14:ligatures w14:val="standardContextual"/>
        </w:rPr>
        <w:t xml:space="preserve"> and scaffolding, and assessment) using content analysis methods. The authors reported their analysis was completed regarding the themes associated with social constructivism to establish the challenges and opportunities when flipping a mathematics classroom. Cevikbas and </w:t>
      </w:r>
      <w:r w:rsidRPr="00853395">
        <w:rPr>
          <w:rFonts w:ascii="Times New Roman" w:hAnsi="Times New Roman" w:cs="Times New Roman"/>
          <w:kern w:val="2"/>
          <w:sz w:val="24"/>
          <w:szCs w:val="24"/>
          <w14:ligatures w14:val="standardContextual"/>
        </w:rPr>
        <w:lastRenderedPageBreak/>
        <w:t xml:space="preserve">Kaiser (2020) analyzed data collected from both observed classrooms by utilizing coding strategies to identify code frequencies and quotations that support the results. The authors mentioned the use of a code-recode strategy where 30% of the research data underwent recording after a six-week interval, achieving a consistency rate of 99% (Cevikbas &amp; Kaiser, 2020). </w:t>
      </w:r>
    </w:p>
    <w:p w14:paraId="51F23308" w14:textId="16047B66" w:rsidR="00853395" w:rsidRPr="00853395" w:rsidRDefault="00853395" w:rsidP="00853395">
      <w:pPr>
        <w:spacing w:line="480" w:lineRule="auto"/>
        <w:rPr>
          <w:rFonts w:ascii="Times New Roman" w:hAnsi="Times New Roman" w:cs="Times New Roman"/>
          <w:kern w:val="2"/>
          <w:sz w:val="24"/>
          <w:szCs w:val="24"/>
          <w14:ligatures w14:val="standardContextual"/>
        </w:rPr>
      </w:pPr>
      <w:r w:rsidRPr="00853395">
        <w:rPr>
          <w:rFonts w:ascii="Times New Roman" w:hAnsi="Times New Roman" w:cs="Times New Roman"/>
          <w:kern w:val="2"/>
          <w:sz w:val="24"/>
          <w:szCs w:val="24"/>
          <w14:ligatures w14:val="standardContextual"/>
        </w:rPr>
        <w:tab/>
        <w:t xml:space="preserve">The methods section </w:t>
      </w:r>
      <w:r w:rsidR="004058E9">
        <w:rPr>
          <w:rFonts w:ascii="Times New Roman" w:hAnsi="Times New Roman" w:cs="Times New Roman"/>
          <w:kern w:val="2"/>
          <w:sz w:val="24"/>
          <w:szCs w:val="24"/>
          <w14:ligatures w14:val="standardContextual"/>
        </w:rPr>
        <w:t xml:space="preserve">recognizes the </w:t>
      </w:r>
      <w:r w:rsidRPr="00853395">
        <w:rPr>
          <w:rFonts w:ascii="Times New Roman" w:hAnsi="Times New Roman" w:cs="Times New Roman"/>
          <w:kern w:val="2"/>
          <w:sz w:val="24"/>
          <w:szCs w:val="24"/>
          <w14:ligatures w14:val="standardContextual"/>
        </w:rPr>
        <w:t xml:space="preserve">ethical considerations </w:t>
      </w:r>
      <w:r w:rsidR="004361AC">
        <w:rPr>
          <w:rFonts w:ascii="Times New Roman" w:hAnsi="Times New Roman" w:cs="Times New Roman"/>
          <w:kern w:val="2"/>
          <w:sz w:val="24"/>
          <w:szCs w:val="24"/>
          <w14:ligatures w14:val="standardContextual"/>
        </w:rPr>
        <w:t xml:space="preserve">necessary for the </w:t>
      </w:r>
      <w:r w:rsidRPr="00853395">
        <w:rPr>
          <w:rFonts w:ascii="Times New Roman" w:hAnsi="Times New Roman" w:cs="Times New Roman"/>
          <w:kern w:val="2"/>
          <w:sz w:val="24"/>
          <w:szCs w:val="24"/>
          <w14:ligatures w14:val="standardContextual"/>
        </w:rPr>
        <w:t>research</w:t>
      </w:r>
      <w:r w:rsidR="004361AC">
        <w:rPr>
          <w:rFonts w:ascii="Times New Roman" w:hAnsi="Times New Roman" w:cs="Times New Roman"/>
          <w:kern w:val="2"/>
          <w:sz w:val="24"/>
          <w:szCs w:val="24"/>
          <w14:ligatures w14:val="standardContextual"/>
        </w:rPr>
        <w:t xml:space="preserve"> to take place</w:t>
      </w:r>
      <w:r w:rsidRPr="00853395">
        <w:rPr>
          <w:rFonts w:ascii="Times New Roman" w:hAnsi="Times New Roman" w:cs="Times New Roman"/>
          <w:kern w:val="2"/>
          <w:sz w:val="24"/>
          <w:szCs w:val="24"/>
          <w14:ligatures w14:val="standardContextual"/>
        </w:rPr>
        <w:t xml:space="preserve">. Two out of the three examined studies provided mention </w:t>
      </w:r>
      <w:r w:rsidR="00CB6F0E">
        <w:rPr>
          <w:rFonts w:ascii="Times New Roman" w:hAnsi="Times New Roman" w:cs="Times New Roman"/>
          <w:kern w:val="2"/>
          <w:sz w:val="24"/>
          <w:szCs w:val="24"/>
          <w14:ligatures w14:val="standardContextual"/>
        </w:rPr>
        <w:t>of</w:t>
      </w:r>
      <w:r w:rsidRPr="00853395">
        <w:rPr>
          <w:rFonts w:ascii="Times New Roman" w:hAnsi="Times New Roman" w:cs="Times New Roman"/>
          <w:kern w:val="2"/>
          <w:sz w:val="24"/>
          <w:szCs w:val="24"/>
          <w14:ligatures w14:val="standardContextual"/>
        </w:rPr>
        <w:t xml:space="preserve"> such considerations. For instance, De Araujo, Otten, and Birisci (2017) mentioned within the </w:t>
      </w:r>
      <w:r w:rsidR="00CB6F0E">
        <w:rPr>
          <w:rFonts w:ascii="Times New Roman" w:hAnsi="Times New Roman" w:cs="Times New Roman"/>
          <w:i/>
          <w:iCs/>
          <w:kern w:val="2"/>
          <w:sz w:val="24"/>
          <w:szCs w:val="24"/>
          <w14:ligatures w14:val="standardContextual"/>
        </w:rPr>
        <w:t>P</w:t>
      </w:r>
      <w:r w:rsidRPr="00853395">
        <w:rPr>
          <w:rFonts w:ascii="Times New Roman" w:hAnsi="Times New Roman" w:cs="Times New Roman"/>
          <w:i/>
          <w:iCs/>
          <w:kern w:val="2"/>
          <w:sz w:val="24"/>
          <w:szCs w:val="24"/>
          <w14:ligatures w14:val="standardContextual"/>
        </w:rPr>
        <w:t xml:space="preserve">articipants and </w:t>
      </w:r>
      <w:r w:rsidR="00CB6F0E">
        <w:rPr>
          <w:rFonts w:ascii="Times New Roman" w:hAnsi="Times New Roman" w:cs="Times New Roman"/>
          <w:i/>
          <w:iCs/>
          <w:kern w:val="2"/>
          <w:sz w:val="24"/>
          <w:szCs w:val="24"/>
          <w14:ligatures w14:val="standardContextual"/>
        </w:rPr>
        <w:t>C</w:t>
      </w:r>
      <w:r w:rsidRPr="00853395">
        <w:rPr>
          <w:rFonts w:ascii="Times New Roman" w:hAnsi="Times New Roman" w:cs="Times New Roman"/>
          <w:i/>
          <w:iCs/>
          <w:kern w:val="2"/>
          <w:sz w:val="24"/>
          <w:szCs w:val="24"/>
          <w14:ligatures w14:val="standardContextual"/>
        </w:rPr>
        <w:t xml:space="preserve">ontext </w:t>
      </w:r>
      <w:r w:rsidRPr="00853395">
        <w:rPr>
          <w:rFonts w:ascii="Times New Roman" w:hAnsi="Times New Roman" w:cs="Times New Roman"/>
          <w:kern w:val="2"/>
          <w:sz w:val="24"/>
          <w:szCs w:val="24"/>
          <w14:ligatures w14:val="standardContextual"/>
        </w:rPr>
        <w:t xml:space="preserve">subsection of their methods section that they received ethical approval from the University of Missouri’s institutional review board. The authors further mentioned that they did not continue forward with recruitment procedures until they received such approval. Goodnough and Murphy (2017) also mentioned ethical procedures that were undertaken within their respective methods section. Unlike De Araujo, Otten, and Birisci (2017), this study’s ethical considerations had to come from their participants. The authors noted that the teachers involved </w:t>
      </w:r>
      <w:r w:rsidR="00561827">
        <w:rPr>
          <w:rFonts w:ascii="Times New Roman" w:hAnsi="Times New Roman" w:cs="Times New Roman"/>
          <w:kern w:val="2"/>
          <w:sz w:val="24"/>
          <w:szCs w:val="24"/>
          <w14:ligatures w14:val="standardContextual"/>
        </w:rPr>
        <w:t>in</w:t>
      </w:r>
      <w:r w:rsidRPr="00853395">
        <w:rPr>
          <w:rFonts w:ascii="Times New Roman" w:hAnsi="Times New Roman" w:cs="Times New Roman"/>
          <w:kern w:val="2"/>
          <w:sz w:val="24"/>
          <w:szCs w:val="24"/>
          <w14:ligatures w14:val="standardContextual"/>
        </w:rPr>
        <w:t xml:space="preserve"> this study during their planning phase had to make ethical considerations and in doing so, prepare information and consent forms for the parents of their students to consent to their participation in their student</w:t>
      </w:r>
      <w:r w:rsidR="001463CB">
        <w:rPr>
          <w:rFonts w:ascii="Times New Roman" w:hAnsi="Times New Roman" w:cs="Times New Roman"/>
          <w:kern w:val="2"/>
          <w:sz w:val="24"/>
          <w:szCs w:val="24"/>
          <w14:ligatures w14:val="standardContextual"/>
        </w:rPr>
        <w:t>’s</w:t>
      </w:r>
      <w:r w:rsidRPr="00853395">
        <w:rPr>
          <w:rFonts w:ascii="Times New Roman" w:hAnsi="Times New Roman" w:cs="Times New Roman"/>
          <w:kern w:val="2"/>
          <w:sz w:val="24"/>
          <w:szCs w:val="24"/>
          <w14:ligatures w14:val="standardContextual"/>
        </w:rPr>
        <w:t xml:space="preserve"> learning (Goodnough &amp; Murphy, 2017).</w:t>
      </w:r>
    </w:p>
    <w:p w14:paraId="458E7BD1" w14:textId="2B99802C" w:rsidR="00FF1058" w:rsidRPr="00DE7C37" w:rsidRDefault="00853395" w:rsidP="00DE7C37">
      <w:pPr>
        <w:spacing w:line="480" w:lineRule="auto"/>
        <w:rPr>
          <w:rFonts w:ascii="Times New Roman" w:hAnsi="Times New Roman" w:cs="Times New Roman"/>
          <w:kern w:val="2"/>
          <w:sz w:val="24"/>
          <w:szCs w:val="24"/>
          <w14:ligatures w14:val="standardContextual"/>
        </w:rPr>
      </w:pPr>
      <w:r w:rsidRPr="00853395">
        <w:rPr>
          <w:rFonts w:ascii="Times New Roman" w:hAnsi="Times New Roman" w:cs="Times New Roman"/>
          <w:kern w:val="2"/>
          <w:sz w:val="24"/>
          <w:szCs w:val="24"/>
          <w14:ligatures w14:val="standardContextual"/>
        </w:rPr>
        <w:tab/>
        <w:t xml:space="preserve">Data validation and reliability are also pertinent topics to be included </w:t>
      </w:r>
      <w:r w:rsidR="00561827">
        <w:rPr>
          <w:rFonts w:ascii="Times New Roman" w:hAnsi="Times New Roman" w:cs="Times New Roman"/>
          <w:kern w:val="2"/>
          <w:sz w:val="24"/>
          <w:szCs w:val="24"/>
          <w14:ligatures w14:val="standardContextual"/>
        </w:rPr>
        <w:t>in</w:t>
      </w:r>
      <w:r w:rsidRPr="00853395">
        <w:rPr>
          <w:rFonts w:ascii="Times New Roman" w:hAnsi="Times New Roman" w:cs="Times New Roman"/>
          <w:kern w:val="2"/>
          <w:sz w:val="24"/>
          <w:szCs w:val="24"/>
          <w14:ligatures w14:val="standardContextual"/>
        </w:rPr>
        <w:t xml:space="preserve"> </w:t>
      </w:r>
      <w:r w:rsidR="001463CB" w:rsidRPr="00853395">
        <w:rPr>
          <w:rFonts w:ascii="Times New Roman" w:hAnsi="Times New Roman" w:cs="Times New Roman"/>
          <w:kern w:val="2"/>
          <w:sz w:val="24"/>
          <w:szCs w:val="24"/>
          <w14:ligatures w14:val="standardContextual"/>
        </w:rPr>
        <w:t>the methods</w:t>
      </w:r>
      <w:r w:rsidRPr="00853395">
        <w:rPr>
          <w:rFonts w:ascii="Times New Roman" w:hAnsi="Times New Roman" w:cs="Times New Roman"/>
          <w:kern w:val="2"/>
          <w:sz w:val="24"/>
          <w:szCs w:val="24"/>
          <w14:ligatures w14:val="standardContextual"/>
        </w:rPr>
        <w:t xml:space="preserve"> section of a qualitative research paper. </w:t>
      </w:r>
      <w:r w:rsidR="007E2CC0">
        <w:rPr>
          <w:rFonts w:ascii="Times New Roman" w:hAnsi="Times New Roman" w:cs="Times New Roman"/>
          <w:kern w:val="2"/>
          <w:sz w:val="24"/>
          <w:szCs w:val="24"/>
          <w14:ligatures w14:val="standardContextual"/>
        </w:rPr>
        <w:t xml:space="preserve">Two of the three papers discussed reliability/data validation in their studies.  </w:t>
      </w:r>
      <w:proofErr w:type="spellStart"/>
      <w:r w:rsidRPr="00853395">
        <w:rPr>
          <w:rFonts w:ascii="Times New Roman" w:hAnsi="Times New Roman" w:cs="Times New Roman"/>
          <w:kern w:val="2"/>
          <w:sz w:val="24"/>
          <w:szCs w:val="24"/>
          <w14:ligatures w14:val="standardContextual"/>
        </w:rPr>
        <w:t>Cevikbas</w:t>
      </w:r>
      <w:proofErr w:type="spellEnd"/>
      <w:r w:rsidRPr="00853395">
        <w:rPr>
          <w:rFonts w:ascii="Times New Roman" w:hAnsi="Times New Roman" w:cs="Times New Roman"/>
          <w:kern w:val="2"/>
          <w:sz w:val="24"/>
          <w:szCs w:val="24"/>
          <w14:ligatures w14:val="standardContextual"/>
        </w:rPr>
        <w:t xml:space="preserve"> and Kaiser (2020) were direct in their efforts to validate their collected data and ensure reliability. The authors mentioned their intentional use of multiple data</w:t>
      </w:r>
      <w:r w:rsidR="006562C2">
        <w:rPr>
          <w:rFonts w:ascii="Times New Roman" w:hAnsi="Times New Roman" w:cs="Times New Roman"/>
          <w:kern w:val="2"/>
          <w:sz w:val="24"/>
          <w:szCs w:val="24"/>
          <w14:ligatures w14:val="standardContextual"/>
        </w:rPr>
        <w:t>-</w:t>
      </w:r>
      <w:r w:rsidRPr="00853395">
        <w:rPr>
          <w:rFonts w:ascii="Times New Roman" w:hAnsi="Times New Roman" w:cs="Times New Roman"/>
          <w:kern w:val="2"/>
          <w:sz w:val="24"/>
          <w:szCs w:val="24"/>
          <w14:ligatures w14:val="standardContextual"/>
        </w:rPr>
        <w:t xml:space="preserve">collecting instruments within the case study to prevent systematic faults as well as to resolve any inconsistencies in their research (Ceivkbas &amp; Kaiser, 2020). The authors of this study were also intentional in their mention of inter-coder reliability efforts. Cevikbas and Kaiser </w:t>
      </w:r>
      <w:r w:rsidRPr="00853395">
        <w:rPr>
          <w:rFonts w:ascii="Times New Roman" w:hAnsi="Times New Roman" w:cs="Times New Roman"/>
          <w:kern w:val="2"/>
          <w:sz w:val="24"/>
          <w:szCs w:val="24"/>
          <w14:ligatures w14:val="standardContextual"/>
        </w:rPr>
        <w:lastRenderedPageBreak/>
        <w:t xml:space="preserve">(2020) outsourced an additional math teacher to double code 10% of the data collected to ensure reliability which resulted in inter-coder reliability of 92% (Cevikbas &amp; Kaiser, 2020). The authors discussed their refinement of the coding process until total reliability was achieved. Furthermore, prior to </w:t>
      </w:r>
      <w:r w:rsidR="006562C2">
        <w:rPr>
          <w:rFonts w:ascii="Times New Roman" w:hAnsi="Times New Roman" w:cs="Times New Roman"/>
          <w:kern w:val="2"/>
          <w:sz w:val="24"/>
          <w:szCs w:val="24"/>
          <w14:ligatures w14:val="standardContextual"/>
        </w:rPr>
        <w:t xml:space="preserve">the </w:t>
      </w:r>
      <w:r w:rsidRPr="00853395">
        <w:rPr>
          <w:rFonts w:ascii="Times New Roman" w:hAnsi="Times New Roman" w:cs="Times New Roman"/>
          <w:kern w:val="2"/>
          <w:sz w:val="24"/>
          <w:szCs w:val="24"/>
          <w14:ligatures w14:val="standardContextual"/>
        </w:rPr>
        <w:t xml:space="preserve">written record of their findings, the authors noted their commitment to the member check strategy by sharing their pre-results with the teacher included </w:t>
      </w:r>
      <w:r w:rsidR="006562C2">
        <w:rPr>
          <w:rFonts w:ascii="Times New Roman" w:hAnsi="Times New Roman" w:cs="Times New Roman"/>
          <w:kern w:val="2"/>
          <w:sz w:val="24"/>
          <w:szCs w:val="24"/>
          <w14:ligatures w14:val="standardContextual"/>
        </w:rPr>
        <w:t>in</w:t>
      </w:r>
      <w:r w:rsidRPr="00853395">
        <w:rPr>
          <w:rFonts w:ascii="Times New Roman" w:hAnsi="Times New Roman" w:cs="Times New Roman"/>
          <w:kern w:val="2"/>
          <w:sz w:val="24"/>
          <w:szCs w:val="24"/>
          <w14:ligatures w14:val="standardContextual"/>
        </w:rPr>
        <w:t xml:space="preserve"> the study as a way of reducing bias, misinterpretations, and errors. De Araujo, Otten, and Birisci (2017) indirectly state their efforts at data validation within their methods section. The authors of this study discussed the collection of art</w:t>
      </w:r>
      <w:r w:rsidR="006562C2">
        <w:rPr>
          <w:rFonts w:ascii="Times New Roman" w:hAnsi="Times New Roman" w:cs="Times New Roman"/>
          <w:kern w:val="2"/>
          <w:sz w:val="24"/>
          <w:szCs w:val="24"/>
          <w14:ligatures w14:val="standardContextual"/>
        </w:rPr>
        <w:t>i</w:t>
      </w:r>
      <w:r w:rsidRPr="00853395">
        <w:rPr>
          <w:rFonts w:ascii="Times New Roman" w:hAnsi="Times New Roman" w:cs="Times New Roman"/>
          <w:kern w:val="2"/>
          <w:sz w:val="24"/>
          <w:szCs w:val="24"/>
          <w14:ligatures w14:val="standardContextual"/>
        </w:rPr>
        <w:t>facts from the teachers as a method of ensuring that the description and characteristics of the materials described in the teacher interviews and surveys match, thus establishing content validity.</w:t>
      </w:r>
    </w:p>
    <w:p w14:paraId="0209F2CB" w14:textId="1D2EDA60" w:rsidR="00AE5424" w:rsidRDefault="00AE5424" w:rsidP="00AE5424">
      <w:pPr>
        <w:tabs>
          <w:tab w:val="center" w:pos="4680"/>
          <w:tab w:val="right" w:pos="9360"/>
        </w:tabs>
        <w:spacing w:line="480" w:lineRule="auto"/>
        <w:rPr>
          <w:rFonts w:ascii="Times New Roman" w:hAnsi="Times New Roman" w:cs="Times New Roman"/>
          <w:b/>
          <w:bCs/>
          <w:sz w:val="24"/>
          <w:szCs w:val="24"/>
          <w:u w:val="single"/>
        </w:rPr>
      </w:pPr>
      <w:r w:rsidRPr="00205BC7">
        <w:rPr>
          <w:rFonts w:ascii="Times New Roman" w:hAnsi="Times New Roman" w:cs="Times New Roman"/>
          <w:b/>
          <w:bCs/>
          <w:sz w:val="24"/>
          <w:szCs w:val="24"/>
          <w:u w:val="single"/>
        </w:rPr>
        <w:t>Findings</w:t>
      </w:r>
      <w:r w:rsidR="00AC22BB">
        <w:rPr>
          <w:rFonts w:ascii="Times New Roman" w:hAnsi="Times New Roman" w:cs="Times New Roman"/>
          <w:b/>
          <w:bCs/>
          <w:sz w:val="24"/>
          <w:szCs w:val="24"/>
          <w:u w:val="single"/>
        </w:rPr>
        <w:t xml:space="preserve"> </w:t>
      </w:r>
    </w:p>
    <w:p w14:paraId="576D67CD" w14:textId="51ECA16B" w:rsidR="004C242B" w:rsidRPr="004C242B" w:rsidRDefault="004C242B" w:rsidP="004C242B">
      <w:pPr>
        <w:spacing w:line="480" w:lineRule="auto"/>
        <w:ind w:firstLine="720"/>
        <w:rPr>
          <w:rFonts w:ascii="Times New Roman" w:hAnsi="Times New Roman" w:cs="Times New Roman"/>
          <w:kern w:val="2"/>
          <w:sz w:val="24"/>
          <w:szCs w:val="24"/>
          <w14:ligatures w14:val="standardContextual"/>
        </w:rPr>
      </w:pPr>
      <w:r w:rsidRPr="004C242B">
        <w:rPr>
          <w:rFonts w:ascii="Times New Roman" w:hAnsi="Times New Roman" w:cs="Times New Roman"/>
          <w:kern w:val="2"/>
          <w:sz w:val="24"/>
          <w:szCs w:val="24"/>
          <w14:ligatures w14:val="standardContextual"/>
        </w:rPr>
        <w:t xml:space="preserve">Following the methods section in a qualitative research paper, which describes the research design and instruments, procedures, and analysis methods used to collect data, is the findings, or results, section. The findings section of a qualitative research paper includes a detailed presentation and analysis of the transcribed data collected from the study. Typically, this section is concerned with summarizing and interpreting the main themes, patterns, and insights that emerged from the thematic analysis and coding conducted in the research. Overall, the primary purpose of this section in a research paper is to answer the question </w:t>
      </w:r>
      <w:r w:rsidRPr="004C242B">
        <w:rPr>
          <w:rFonts w:ascii="Times New Roman" w:hAnsi="Times New Roman" w:cs="Times New Roman"/>
          <w:i/>
          <w:iCs/>
          <w:kern w:val="2"/>
          <w:sz w:val="24"/>
          <w:szCs w:val="24"/>
          <w14:ligatures w14:val="standardContextual"/>
        </w:rPr>
        <w:t xml:space="preserve">“What was found?”. </w:t>
      </w:r>
      <w:r w:rsidRPr="004C242B">
        <w:rPr>
          <w:rFonts w:ascii="Times New Roman" w:hAnsi="Times New Roman" w:cs="Times New Roman"/>
          <w:kern w:val="2"/>
          <w:sz w:val="24"/>
          <w:szCs w:val="24"/>
          <w14:ligatures w14:val="standardContextual"/>
        </w:rPr>
        <w:t xml:space="preserve">To answer this question, researchers tend to include the following topics in their findings </w:t>
      </w:r>
      <w:r w:rsidR="008677D2">
        <w:rPr>
          <w:rFonts w:ascii="Times New Roman" w:hAnsi="Times New Roman" w:cs="Times New Roman"/>
          <w:kern w:val="2"/>
          <w:sz w:val="24"/>
          <w:szCs w:val="24"/>
          <w14:ligatures w14:val="standardContextual"/>
        </w:rPr>
        <w:t>section</w:t>
      </w:r>
      <w:r w:rsidRPr="004C242B">
        <w:rPr>
          <w:rFonts w:ascii="Times New Roman" w:hAnsi="Times New Roman" w:cs="Times New Roman"/>
          <w:kern w:val="2"/>
          <w:sz w:val="24"/>
          <w:szCs w:val="24"/>
          <w14:ligatures w14:val="standardContextual"/>
        </w:rPr>
        <w:t xml:space="preserve"> </w:t>
      </w:r>
      <w:r w:rsidR="001079E7">
        <w:rPr>
          <w:rFonts w:ascii="Times New Roman" w:hAnsi="Times New Roman" w:cs="Times New Roman"/>
          <w:kern w:val="2"/>
          <w:sz w:val="24"/>
          <w:szCs w:val="24"/>
          <w14:ligatures w14:val="standardContextual"/>
        </w:rPr>
        <w:t>such as the</w:t>
      </w:r>
      <w:r w:rsidRPr="004C242B">
        <w:rPr>
          <w:rFonts w:ascii="Times New Roman" w:hAnsi="Times New Roman" w:cs="Times New Roman"/>
          <w:kern w:val="2"/>
          <w:sz w:val="24"/>
          <w:szCs w:val="24"/>
          <w14:ligatures w14:val="standardContextual"/>
        </w:rPr>
        <w:t xml:space="preserve"> </w:t>
      </w:r>
      <w:r w:rsidR="008677D2">
        <w:rPr>
          <w:rFonts w:ascii="Times New Roman" w:hAnsi="Times New Roman" w:cs="Times New Roman"/>
          <w:kern w:val="2"/>
          <w:sz w:val="24"/>
          <w:szCs w:val="24"/>
          <w14:ligatures w14:val="standardContextual"/>
        </w:rPr>
        <w:t xml:space="preserve">primary </w:t>
      </w:r>
      <w:r w:rsidRPr="004C242B">
        <w:rPr>
          <w:rFonts w:ascii="Times New Roman" w:hAnsi="Times New Roman" w:cs="Times New Roman"/>
          <w:kern w:val="2"/>
          <w:sz w:val="24"/>
          <w:szCs w:val="24"/>
          <w14:ligatures w14:val="standardContextual"/>
        </w:rPr>
        <w:t xml:space="preserve">themes and patterns, </w:t>
      </w:r>
      <w:r w:rsidR="00344C0B">
        <w:rPr>
          <w:rFonts w:ascii="Times New Roman" w:hAnsi="Times New Roman" w:cs="Times New Roman"/>
          <w:kern w:val="2"/>
          <w:sz w:val="24"/>
          <w:szCs w:val="24"/>
          <w14:ligatures w14:val="standardContextual"/>
        </w:rPr>
        <w:t>al</w:t>
      </w:r>
      <w:r w:rsidR="00C23EC1">
        <w:rPr>
          <w:rFonts w:ascii="Times New Roman" w:hAnsi="Times New Roman" w:cs="Times New Roman"/>
          <w:kern w:val="2"/>
          <w:sz w:val="24"/>
          <w:szCs w:val="24"/>
          <w14:ligatures w14:val="standardContextual"/>
        </w:rPr>
        <w:t>ong with the collected data in the form of</w:t>
      </w:r>
      <w:r w:rsidR="00344C0B">
        <w:rPr>
          <w:rFonts w:ascii="Times New Roman" w:hAnsi="Times New Roman" w:cs="Times New Roman"/>
          <w:kern w:val="2"/>
          <w:sz w:val="24"/>
          <w:szCs w:val="24"/>
          <w14:ligatures w14:val="standardContextual"/>
        </w:rPr>
        <w:t xml:space="preserve"> </w:t>
      </w:r>
      <w:r w:rsidRPr="004C242B">
        <w:rPr>
          <w:rFonts w:ascii="Times New Roman" w:hAnsi="Times New Roman" w:cs="Times New Roman"/>
          <w:kern w:val="2"/>
          <w:sz w:val="24"/>
          <w:szCs w:val="24"/>
          <w14:ligatures w14:val="standardContextual"/>
        </w:rPr>
        <w:t>specific quot</w:t>
      </w:r>
      <w:r w:rsidR="00816284">
        <w:rPr>
          <w:rFonts w:ascii="Times New Roman" w:hAnsi="Times New Roman" w:cs="Times New Roman"/>
          <w:kern w:val="2"/>
          <w:sz w:val="24"/>
          <w:szCs w:val="24"/>
          <w14:ligatures w14:val="standardContextual"/>
        </w:rPr>
        <w:t>ations from the participants</w:t>
      </w:r>
      <w:r w:rsidR="00696608">
        <w:rPr>
          <w:rFonts w:ascii="Times New Roman" w:hAnsi="Times New Roman" w:cs="Times New Roman"/>
          <w:kern w:val="2"/>
          <w:sz w:val="24"/>
          <w:szCs w:val="24"/>
          <w14:ligatures w14:val="standardContextual"/>
        </w:rPr>
        <w:t>, and contextual analysis</w:t>
      </w:r>
      <w:r w:rsidR="00816284">
        <w:rPr>
          <w:rFonts w:ascii="Times New Roman" w:hAnsi="Times New Roman" w:cs="Times New Roman"/>
          <w:kern w:val="2"/>
          <w:sz w:val="24"/>
          <w:szCs w:val="24"/>
          <w14:ligatures w14:val="standardContextual"/>
        </w:rPr>
        <w:t xml:space="preserve">. </w:t>
      </w:r>
    </w:p>
    <w:p w14:paraId="130E4A23" w14:textId="11C2DFE9" w:rsidR="00F847CA" w:rsidRDefault="004C242B" w:rsidP="004C242B">
      <w:pPr>
        <w:spacing w:line="480" w:lineRule="auto"/>
        <w:ind w:firstLine="720"/>
        <w:rPr>
          <w:rFonts w:ascii="Times New Roman" w:hAnsi="Times New Roman" w:cs="Times New Roman"/>
          <w:kern w:val="2"/>
          <w:sz w:val="24"/>
          <w:szCs w:val="24"/>
          <w14:ligatures w14:val="standardContextual"/>
        </w:rPr>
      </w:pPr>
      <w:r w:rsidRPr="004C242B">
        <w:rPr>
          <w:rFonts w:ascii="Times New Roman" w:hAnsi="Times New Roman" w:cs="Times New Roman"/>
          <w:kern w:val="2"/>
          <w:sz w:val="24"/>
          <w:szCs w:val="24"/>
          <w14:ligatures w14:val="standardContextual"/>
        </w:rPr>
        <w:t>Beginning with the major themes and patterns found within the research, this paper highlights two articles that provided both direct and indirect references to</w:t>
      </w:r>
      <w:r w:rsidR="00BC7151">
        <w:rPr>
          <w:rFonts w:ascii="Times New Roman" w:hAnsi="Times New Roman" w:cs="Times New Roman"/>
          <w:kern w:val="2"/>
          <w:sz w:val="24"/>
          <w:szCs w:val="24"/>
          <w14:ligatures w14:val="standardContextual"/>
        </w:rPr>
        <w:t xml:space="preserve"> the</w:t>
      </w:r>
      <w:r w:rsidRPr="004C242B">
        <w:rPr>
          <w:rFonts w:ascii="Times New Roman" w:hAnsi="Times New Roman" w:cs="Times New Roman"/>
          <w:kern w:val="2"/>
          <w:sz w:val="24"/>
          <w:szCs w:val="24"/>
          <w14:ligatures w14:val="standardContextual"/>
        </w:rPr>
        <w:t xml:space="preserve"> main </w:t>
      </w:r>
      <w:r w:rsidR="00073A3E">
        <w:rPr>
          <w:rFonts w:ascii="Times New Roman" w:hAnsi="Times New Roman" w:cs="Times New Roman"/>
          <w:kern w:val="2"/>
          <w:sz w:val="24"/>
          <w:szCs w:val="24"/>
          <w14:ligatures w14:val="standardContextual"/>
        </w:rPr>
        <w:t>premises</w:t>
      </w:r>
      <w:r w:rsidR="00073A3E" w:rsidRPr="004C242B">
        <w:rPr>
          <w:rFonts w:ascii="Times New Roman" w:hAnsi="Times New Roman" w:cs="Times New Roman"/>
          <w:kern w:val="2"/>
          <w:sz w:val="24"/>
          <w:szCs w:val="24"/>
          <w14:ligatures w14:val="standardContextual"/>
        </w:rPr>
        <w:t xml:space="preserve"> </w:t>
      </w:r>
      <w:r w:rsidRPr="004C242B">
        <w:rPr>
          <w:rFonts w:ascii="Times New Roman" w:hAnsi="Times New Roman" w:cs="Times New Roman"/>
          <w:kern w:val="2"/>
          <w:sz w:val="24"/>
          <w:szCs w:val="24"/>
          <w14:ligatures w14:val="standardContextual"/>
        </w:rPr>
        <w:t xml:space="preserve">and </w:t>
      </w:r>
      <w:r w:rsidRPr="004C242B">
        <w:rPr>
          <w:rFonts w:ascii="Times New Roman" w:hAnsi="Times New Roman" w:cs="Times New Roman"/>
          <w:kern w:val="2"/>
          <w:sz w:val="24"/>
          <w:szCs w:val="24"/>
          <w14:ligatures w14:val="standardContextual"/>
        </w:rPr>
        <w:lastRenderedPageBreak/>
        <w:t xml:space="preserve">patterns found within their respective studies. Cevikbas and Kaiser (2020) provided indirect reference to the major themes of their research in transforming mathematics teaching using flipped classroom approaches through the presentation of the results in four different subgroups that included teaching and learning environments, interaction and communication, teacher feedback and scaffolding, and assessment strategies. Furthermore, the authors noted the combination of the results collected </w:t>
      </w:r>
      <w:r w:rsidR="00327608">
        <w:rPr>
          <w:rFonts w:ascii="Times New Roman" w:hAnsi="Times New Roman" w:cs="Times New Roman"/>
          <w:kern w:val="2"/>
          <w:sz w:val="24"/>
          <w:szCs w:val="24"/>
          <w14:ligatures w14:val="standardContextual"/>
        </w:rPr>
        <w:t>from</w:t>
      </w:r>
      <w:r w:rsidRPr="004C242B">
        <w:rPr>
          <w:rFonts w:ascii="Times New Roman" w:hAnsi="Times New Roman" w:cs="Times New Roman"/>
          <w:kern w:val="2"/>
          <w:sz w:val="24"/>
          <w:szCs w:val="24"/>
          <w14:ligatures w14:val="standardContextual"/>
        </w:rPr>
        <w:t xml:space="preserve"> each of the subgroups identifies the main themes and patterns that exist when implementing flipped classroom pedagogy</w:t>
      </w:r>
      <w:r w:rsidR="00A316CA">
        <w:rPr>
          <w:rFonts w:ascii="Times New Roman" w:hAnsi="Times New Roman" w:cs="Times New Roman"/>
          <w:kern w:val="2"/>
          <w:sz w:val="24"/>
          <w:szCs w:val="24"/>
          <w14:ligatures w14:val="standardContextual"/>
        </w:rPr>
        <w:t xml:space="preserve"> as the approach</w:t>
      </w:r>
      <w:r w:rsidRPr="004C242B">
        <w:rPr>
          <w:rFonts w:ascii="Times New Roman" w:hAnsi="Times New Roman" w:cs="Times New Roman"/>
          <w:kern w:val="2"/>
          <w:sz w:val="24"/>
          <w:szCs w:val="24"/>
          <w14:ligatures w14:val="standardContextual"/>
        </w:rPr>
        <w:t xml:space="preserve"> affords opportunities and challenges for the teacher and teaching in secondary math settings (Cevikbas and Kaiser, 2020). </w:t>
      </w:r>
      <w:r w:rsidR="00A1090B">
        <w:rPr>
          <w:rFonts w:ascii="Times New Roman" w:hAnsi="Times New Roman" w:cs="Times New Roman"/>
          <w:kern w:val="2"/>
          <w:sz w:val="24"/>
          <w:szCs w:val="24"/>
          <w14:ligatures w14:val="standardContextual"/>
        </w:rPr>
        <w:t xml:space="preserve">The authors </w:t>
      </w:r>
      <w:r w:rsidR="004732C1">
        <w:rPr>
          <w:rFonts w:ascii="Times New Roman" w:hAnsi="Times New Roman" w:cs="Times New Roman"/>
          <w:kern w:val="2"/>
          <w:sz w:val="24"/>
          <w:szCs w:val="24"/>
          <w14:ligatures w14:val="standardContextual"/>
        </w:rPr>
        <w:t xml:space="preserve">went on to provide a detailed report of the benefits the flipped classroom approach </w:t>
      </w:r>
      <w:r w:rsidR="00156F99">
        <w:rPr>
          <w:rFonts w:ascii="Times New Roman" w:hAnsi="Times New Roman" w:cs="Times New Roman"/>
          <w:kern w:val="2"/>
          <w:sz w:val="24"/>
          <w:szCs w:val="24"/>
          <w14:ligatures w14:val="standardContextual"/>
        </w:rPr>
        <w:t xml:space="preserve">had on the teacher’s instructional practice. The study highlighted that </w:t>
      </w:r>
      <w:r w:rsidR="00694C9B">
        <w:rPr>
          <w:rFonts w:ascii="Times New Roman" w:hAnsi="Times New Roman" w:cs="Times New Roman"/>
          <w:kern w:val="2"/>
          <w:sz w:val="24"/>
          <w:szCs w:val="24"/>
          <w14:ligatures w14:val="standardContextual"/>
        </w:rPr>
        <w:t>by</w:t>
      </w:r>
      <w:r w:rsidR="00156F99">
        <w:rPr>
          <w:rFonts w:ascii="Times New Roman" w:hAnsi="Times New Roman" w:cs="Times New Roman"/>
          <w:kern w:val="2"/>
          <w:sz w:val="24"/>
          <w:szCs w:val="24"/>
          <w14:ligatures w14:val="standardContextual"/>
        </w:rPr>
        <w:t xml:space="preserve"> using flipped classroom approaches, the teacher was able to </w:t>
      </w:r>
      <w:r w:rsidR="00CF5F96">
        <w:rPr>
          <w:rFonts w:ascii="Times New Roman" w:hAnsi="Times New Roman" w:cs="Times New Roman"/>
          <w:kern w:val="2"/>
          <w:sz w:val="24"/>
          <w:szCs w:val="24"/>
          <w14:ligatures w14:val="standardContextual"/>
        </w:rPr>
        <w:t xml:space="preserve">not only expand their knowledge on innovative teaching </w:t>
      </w:r>
      <w:r w:rsidR="00AE1612">
        <w:rPr>
          <w:rFonts w:ascii="Times New Roman" w:hAnsi="Times New Roman" w:cs="Times New Roman"/>
          <w:kern w:val="2"/>
          <w:sz w:val="24"/>
          <w:szCs w:val="24"/>
          <w14:ligatures w14:val="standardContextual"/>
        </w:rPr>
        <w:t>approaches but</w:t>
      </w:r>
      <w:r w:rsidR="00CF5F96">
        <w:rPr>
          <w:rFonts w:ascii="Times New Roman" w:hAnsi="Times New Roman" w:cs="Times New Roman"/>
          <w:kern w:val="2"/>
          <w:sz w:val="24"/>
          <w:szCs w:val="24"/>
          <w14:ligatures w14:val="standardContextual"/>
        </w:rPr>
        <w:t xml:space="preserve"> was successful in </w:t>
      </w:r>
      <w:r w:rsidR="00523AD2">
        <w:rPr>
          <w:rFonts w:ascii="Times New Roman" w:hAnsi="Times New Roman" w:cs="Times New Roman"/>
          <w:kern w:val="2"/>
          <w:sz w:val="24"/>
          <w:szCs w:val="24"/>
          <w14:ligatures w14:val="standardContextual"/>
        </w:rPr>
        <w:t>increasing the communication and interaction between her and her students</w:t>
      </w:r>
      <w:r w:rsidR="00D4289A">
        <w:rPr>
          <w:rFonts w:ascii="Times New Roman" w:hAnsi="Times New Roman" w:cs="Times New Roman"/>
          <w:kern w:val="2"/>
          <w:sz w:val="24"/>
          <w:szCs w:val="24"/>
          <w14:ligatures w14:val="standardContextual"/>
        </w:rPr>
        <w:t>, as well as student</w:t>
      </w:r>
      <w:r w:rsidR="00612049">
        <w:rPr>
          <w:rFonts w:ascii="Times New Roman" w:hAnsi="Times New Roman" w:cs="Times New Roman"/>
          <w:kern w:val="2"/>
          <w:sz w:val="24"/>
          <w:szCs w:val="24"/>
          <w14:ligatures w14:val="standardContextual"/>
        </w:rPr>
        <w:t>-</w:t>
      </w:r>
      <w:r w:rsidR="00D4289A">
        <w:rPr>
          <w:rFonts w:ascii="Times New Roman" w:hAnsi="Times New Roman" w:cs="Times New Roman"/>
          <w:kern w:val="2"/>
          <w:sz w:val="24"/>
          <w:szCs w:val="24"/>
          <w14:ligatures w14:val="standardContextual"/>
        </w:rPr>
        <w:t>to</w:t>
      </w:r>
      <w:r w:rsidR="00612049">
        <w:rPr>
          <w:rFonts w:ascii="Times New Roman" w:hAnsi="Times New Roman" w:cs="Times New Roman"/>
          <w:kern w:val="2"/>
          <w:sz w:val="24"/>
          <w:szCs w:val="24"/>
          <w14:ligatures w14:val="standardContextual"/>
        </w:rPr>
        <w:t>-</w:t>
      </w:r>
      <w:r w:rsidR="00D4289A">
        <w:rPr>
          <w:rFonts w:ascii="Times New Roman" w:hAnsi="Times New Roman" w:cs="Times New Roman"/>
          <w:kern w:val="2"/>
          <w:sz w:val="24"/>
          <w:szCs w:val="24"/>
          <w14:ligatures w14:val="standardContextual"/>
        </w:rPr>
        <w:t>student interactions</w:t>
      </w:r>
      <w:r w:rsidR="00AE1612">
        <w:rPr>
          <w:rFonts w:ascii="Times New Roman" w:hAnsi="Times New Roman" w:cs="Times New Roman"/>
          <w:kern w:val="2"/>
          <w:sz w:val="24"/>
          <w:szCs w:val="24"/>
          <w14:ligatures w14:val="standardContextual"/>
        </w:rPr>
        <w:t xml:space="preserve"> (Cevikbas &amp; Kaiser, 2020)</w:t>
      </w:r>
      <w:r w:rsidR="00D4289A">
        <w:rPr>
          <w:rFonts w:ascii="Times New Roman" w:hAnsi="Times New Roman" w:cs="Times New Roman"/>
          <w:kern w:val="2"/>
          <w:sz w:val="24"/>
          <w:szCs w:val="24"/>
          <w14:ligatures w14:val="standardContextual"/>
        </w:rPr>
        <w:t xml:space="preserve">. Additionally, </w:t>
      </w:r>
      <w:r w:rsidR="00AE1612">
        <w:rPr>
          <w:rFonts w:ascii="Times New Roman" w:hAnsi="Times New Roman" w:cs="Times New Roman"/>
          <w:kern w:val="2"/>
          <w:sz w:val="24"/>
          <w:szCs w:val="24"/>
          <w14:ligatures w14:val="standardContextual"/>
        </w:rPr>
        <w:t xml:space="preserve">the authors highlighted the success of </w:t>
      </w:r>
      <w:r w:rsidR="00E3207F">
        <w:rPr>
          <w:rFonts w:ascii="Times New Roman" w:hAnsi="Times New Roman" w:cs="Times New Roman"/>
          <w:kern w:val="2"/>
          <w:sz w:val="24"/>
          <w:szCs w:val="24"/>
          <w14:ligatures w14:val="standardContextual"/>
        </w:rPr>
        <w:t xml:space="preserve">the teacher implementing active learning opportunities and being able to uncover more about their students’ learning outside of the classroom </w:t>
      </w:r>
      <w:r w:rsidR="00F847CA">
        <w:rPr>
          <w:rFonts w:ascii="Times New Roman" w:hAnsi="Times New Roman" w:cs="Times New Roman"/>
          <w:kern w:val="2"/>
          <w:sz w:val="24"/>
          <w:szCs w:val="24"/>
          <w14:ligatures w14:val="standardContextual"/>
        </w:rPr>
        <w:t>because of</w:t>
      </w:r>
      <w:r w:rsidR="00E3207F">
        <w:rPr>
          <w:rFonts w:ascii="Times New Roman" w:hAnsi="Times New Roman" w:cs="Times New Roman"/>
          <w:kern w:val="2"/>
          <w:sz w:val="24"/>
          <w:szCs w:val="24"/>
          <w14:ligatures w14:val="standardContextual"/>
        </w:rPr>
        <w:t xml:space="preserve"> the flipped approach.</w:t>
      </w:r>
    </w:p>
    <w:p w14:paraId="1B33F8E5" w14:textId="516E391F" w:rsidR="004C242B" w:rsidRPr="004C242B" w:rsidRDefault="004C242B" w:rsidP="004C242B">
      <w:pPr>
        <w:spacing w:line="480" w:lineRule="auto"/>
        <w:ind w:firstLine="720"/>
        <w:rPr>
          <w:rFonts w:ascii="Times New Roman" w:hAnsi="Times New Roman" w:cs="Times New Roman"/>
          <w:kern w:val="2"/>
          <w:sz w:val="24"/>
          <w:szCs w:val="24"/>
          <w14:ligatures w14:val="standardContextual"/>
        </w:rPr>
      </w:pPr>
      <w:r w:rsidRPr="004C242B">
        <w:rPr>
          <w:rFonts w:ascii="Times New Roman" w:hAnsi="Times New Roman" w:cs="Times New Roman"/>
          <w:kern w:val="2"/>
          <w:sz w:val="24"/>
          <w:szCs w:val="24"/>
          <w14:ligatures w14:val="standardContextual"/>
        </w:rPr>
        <w:t xml:space="preserve"> The findings from the study conducted by De Araujo, Otten, and Birisci (2017) demonstrated more direct recollections of </w:t>
      </w:r>
      <w:r w:rsidR="003018BF">
        <w:rPr>
          <w:rFonts w:ascii="Times New Roman" w:hAnsi="Times New Roman" w:cs="Times New Roman"/>
          <w:kern w:val="2"/>
          <w:sz w:val="24"/>
          <w:szCs w:val="24"/>
          <w14:ligatures w14:val="standardContextual"/>
        </w:rPr>
        <w:t xml:space="preserve">the </w:t>
      </w:r>
      <w:r w:rsidRPr="004C242B">
        <w:rPr>
          <w:rFonts w:ascii="Times New Roman" w:hAnsi="Times New Roman" w:cs="Times New Roman"/>
          <w:kern w:val="2"/>
          <w:sz w:val="24"/>
          <w:szCs w:val="24"/>
          <w14:ligatures w14:val="standardContextual"/>
        </w:rPr>
        <w:t xml:space="preserve">major themes and patterns. For instance, the authors were able to depict the key points of the teachers’ motivations for flipping instruction, conceptualizations for flipped instruction, and the benefits and challenges </w:t>
      </w:r>
      <w:r w:rsidR="00612049">
        <w:rPr>
          <w:rFonts w:ascii="Times New Roman" w:hAnsi="Times New Roman" w:cs="Times New Roman"/>
          <w:kern w:val="2"/>
          <w:sz w:val="24"/>
          <w:szCs w:val="24"/>
          <w14:ligatures w14:val="standardContextual"/>
        </w:rPr>
        <w:t>of</w:t>
      </w:r>
      <w:r w:rsidRPr="004C242B">
        <w:rPr>
          <w:rFonts w:ascii="Times New Roman" w:hAnsi="Times New Roman" w:cs="Times New Roman"/>
          <w:kern w:val="2"/>
          <w:sz w:val="24"/>
          <w:szCs w:val="24"/>
          <w14:ligatures w14:val="standardContextual"/>
        </w:rPr>
        <w:t xml:space="preserve"> implementing flipped classroom pedagogy. The authors highlighted that the motivations for implementing flipped classroom approaches come from the perceived benefits pedagogy has on student learning, relationships to the content, and enriching experiences with the content while </w:t>
      </w:r>
      <w:r w:rsidRPr="004C242B">
        <w:rPr>
          <w:rFonts w:ascii="Times New Roman" w:hAnsi="Times New Roman" w:cs="Times New Roman"/>
          <w:kern w:val="2"/>
          <w:sz w:val="24"/>
          <w:szCs w:val="24"/>
          <w14:ligatures w14:val="standardContextual"/>
        </w:rPr>
        <w:lastRenderedPageBreak/>
        <w:t xml:space="preserve">highlighting differences in the conceptualizations both teachers had when implementing their flipped classrooms (De Araujo, Otten, &amp; Birisci, 2017). The authors made direct notice of the patterns found in the benefits and challenges of flipped classrooms that were identified by both teachers in the study, </w:t>
      </w:r>
      <w:r w:rsidR="00F847CA">
        <w:rPr>
          <w:rFonts w:ascii="Times New Roman" w:hAnsi="Times New Roman" w:cs="Times New Roman"/>
          <w:kern w:val="2"/>
          <w:sz w:val="24"/>
          <w:szCs w:val="24"/>
          <w14:ligatures w14:val="standardContextual"/>
        </w:rPr>
        <w:t>just as</w:t>
      </w:r>
      <w:r w:rsidRPr="004C242B">
        <w:rPr>
          <w:rFonts w:ascii="Times New Roman" w:hAnsi="Times New Roman" w:cs="Times New Roman"/>
          <w:kern w:val="2"/>
          <w:sz w:val="24"/>
          <w:szCs w:val="24"/>
          <w14:ligatures w14:val="standardContextual"/>
        </w:rPr>
        <w:t xml:space="preserve"> the previous article</w:t>
      </w:r>
      <w:r w:rsidR="00F847CA">
        <w:rPr>
          <w:rFonts w:ascii="Times New Roman" w:hAnsi="Times New Roman" w:cs="Times New Roman"/>
          <w:kern w:val="2"/>
          <w:sz w:val="24"/>
          <w:szCs w:val="24"/>
          <w14:ligatures w14:val="standardContextual"/>
        </w:rPr>
        <w:t xml:space="preserve"> discussed</w:t>
      </w:r>
      <w:r w:rsidRPr="004C242B">
        <w:rPr>
          <w:rFonts w:ascii="Times New Roman" w:hAnsi="Times New Roman" w:cs="Times New Roman"/>
          <w:kern w:val="2"/>
          <w:sz w:val="24"/>
          <w:szCs w:val="24"/>
          <w14:ligatures w14:val="standardContextual"/>
        </w:rPr>
        <w:t>. Both Cevikbas and Kaiser (2020) and De Araujo, Otten, and Birisci (2017) found the benefits of flipped classroom approaches to be student</w:t>
      </w:r>
      <w:r w:rsidR="00040FC8">
        <w:rPr>
          <w:rFonts w:ascii="Times New Roman" w:hAnsi="Times New Roman" w:cs="Times New Roman"/>
          <w:kern w:val="2"/>
          <w:sz w:val="24"/>
          <w:szCs w:val="24"/>
          <w14:ligatures w14:val="standardContextual"/>
        </w:rPr>
        <w:t>-</w:t>
      </w:r>
      <w:r w:rsidRPr="004C242B">
        <w:rPr>
          <w:rFonts w:ascii="Times New Roman" w:hAnsi="Times New Roman" w:cs="Times New Roman"/>
          <w:kern w:val="2"/>
          <w:sz w:val="24"/>
          <w:szCs w:val="24"/>
          <w14:ligatures w14:val="standardContextual"/>
        </w:rPr>
        <w:t>centered, through enhanced engagement and collaboration, with similar drawbacks being teacher-focused, such that teachers need the time to plan and organize the content, as well as assure that students watched the videos to be successful with the content.</w:t>
      </w:r>
    </w:p>
    <w:p w14:paraId="33E01F5E" w14:textId="5B48F896" w:rsidR="004C242B" w:rsidRDefault="004C242B" w:rsidP="004C242B">
      <w:pPr>
        <w:spacing w:line="480" w:lineRule="auto"/>
        <w:ind w:firstLine="720"/>
        <w:rPr>
          <w:rFonts w:ascii="Times New Roman" w:hAnsi="Times New Roman" w:cs="Times New Roman"/>
          <w:kern w:val="2"/>
          <w:sz w:val="24"/>
          <w:szCs w:val="24"/>
          <w14:ligatures w14:val="standardContextual"/>
        </w:rPr>
      </w:pPr>
      <w:r w:rsidRPr="004C242B">
        <w:rPr>
          <w:rFonts w:ascii="Times New Roman" w:hAnsi="Times New Roman" w:cs="Times New Roman"/>
          <w:kern w:val="2"/>
          <w:sz w:val="24"/>
          <w:szCs w:val="24"/>
          <w14:ligatures w14:val="standardContextual"/>
        </w:rPr>
        <w:t xml:space="preserve">The findings section </w:t>
      </w:r>
      <w:r w:rsidR="00AA1155" w:rsidRPr="004C242B">
        <w:rPr>
          <w:rFonts w:ascii="Times New Roman" w:hAnsi="Times New Roman" w:cs="Times New Roman"/>
          <w:kern w:val="2"/>
          <w:sz w:val="24"/>
          <w:szCs w:val="24"/>
          <w14:ligatures w14:val="standardContextual"/>
        </w:rPr>
        <w:t>contains</w:t>
      </w:r>
      <w:r w:rsidRPr="004C242B">
        <w:rPr>
          <w:rFonts w:ascii="Times New Roman" w:hAnsi="Times New Roman" w:cs="Times New Roman"/>
          <w:kern w:val="2"/>
          <w:sz w:val="24"/>
          <w:szCs w:val="24"/>
          <w14:ligatures w14:val="standardContextual"/>
        </w:rPr>
        <w:t xml:space="preserve"> the types of data that w</w:t>
      </w:r>
      <w:r w:rsidR="00040FC8">
        <w:rPr>
          <w:rFonts w:ascii="Times New Roman" w:hAnsi="Times New Roman" w:cs="Times New Roman"/>
          <w:kern w:val="2"/>
          <w:sz w:val="24"/>
          <w:szCs w:val="24"/>
          <w14:ligatures w14:val="standardContextual"/>
        </w:rPr>
        <w:t>ere</w:t>
      </w:r>
      <w:r w:rsidRPr="004C242B">
        <w:rPr>
          <w:rFonts w:ascii="Times New Roman" w:hAnsi="Times New Roman" w:cs="Times New Roman"/>
          <w:kern w:val="2"/>
          <w:sz w:val="24"/>
          <w:szCs w:val="24"/>
          <w14:ligatures w14:val="standardContextual"/>
        </w:rPr>
        <w:t xml:space="preserve"> collected from the research. In a qualitative research paper, the data included within this section is predominantly pertinent transcriptions of data from interviews,</w:t>
      </w:r>
      <w:r w:rsidR="00040FC8">
        <w:rPr>
          <w:rFonts w:ascii="Times New Roman" w:hAnsi="Times New Roman" w:cs="Times New Roman"/>
          <w:kern w:val="2"/>
          <w:sz w:val="24"/>
          <w:szCs w:val="24"/>
          <w14:ligatures w14:val="standardContextual"/>
        </w:rPr>
        <w:t xml:space="preserve"> and</w:t>
      </w:r>
      <w:r w:rsidRPr="004C242B">
        <w:rPr>
          <w:rFonts w:ascii="Times New Roman" w:hAnsi="Times New Roman" w:cs="Times New Roman"/>
          <w:kern w:val="2"/>
          <w:sz w:val="24"/>
          <w:szCs w:val="24"/>
          <w14:ligatures w14:val="standardContextual"/>
        </w:rPr>
        <w:t xml:space="preserve"> open-ended survey questions. All three articles included transcribed data within their findings section </w:t>
      </w:r>
      <w:r w:rsidR="00040FC8">
        <w:rPr>
          <w:rFonts w:ascii="Times New Roman" w:hAnsi="Times New Roman" w:cs="Times New Roman"/>
          <w:kern w:val="2"/>
          <w:sz w:val="24"/>
          <w:szCs w:val="24"/>
          <w14:ligatures w14:val="standardContextual"/>
        </w:rPr>
        <w:t>in</w:t>
      </w:r>
      <w:r w:rsidRPr="004C242B">
        <w:rPr>
          <w:rFonts w:ascii="Times New Roman" w:hAnsi="Times New Roman" w:cs="Times New Roman"/>
          <w:kern w:val="2"/>
          <w:sz w:val="24"/>
          <w:szCs w:val="24"/>
          <w14:ligatures w14:val="standardContextual"/>
        </w:rPr>
        <w:t xml:space="preserve"> an effort to reinforce the authors’ interpretations of their respective findings. Goodnough and Murphy (2017) included quotations from each of the four teachers included in their study of improving their practices using a flipped classroom. For example, one of the teachers in the study provided an explanation </w:t>
      </w:r>
      <w:r w:rsidR="009D244C">
        <w:rPr>
          <w:rFonts w:ascii="Times New Roman" w:hAnsi="Times New Roman" w:cs="Times New Roman"/>
          <w:kern w:val="2"/>
          <w:sz w:val="24"/>
          <w:szCs w:val="24"/>
          <w14:ligatures w14:val="standardContextual"/>
        </w:rPr>
        <w:t>of</w:t>
      </w:r>
      <w:r w:rsidRPr="004C242B">
        <w:rPr>
          <w:rFonts w:ascii="Times New Roman" w:hAnsi="Times New Roman" w:cs="Times New Roman"/>
          <w:kern w:val="2"/>
          <w:sz w:val="24"/>
          <w:szCs w:val="24"/>
          <w14:ligatures w14:val="standardContextual"/>
        </w:rPr>
        <w:t xml:space="preserve"> the “why” of their inquiry and professional learning </w:t>
      </w:r>
      <w:r w:rsidR="009D244C">
        <w:rPr>
          <w:rFonts w:ascii="Times New Roman" w:hAnsi="Times New Roman" w:cs="Times New Roman"/>
          <w:kern w:val="2"/>
          <w:sz w:val="24"/>
          <w:szCs w:val="24"/>
          <w14:ligatures w14:val="standardContextual"/>
        </w:rPr>
        <w:t>by</w:t>
      </w:r>
      <w:r w:rsidRPr="004C242B">
        <w:rPr>
          <w:rFonts w:ascii="Times New Roman" w:hAnsi="Times New Roman" w:cs="Times New Roman"/>
          <w:kern w:val="2"/>
          <w:sz w:val="24"/>
          <w:szCs w:val="24"/>
          <w14:ligatures w14:val="standardContextual"/>
        </w:rPr>
        <w:t xml:space="preserve"> using the flipped classroom approach. The teacher noted that “</w:t>
      </w:r>
      <w:r w:rsidRPr="004C242B">
        <w:rPr>
          <w:rFonts w:ascii="Times New Roman" w:hAnsi="Times New Roman" w:cs="Times New Roman"/>
          <w:i/>
          <w:iCs/>
          <w:kern w:val="2"/>
          <w:sz w:val="24"/>
          <w:szCs w:val="24"/>
          <w14:ligatures w14:val="standardContextual"/>
        </w:rPr>
        <w:t>No one in our group really knew a whole lot about it going into it, but as we research, we looked at how it affects not only achievement but motivation... That really interested us, so we switched...”</w:t>
      </w:r>
      <w:r w:rsidRPr="004C242B">
        <w:rPr>
          <w:rFonts w:ascii="Times New Roman" w:hAnsi="Times New Roman" w:cs="Times New Roman"/>
          <w:kern w:val="2"/>
          <w:sz w:val="24"/>
          <w:szCs w:val="24"/>
          <w14:ligatures w14:val="standardContextual"/>
        </w:rPr>
        <w:t xml:space="preserve"> (Goodnough and Murphy, 2017) The authors acknowledged the teachers</w:t>
      </w:r>
      <w:r w:rsidR="00890E1F">
        <w:rPr>
          <w:rFonts w:ascii="Times New Roman" w:hAnsi="Times New Roman" w:cs="Times New Roman"/>
          <w:kern w:val="2"/>
          <w:sz w:val="24"/>
          <w:szCs w:val="24"/>
          <w14:ligatures w14:val="standardContextual"/>
        </w:rPr>
        <w:t>’</w:t>
      </w:r>
      <w:r w:rsidRPr="004C242B">
        <w:rPr>
          <w:rFonts w:ascii="Times New Roman" w:hAnsi="Times New Roman" w:cs="Times New Roman"/>
          <w:kern w:val="2"/>
          <w:sz w:val="24"/>
          <w:szCs w:val="24"/>
          <w14:ligatures w14:val="standardContextual"/>
        </w:rPr>
        <w:t xml:space="preserve"> collaborative plan after their discovery of the benefits flipped classroom to move towards a student-centered approach and away from a direct, or teacher-centered approach. Ce</w:t>
      </w:r>
      <w:r w:rsidR="003A560F">
        <w:rPr>
          <w:rFonts w:ascii="Times New Roman" w:hAnsi="Times New Roman" w:cs="Times New Roman"/>
          <w:kern w:val="2"/>
          <w:sz w:val="24"/>
          <w:szCs w:val="24"/>
          <w14:ligatures w14:val="standardContextual"/>
        </w:rPr>
        <w:t>v</w:t>
      </w:r>
      <w:r w:rsidRPr="004C242B">
        <w:rPr>
          <w:rFonts w:ascii="Times New Roman" w:hAnsi="Times New Roman" w:cs="Times New Roman"/>
          <w:kern w:val="2"/>
          <w:sz w:val="24"/>
          <w:szCs w:val="24"/>
          <w14:ligatures w14:val="standardContextual"/>
        </w:rPr>
        <w:t xml:space="preserve">ikbas and Kaiser (2020) also used quotations from teacher interviews to demonstrate the transformation flipped classrooms had on the instructional practice of the mathematics teacher in question. The </w:t>
      </w:r>
      <w:r w:rsidRPr="004C242B">
        <w:rPr>
          <w:rFonts w:ascii="Times New Roman" w:hAnsi="Times New Roman" w:cs="Times New Roman"/>
          <w:kern w:val="2"/>
          <w:sz w:val="24"/>
          <w:szCs w:val="24"/>
          <w14:ligatures w14:val="standardContextual"/>
        </w:rPr>
        <w:lastRenderedPageBreak/>
        <w:t xml:space="preserve">article used a quote explaining the overall change that the flipped approach had on their class, such that in their original classes, due to the time constraints, direct instruction was necessary, however with flipped classrooms, the teacher </w:t>
      </w:r>
      <w:r w:rsidRPr="004C242B">
        <w:rPr>
          <w:rFonts w:ascii="Times New Roman" w:hAnsi="Times New Roman" w:cs="Times New Roman"/>
          <w:i/>
          <w:iCs/>
          <w:kern w:val="2"/>
          <w:sz w:val="24"/>
          <w:szCs w:val="24"/>
          <w14:ligatures w14:val="standardContextual"/>
        </w:rPr>
        <w:t>“transferred lecturing to outside of the classes”,</w:t>
      </w:r>
      <w:r w:rsidRPr="004C242B">
        <w:rPr>
          <w:rFonts w:ascii="Times New Roman" w:hAnsi="Times New Roman" w:cs="Times New Roman"/>
          <w:kern w:val="2"/>
          <w:sz w:val="24"/>
          <w:szCs w:val="24"/>
          <w14:ligatures w14:val="standardContextual"/>
        </w:rPr>
        <w:t xml:space="preserve"> thus saving time and provided </w:t>
      </w:r>
      <w:r w:rsidR="00890E1F">
        <w:rPr>
          <w:rFonts w:ascii="Times New Roman" w:hAnsi="Times New Roman" w:cs="Times New Roman"/>
          <w:kern w:val="2"/>
          <w:sz w:val="24"/>
          <w:szCs w:val="24"/>
          <w14:ligatures w14:val="standardContextual"/>
        </w:rPr>
        <w:t xml:space="preserve">an </w:t>
      </w:r>
      <w:r w:rsidRPr="004C242B">
        <w:rPr>
          <w:rFonts w:ascii="Times New Roman" w:hAnsi="Times New Roman" w:cs="Times New Roman"/>
          <w:kern w:val="2"/>
          <w:sz w:val="24"/>
          <w:szCs w:val="24"/>
          <w14:ligatures w14:val="standardContextual"/>
        </w:rPr>
        <w:t xml:space="preserve">opportunity to </w:t>
      </w:r>
      <w:r w:rsidRPr="004C242B">
        <w:rPr>
          <w:rFonts w:ascii="Times New Roman" w:hAnsi="Times New Roman" w:cs="Times New Roman"/>
          <w:i/>
          <w:iCs/>
          <w:kern w:val="2"/>
          <w:sz w:val="24"/>
          <w:szCs w:val="24"/>
          <w14:ligatures w14:val="standardContextual"/>
        </w:rPr>
        <w:t>“identify students’ pre-learning; then assign them to participate in group work and discussion sections and enable them to take responsibility of problem</w:t>
      </w:r>
      <w:r w:rsidR="0047067A">
        <w:rPr>
          <w:rFonts w:ascii="Times New Roman" w:hAnsi="Times New Roman" w:cs="Times New Roman"/>
          <w:i/>
          <w:iCs/>
          <w:kern w:val="2"/>
          <w:sz w:val="24"/>
          <w:szCs w:val="24"/>
          <w14:ligatures w14:val="standardContextual"/>
        </w:rPr>
        <w:t>-</w:t>
      </w:r>
      <w:r w:rsidRPr="004C242B">
        <w:rPr>
          <w:rFonts w:ascii="Times New Roman" w:hAnsi="Times New Roman" w:cs="Times New Roman"/>
          <w:i/>
          <w:iCs/>
          <w:kern w:val="2"/>
          <w:sz w:val="24"/>
          <w:szCs w:val="24"/>
          <w14:ligatures w14:val="standardContextual"/>
        </w:rPr>
        <w:t xml:space="preserve">solving and learning” </w:t>
      </w:r>
      <w:r w:rsidRPr="004C242B">
        <w:rPr>
          <w:rFonts w:ascii="Times New Roman" w:hAnsi="Times New Roman" w:cs="Times New Roman"/>
          <w:kern w:val="2"/>
          <w:sz w:val="24"/>
          <w:szCs w:val="24"/>
          <w14:ligatures w14:val="standardContextual"/>
        </w:rPr>
        <w:t xml:space="preserve">(Cevikbas &amp; Kaiser, 2020).  </w:t>
      </w:r>
    </w:p>
    <w:p w14:paraId="062F778F" w14:textId="19756750" w:rsidR="00392189" w:rsidRPr="004C242B" w:rsidRDefault="00CE793B" w:rsidP="00392189">
      <w:pPr>
        <w:spacing w:line="480" w:lineRule="auto"/>
        <w:ind w:firstLine="720"/>
        <w:rPr>
          <w:rFonts w:ascii="Times New Roman" w:hAnsi="Times New Roman" w:cs="Times New Roman"/>
          <w:kern w:val="2"/>
          <w:sz w:val="24"/>
          <w:szCs w:val="24"/>
          <w14:ligatures w14:val="standardContextual"/>
        </w:rPr>
      </w:pPr>
      <w:r w:rsidRPr="004C242B">
        <w:rPr>
          <w:rFonts w:ascii="Times New Roman" w:hAnsi="Times New Roman" w:cs="Times New Roman"/>
          <w:kern w:val="2"/>
          <w:sz w:val="24"/>
          <w:szCs w:val="24"/>
          <w14:ligatures w14:val="standardContextual"/>
        </w:rPr>
        <w:t xml:space="preserve">The findings section </w:t>
      </w:r>
      <w:r>
        <w:rPr>
          <w:rFonts w:ascii="Times New Roman" w:hAnsi="Times New Roman" w:cs="Times New Roman"/>
          <w:kern w:val="2"/>
          <w:sz w:val="24"/>
          <w:szCs w:val="24"/>
          <w14:ligatures w14:val="standardContextual"/>
        </w:rPr>
        <w:t>also</w:t>
      </w:r>
      <w:r w:rsidRPr="004C242B">
        <w:rPr>
          <w:rFonts w:ascii="Times New Roman" w:hAnsi="Times New Roman" w:cs="Times New Roman"/>
          <w:kern w:val="2"/>
          <w:sz w:val="24"/>
          <w:szCs w:val="24"/>
          <w14:ligatures w14:val="standardContextual"/>
        </w:rPr>
        <w:t xml:space="preserve"> provide</w:t>
      </w:r>
      <w:r>
        <w:rPr>
          <w:rFonts w:ascii="Times New Roman" w:hAnsi="Times New Roman" w:cs="Times New Roman"/>
          <w:kern w:val="2"/>
          <w:sz w:val="24"/>
          <w:szCs w:val="24"/>
          <w14:ligatures w14:val="standardContextual"/>
        </w:rPr>
        <w:t>s</w:t>
      </w:r>
      <w:r w:rsidRPr="004C242B">
        <w:rPr>
          <w:rFonts w:ascii="Times New Roman" w:hAnsi="Times New Roman" w:cs="Times New Roman"/>
          <w:kern w:val="2"/>
          <w:sz w:val="24"/>
          <w:szCs w:val="24"/>
          <w14:ligatures w14:val="standardContextual"/>
        </w:rPr>
        <w:t xml:space="preserve"> an analysis of the context of the study or the identification of the circumstances</w:t>
      </w:r>
      <w:r>
        <w:rPr>
          <w:rFonts w:ascii="Times New Roman" w:hAnsi="Times New Roman" w:cs="Times New Roman"/>
          <w:kern w:val="2"/>
          <w:sz w:val="24"/>
          <w:szCs w:val="24"/>
          <w14:ligatures w14:val="standardContextual"/>
        </w:rPr>
        <w:t xml:space="preserve"> that contributed to the overarching</w:t>
      </w:r>
      <w:r w:rsidRPr="004C242B">
        <w:rPr>
          <w:rFonts w:ascii="Times New Roman" w:hAnsi="Times New Roman" w:cs="Times New Roman"/>
          <w:kern w:val="2"/>
          <w:sz w:val="24"/>
          <w:szCs w:val="24"/>
          <w14:ligatures w14:val="standardContextual"/>
        </w:rPr>
        <w:t xml:space="preserve"> themes and patterns</w:t>
      </w:r>
      <w:r>
        <w:rPr>
          <w:rFonts w:ascii="Times New Roman" w:hAnsi="Times New Roman" w:cs="Times New Roman"/>
          <w:kern w:val="2"/>
          <w:sz w:val="24"/>
          <w:szCs w:val="24"/>
          <w14:ligatures w14:val="standardContextual"/>
        </w:rPr>
        <w:t xml:space="preserve"> found in the research</w:t>
      </w:r>
      <w:r w:rsidR="000A7345">
        <w:rPr>
          <w:rFonts w:ascii="Times New Roman" w:hAnsi="Times New Roman" w:cs="Times New Roman"/>
          <w:kern w:val="2"/>
          <w:sz w:val="24"/>
          <w:szCs w:val="24"/>
          <w14:ligatures w14:val="standardContextual"/>
        </w:rPr>
        <w:t xml:space="preserve">. </w:t>
      </w:r>
      <w:r w:rsidR="00C329C2">
        <w:rPr>
          <w:rFonts w:ascii="Times New Roman" w:hAnsi="Times New Roman" w:cs="Times New Roman"/>
          <w:kern w:val="2"/>
          <w:sz w:val="24"/>
          <w:szCs w:val="24"/>
          <w14:ligatures w14:val="standardContextual"/>
        </w:rPr>
        <w:t xml:space="preserve">Highlighting one study, </w:t>
      </w:r>
      <w:r w:rsidRPr="004C242B">
        <w:rPr>
          <w:rFonts w:ascii="Times New Roman" w:hAnsi="Times New Roman" w:cs="Times New Roman"/>
          <w:kern w:val="2"/>
          <w:sz w:val="24"/>
          <w:szCs w:val="24"/>
          <w14:ligatures w14:val="standardContextual"/>
        </w:rPr>
        <w:t xml:space="preserve">De Araujo, Otten, and Birisci (2017) </w:t>
      </w:r>
      <w:r w:rsidR="00392189">
        <w:rPr>
          <w:rFonts w:ascii="Times New Roman" w:hAnsi="Times New Roman" w:cs="Times New Roman"/>
          <w:kern w:val="2"/>
          <w:sz w:val="24"/>
          <w:szCs w:val="24"/>
          <w14:ligatures w14:val="standardContextual"/>
        </w:rPr>
        <w:t>cross-examined</w:t>
      </w:r>
      <w:r>
        <w:rPr>
          <w:rFonts w:ascii="Times New Roman" w:hAnsi="Times New Roman" w:cs="Times New Roman"/>
          <w:kern w:val="2"/>
          <w:sz w:val="24"/>
          <w:szCs w:val="24"/>
          <w14:ligatures w14:val="standardContextual"/>
        </w:rPr>
        <w:t xml:space="preserve"> environmental and interactive factors within the </w:t>
      </w:r>
      <w:r w:rsidRPr="004C242B">
        <w:rPr>
          <w:rFonts w:ascii="Times New Roman" w:hAnsi="Times New Roman" w:cs="Times New Roman"/>
          <w:kern w:val="2"/>
          <w:sz w:val="24"/>
          <w:szCs w:val="24"/>
          <w14:ligatures w14:val="standardContextual"/>
        </w:rPr>
        <w:t xml:space="preserve">two teachers’ organization of flipped classrooms, materials, interactions, and the structure of the in-class tasks for students to discern the patterns within the benefits and challenges, motivations for and conceptualizations of using a flipped approach. </w:t>
      </w:r>
      <w:r>
        <w:rPr>
          <w:rFonts w:ascii="Times New Roman" w:hAnsi="Times New Roman" w:cs="Times New Roman"/>
          <w:kern w:val="2"/>
          <w:sz w:val="24"/>
          <w:szCs w:val="24"/>
          <w14:ligatures w14:val="standardContextual"/>
        </w:rPr>
        <w:t>For instance, authors concluded that the changed role of the teachers and interactions with students, when altering the learning environment towards a flipped classroom approach, framed much of the teachers’ perceptions of the benefits and challenges of flipped instruction (De Araujo, Otten, and Birisci, 2017).</w:t>
      </w:r>
    </w:p>
    <w:p w14:paraId="523C0362" w14:textId="6EE50855" w:rsidR="00AE5424" w:rsidRDefault="00AE5424" w:rsidP="00AE5424">
      <w:pPr>
        <w:tabs>
          <w:tab w:val="center" w:pos="4680"/>
          <w:tab w:val="right" w:pos="9360"/>
        </w:tabs>
        <w:spacing w:line="480" w:lineRule="auto"/>
        <w:rPr>
          <w:rFonts w:ascii="Times New Roman" w:hAnsi="Times New Roman" w:cs="Times New Roman"/>
          <w:b/>
          <w:bCs/>
          <w:sz w:val="24"/>
          <w:szCs w:val="24"/>
          <w:u w:val="single"/>
        </w:rPr>
      </w:pPr>
      <w:r w:rsidRPr="00254147">
        <w:rPr>
          <w:rFonts w:ascii="Times New Roman" w:hAnsi="Times New Roman" w:cs="Times New Roman"/>
          <w:b/>
          <w:bCs/>
          <w:sz w:val="24"/>
          <w:szCs w:val="24"/>
          <w:u w:val="single"/>
        </w:rPr>
        <w:t>Discussion</w:t>
      </w:r>
      <w:r w:rsidR="00AC22BB">
        <w:rPr>
          <w:rFonts w:ascii="Times New Roman" w:hAnsi="Times New Roman" w:cs="Times New Roman"/>
          <w:b/>
          <w:bCs/>
          <w:sz w:val="24"/>
          <w:szCs w:val="24"/>
          <w:u w:val="single"/>
        </w:rPr>
        <w:t xml:space="preserve"> </w:t>
      </w:r>
    </w:p>
    <w:p w14:paraId="55DEB2AB" w14:textId="77777777" w:rsidR="00254147" w:rsidRPr="00254147" w:rsidRDefault="00254147" w:rsidP="00254147">
      <w:pPr>
        <w:spacing w:line="480" w:lineRule="auto"/>
        <w:rPr>
          <w:rFonts w:ascii="Times New Roman" w:hAnsi="Times New Roman" w:cs="Times New Roman"/>
          <w:kern w:val="2"/>
          <w:sz w:val="24"/>
          <w:szCs w:val="24"/>
          <w14:ligatures w14:val="standardContextual"/>
        </w:rPr>
      </w:pPr>
      <w:r w:rsidRPr="00254147">
        <w:rPr>
          <w:rFonts w:ascii="Times New Roman" w:hAnsi="Times New Roman" w:cs="Times New Roman"/>
          <w:kern w:val="2"/>
          <w:sz w:val="24"/>
          <w:szCs w:val="24"/>
          <w14:ligatures w14:val="standardContextual"/>
        </w:rPr>
        <w:t xml:space="preserve">Once the findings have been introduced in a qualitative research paper, a section dedicated to the discussion of these results follows. The discussion section goes beyond the presentation of data and serves the purpose of interpreting the findings. This section serves to assist readers in understanding the meaning of the findings with respect to the research questions and aims, as well as to the breadth of existing knowledge on the topic. Most importantly, this section asserts the answer to the question, </w:t>
      </w:r>
      <w:r w:rsidRPr="00254147">
        <w:rPr>
          <w:rFonts w:ascii="Times New Roman" w:hAnsi="Times New Roman" w:cs="Times New Roman"/>
          <w:i/>
          <w:iCs/>
          <w:kern w:val="2"/>
          <w:sz w:val="24"/>
          <w:szCs w:val="24"/>
          <w14:ligatures w14:val="standardContextual"/>
        </w:rPr>
        <w:t>“What is the significance of the results?”</w:t>
      </w:r>
      <w:r w:rsidRPr="00254147">
        <w:rPr>
          <w:rFonts w:ascii="Times New Roman" w:hAnsi="Times New Roman" w:cs="Times New Roman"/>
          <w:kern w:val="2"/>
          <w:sz w:val="24"/>
          <w:szCs w:val="24"/>
          <w14:ligatures w14:val="standardContextual"/>
        </w:rPr>
        <w:t xml:space="preserve"> Researchers can provide </w:t>
      </w:r>
      <w:r w:rsidRPr="00254147">
        <w:rPr>
          <w:rFonts w:ascii="Times New Roman" w:hAnsi="Times New Roman" w:cs="Times New Roman"/>
          <w:kern w:val="2"/>
          <w:sz w:val="24"/>
          <w:szCs w:val="24"/>
          <w14:ligatures w14:val="standardContextual"/>
        </w:rPr>
        <w:lastRenderedPageBreak/>
        <w:t>answers to this question within this section by including the following topics such as explanations of the main findings, comparisons to prior research and theoretical frameworks, limitations, and implications for future research.</w:t>
      </w:r>
    </w:p>
    <w:p w14:paraId="5B791C17" w14:textId="797858C2" w:rsidR="00254147" w:rsidRPr="00254147" w:rsidRDefault="00254147" w:rsidP="00254147">
      <w:pPr>
        <w:spacing w:line="480" w:lineRule="auto"/>
        <w:rPr>
          <w:rFonts w:ascii="Times New Roman" w:hAnsi="Times New Roman" w:cs="Times New Roman"/>
          <w:kern w:val="2"/>
          <w:sz w:val="24"/>
          <w:szCs w:val="24"/>
          <w14:ligatures w14:val="standardContextual"/>
        </w:rPr>
      </w:pPr>
      <w:r w:rsidRPr="00254147">
        <w:rPr>
          <w:rFonts w:ascii="Times New Roman" w:hAnsi="Times New Roman" w:cs="Times New Roman"/>
          <w:kern w:val="2"/>
          <w:sz w:val="24"/>
          <w:szCs w:val="24"/>
          <w14:ligatures w14:val="standardContextual"/>
        </w:rPr>
        <w:tab/>
        <w:t xml:space="preserve">Beginning with the main findings, all three studies provided explanations regarding </w:t>
      </w:r>
      <w:r w:rsidR="000A1935">
        <w:rPr>
          <w:rFonts w:ascii="Times New Roman" w:hAnsi="Times New Roman" w:cs="Times New Roman"/>
          <w:kern w:val="2"/>
          <w:sz w:val="24"/>
          <w:szCs w:val="24"/>
          <w14:ligatures w14:val="standardContextual"/>
        </w:rPr>
        <w:t>the</w:t>
      </w:r>
      <w:r w:rsidRPr="00254147">
        <w:rPr>
          <w:rFonts w:ascii="Times New Roman" w:hAnsi="Times New Roman" w:cs="Times New Roman"/>
          <w:kern w:val="2"/>
          <w:sz w:val="24"/>
          <w:szCs w:val="24"/>
          <w14:ligatures w14:val="standardContextual"/>
        </w:rPr>
        <w:t xml:space="preserve"> main findings in their respective discussion sections. Based on their results, Cevikbas and Kaiser (2020) discussed how flipped classroom practices have the potential to change the paradigm of teaching math and serve as inspiration to teachers to incorporate new experiences in their instructional practices involving technology. The authors further discussed well designed flipped classrooms boost mathematical understanding and problem-solving skills using differentiated teaching methods in an interactive environment (Cevikbas &amp; Kaiser, 2020). Goodnough and Murphy (2017) utilize their discussion section to address their findings regarding the professional learning of four </w:t>
      </w:r>
      <w:r w:rsidR="00016283">
        <w:rPr>
          <w:rFonts w:ascii="Times New Roman" w:hAnsi="Times New Roman" w:cs="Times New Roman"/>
          <w:kern w:val="2"/>
          <w:sz w:val="24"/>
          <w:szCs w:val="24"/>
          <w14:ligatures w14:val="standardContextual"/>
        </w:rPr>
        <w:t>6</w:t>
      </w:r>
      <w:r w:rsidR="00016283" w:rsidRPr="00016283">
        <w:rPr>
          <w:rFonts w:ascii="Times New Roman" w:hAnsi="Times New Roman" w:cs="Times New Roman"/>
          <w:kern w:val="2"/>
          <w:sz w:val="24"/>
          <w:szCs w:val="24"/>
          <w:vertAlign w:val="superscript"/>
          <w14:ligatures w14:val="standardContextual"/>
        </w:rPr>
        <w:t>th</w:t>
      </w:r>
      <w:r w:rsidR="00016283">
        <w:rPr>
          <w:rFonts w:ascii="Times New Roman" w:hAnsi="Times New Roman" w:cs="Times New Roman"/>
          <w:kern w:val="2"/>
          <w:sz w:val="24"/>
          <w:szCs w:val="24"/>
          <w14:ligatures w14:val="standardContextual"/>
        </w:rPr>
        <w:t>-</w:t>
      </w:r>
      <w:r w:rsidRPr="00254147">
        <w:rPr>
          <w:rFonts w:ascii="Times New Roman" w:hAnsi="Times New Roman" w:cs="Times New Roman"/>
          <w:kern w:val="2"/>
          <w:sz w:val="24"/>
          <w:szCs w:val="24"/>
          <w14:ligatures w14:val="standardContextual"/>
        </w:rPr>
        <w:t xml:space="preserve">grade teachers who implemented a flipped classroom in terms of the “who”, “why”, “how”, and “what” questions that guided their research. The authors provided an explanation of these questions using a graphic organizing device. The authors concluded that the “who” were the four </w:t>
      </w:r>
      <w:r w:rsidR="000A1935">
        <w:rPr>
          <w:rFonts w:ascii="Times New Roman" w:hAnsi="Times New Roman" w:cs="Times New Roman"/>
          <w:kern w:val="2"/>
          <w:sz w:val="24"/>
          <w:szCs w:val="24"/>
          <w14:ligatures w14:val="standardContextual"/>
        </w:rPr>
        <w:t>6</w:t>
      </w:r>
      <w:r w:rsidR="000A1935" w:rsidRPr="000A1935">
        <w:rPr>
          <w:rFonts w:ascii="Times New Roman" w:hAnsi="Times New Roman" w:cs="Times New Roman"/>
          <w:kern w:val="2"/>
          <w:sz w:val="24"/>
          <w:szCs w:val="24"/>
          <w:vertAlign w:val="superscript"/>
          <w14:ligatures w14:val="standardContextual"/>
        </w:rPr>
        <w:t>th</w:t>
      </w:r>
      <w:r w:rsidR="000A1935">
        <w:rPr>
          <w:rFonts w:ascii="Times New Roman" w:hAnsi="Times New Roman" w:cs="Times New Roman"/>
          <w:kern w:val="2"/>
          <w:sz w:val="24"/>
          <w:szCs w:val="24"/>
          <w14:ligatures w14:val="standardContextual"/>
        </w:rPr>
        <w:t>-</w:t>
      </w:r>
      <w:r w:rsidRPr="00254147">
        <w:rPr>
          <w:rFonts w:ascii="Times New Roman" w:hAnsi="Times New Roman" w:cs="Times New Roman"/>
          <w:kern w:val="2"/>
          <w:sz w:val="24"/>
          <w:szCs w:val="24"/>
          <w14:ligatures w14:val="standardContextual"/>
        </w:rPr>
        <w:t xml:space="preserve">grade math teachers who had little to no training in teaching math with various levels of comfort with technology, the “why” of their professional learning was the intent of improving their instructional practice to motivate students, incorporate technology, and make learning more student-centered, the “how” of their learning was done through the collaboration of tools within an Active Research setting using flipped classrooms, and the “what” </w:t>
      </w:r>
      <w:r w:rsidR="00016283">
        <w:rPr>
          <w:rFonts w:ascii="Times New Roman" w:hAnsi="Times New Roman" w:cs="Times New Roman"/>
          <w:kern w:val="2"/>
          <w:sz w:val="24"/>
          <w:szCs w:val="24"/>
          <w14:ligatures w14:val="standardContextual"/>
        </w:rPr>
        <w:t>is</w:t>
      </w:r>
      <w:r w:rsidRPr="00254147">
        <w:rPr>
          <w:rFonts w:ascii="Times New Roman" w:hAnsi="Times New Roman" w:cs="Times New Roman"/>
          <w:kern w:val="2"/>
          <w:sz w:val="24"/>
          <w:szCs w:val="24"/>
          <w14:ligatures w14:val="standardContextual"/>
        </w:rPr>
        <w:t xml:space="preserve"> </w:t>
      </w:r>
      <w:r w:rsidR="00016283">
        <w:rPr>
          <w:rFonts w:ascii="Times New Roman" w:hAnsi="Times New Roman" w:cs="Times New Roman"/>
          <w:kern w:val="2"/>
          <w:sz w:val="24"/>
          <w:szCs w:val="24"/>
          <w14:ligatures w14:val="standardContextual"/>
        </w:rPr>
        <w:t>the</w:t>
      </w:r>
      <w:r w:rsidRPr="00254147">
        <w:rPr>
          <w:rFonts w:ascii="Times New Roman" w:hAnsi="Times New Roman" w:cs="Times New Roman"/>
          <w:kern w:val="2"/>
          <w:sz w:val="24"/>
          <w:szCs w:val="24"/>
          <w14:ligatures w14:val="standardContextual"/>
        </w:rPr>
        <w:t xml:space="preserve"> accomplish</w:t>
      </w:r>
      <w:r w:rsidR="00016283">
        <w:rPr>
          <w:rFonts w:ascii="Times New Roman" w:hAnsi="Times New Roman" w:cs="Times New Roman"/>
          <w:kern w:val="2"/>
          <w:sz w:val="24"/>
          <w:szCs w:val="24"/>
          <w14:ligatures w14:val="standardContextual"/>
        </w:rPr>
        <w:t>ments by the teachers</w:t>
      </w:r>
      <w:r w:rsidRPr="00254147">
        <w:rPr>
          <w:rFonts w:ascii="Times New Roman" w:hAnsi="Times New Roman" w:cs="Times New Roman"/>
          <w:kern w:val="2"/>
          <w:sz w:val="24"/>
          <w:szCs w:val="24"/>
          <w14:ligatures w14:val="standardContextual"/>
        </w:rPr>
        <w:t xml:space="preserve"> using a flipped classroom approach such as motivating learners, facilitating student-centered learning, and iteratively plan, implement, collect data, and reflect on using flipped classroom pedagogy (Goodnough &amp; Murphy, 2017).</w:t>
      </w:r>
    </w:p>
    <w:p w14:paraId="5037939E" w14:textId="2EF5BBC3" w:rsidR="00254147" w:rsidRPr="00254147" w:rsidRDefault="00254147" w:rsidP="00254147">
      <w:pPr>
        <w:spacing w:line="480" w:lineRule="auto"/>
        <w:rPr>
          <w:rFonts w:ascii="Times New Roman" w:hAnsi="Times New Roman" w:cs="Times New Roman"/>
          <w:kern w:val="2"/>
          <w:sz w:val="24"/>
          <w:szCs w:val="24"/>
          <w14:ligatures w14:val="standardContextual"/>
        </w:rPr>
      </w:pPr>
      <w:r w:rsidRPr="00254147">
        <w:rPr>
          <w:rFonts w:ascii="Times New Roman" w:hAnsi="Times New Roman" w:cs="Times New Roman"/>
          <w:kern w:val="2"/>
          <w:sz w:val="24"/>
          <w:szCs w:val="24"/>
          <w14:ligatures w14:val="standardContextual"/>
        </w:rPr>
        <w:lastRenderedPageBreak/>
        <w:tab/>
        <w:t xml:space="preserve">The discussion section allows researchers to draw connections between the current study findings and prior research and theoretical frameworks. </w:t>
      </w:r>
      <w:r w:rsidR="003F6EC8">
        <w:rPr>
          <w:rFonts w:ascii="Times New Roman" w:hAnsi="Times New Roman" w:cs="Times New Roman"/>
          <w:kern w:val="2"/>
          <w:sz w:val="24"/>
          <w:szCs w:val="24"/>
          <w14:ligatures w14:val="standardContextual"/>
        </w:rPr>
        <w:t xml:space="preserve">Two of the studies discussed results of their studies compared to prior research. </w:t>
      </w:r>
      <w:r w:rsidRPr="00254147">
        <w:rPr>
          <w:rFonts w:ascii="Times New Roman" w:hAnsi="Times New Roman" w:cs="Times New Roman"/>
          <w:kern w:val="2"/>
          <w:sz w:val="24"/>
          <w:szCs w:val="24"/>
          <w14:ligatures w14:val="standardContextual"/>
        </w:rPr>
        <w:t xml:space="preserve">For example, </w:t>
      </w:r>
      <w:proofErr w:type="spellStart"/>
      <w:r w:rsidRPr="00254147">
        <w:rPr>
          <w:rFonts w:ascii="Times New Roman" w:hAnsi="Times New Roman" w:cs="Times New Roman"/>
          <w:kern w:val="2"/>
          <w:sz w:val="24"/>
          <w:szCs w:val="24"/>
          <w14:ligatures w14:val="standardContextual"/>
        </w:rPr>
        <w:t>Cevikbas</w:t>
      </w:r>
      <w:proofErr w:type="spellEnd"/>
      <w:r w:rsidRPr="00254147">
        <w:rPr>
          <w:rFonts w:ascii="Times New Roman" w:hAnsi="Times New Roman" w:cs="Times New Roman"/>
          <w:kern w:val="2"/>
          <w:sz w:val="24"/>
          <w:szCs w:val="24"/>
          <w14:ligatures w14:val="standardContextual"/>
        </w:rPr>
        <w:t xml:space="preserve"> and Kaiser (2020) demonstrated that the results of their study aligned with social-constructivist teaching and learning approaches as the implementation of flipped classrooms where the role of the teacher is to guide and encourage students to be active participants in and construct their own learning, as well as providing scaffolded learning opportunities. De Araujo, Otten, and Birisci (2017) utilize their discussion section to examine their findings through the framework of the instructional triangle outlining the connections between the teachers, students, and curriculum. The authors emphasized the strengthened interactions between the students, resources that serve as a direct link to the teacher, and the content regarding instructional delivery using flipped classrooms, as well as strengthen</w:t>
      </w:r>
      <w:r w:rsidR="00F4701C">
        <w:rPr>
          <w:rFonts w:ascii="Times New Roman" w:hAnsi="Times New Roman" w:cs="Times New Roman"/>
          <w:kern w:val="2"/>
          <w:sz w:val="24"/>
          <w:szCs w:val="24"/>
          <w14:ligatures w14:val="standardContextual"/>
        </w:rPr>
        <w:t>ed</w:t>
      </w:r>
      <w:r w:rsidRPr="00254147">
        <w:rPr>
          <w:rFonts w:ascii="Times New Roman" w:hAnsi="Times New Roman" w:cs="Times New Roman"/>
          <w:kern w:val="2"/>
          <w:sz w:val="24"/>
          <w:szCs w:val="24"/>
          <w14:ligatures w14:val="standardContextual"/>
        </w:rPr>
        <w:t xml:space="preserve"> interactions between students and the content with minimal teacher interaction due to the role shift regarding opportunities for practice and application with the content (De Araujo, Otten, &amp; Birisci, 2017).</w:t>
      </w:r>
    </w:p>
    <w:p w14:paraId="7F26F880" w14:textId="01038637" w:rsidR="00254147" w:rsidRPr="00254147" w:rsidRDefault="00254147" w:rsidP="00254147">
      <w:pPr>
        <w:spacing w:line="480" w:lineRule="auto"/>
        <w:rPr>
          <w:rFonts w:ascii="Times New Roman" w:hAnsi="Times New Roman" w:cs="Times New Roman"/>
          <w:kern w:val="2"/>
          <w:sz w:val="24"/>
          <w:szCs w:val="24"/>
          <w14:ligatures w14:val="standardContextual"/>
        </w:rPr>
      </w:pPr>
      <w:r w:rsidRPr="00254147">
        <w:rPr>
          <w:rFonts w:ascii="Times New Roman" w:hAnsi="Times New Roman" w:cs="Times New Roman"/>
          <w:kern w:val="2"/>
          <w:sz w:val="24"/>
          <w:szCs w:val="24"/>
          <w14:ligatures w14:val="standardContextual"/>
        </w:rPr>
        <w:tab/>
        <w:t xml:space="preserve">As previously mentioned, researchers tend to include a description of the limitations of the research </w:t>
      </w:r>
      <w:r w:rsidR="00F4701C">
        <w:rPr>
          <w:rFonts w:ascii="Times New Roman" w:hAnsi="Times New Roman" w:cs="Times New Roman"/>
          <w:kern w:val="2"/>
          <w:sz w:val="24"/>
          <w:szCs w:val="24"/>
          <w14:ligatures w14:val="standardContextual"/>
        </w:rPr>
        <w:t>in</w:t>
      </w:r>
      <w:r w:rsidRPr="00254147">
        <w:rPr>
          <w:rFonts w:ascii="Times New Roman" w:hAnsi="Times New Roman" w:cs="Times New Roman"/>
          <w:kern w:val="2"/>
          <w:sz w:val="24"/>
          <w:szCs w:val="24"/>
          <w14:ligatures w14:val="standardContextual"/>
        </w:rPr>
        <w:t xml:space="preserve"> the discussion sections of their papers. When examining the articles, one article included direct accounts of the limitations within the discussion section. For example, Cevikbas and Kaiser (2020) immediately utilize the discussion section to highlight the limitations of the study. The authors acknowledge the limitation of the study to </w:t>
      </w:r>
      <w:r w:rsidR="00F4701C">
        <w:rPr>
          <w:rFonts w:ascii="Times New Roman" w:hAnsi="Times New Roman" w:cs="Times New Roman"/>
          <w:kern w:val="2"/>
          <w:sz w:val="24"/>
          <w:szCs w:val="24"/>
          <w14:ligatures w14:val="standardContextual"/>
        </w:rPr>
        <w:t>be</w:t>
      </w:r>
      <w:r w:rsidRPr="00254147">
        <w:rPr>
          <w:rFonts w:ascii="Times New Roman" w:hAnsi="Times New Roman" w:cs="Times New Roman"/>
          <w:kern w:val="2"/>
          <w:sz w:val="24"/>
          <w:szCs w:val="24"/>
          <w14:ligatures w14:val="standardContextual"/>
        </w:rPr>
        <w:t xml:space="preserve"> focused only on one teacher’s experience across two classes using flipped and non-flipped approaches over the course of eight weeks, with additional limitations being the limited flipped classroom experiences of the teacher prior to the beginning of the study. Goodnough and Murphy (2017) also mentioned the limitations of the study; however, these were found in the conclusion section rather than the </w:t>
      </w:r>
      <w:r w:rsidRPr="00254147">
        <w:rPr>
          <w:rFonts w:ascii="Times New Roman" w:hAnsi="Times New Roman" w:cs="Times New Roman"/>
          <w:kern w:val="2"/>
          <w:sz w:val="24"/>
          <w:szCs w:val="24"/>
          <w14:ligatures w14:val="standardContextual"/>
        </w:rPr>
        <w:lastRenderedPageBreak/>
        <w:t xml:space="preserve">discussion section. The authors recognized the limitations that included the narrow focus on teachers’ professional learning through Active Research using a flipped approach, the lack of data on higher achievement by students even though </w:t>
      </w:r>
      <w:r w:rsidR="00CA098D">
        <w:rPr>
          <w:rFonts w:ascii="Times New Roman" w:hAnsi="Times New Roman" w:cs="Times New Roman"/>
          <w:kern w:val="2"/>
          <w:sz w:val="24"/>
          <w:szCs w:val="24"/>
          <w14:ligatures w14:val="standardContextual"/>
        </w:rPr>
        <w:t xml:space="preserve">the </w:t>
      </w:r>
      <w:r w:rsidRPr="00254147">
        <w:rPr>
          <w:rFonts w:ascii="Times New Roman" w:hAnsi="Times New Roman" w:cs="Times New Roman"/>
          <w:kern w:val="2"/>
          <w:sz w:val="24"/>
          <w:szCs w:val="24"/>
          <w14:ligatures w14:val="standardContextual"/>
        </w:rPr>
        <w:t xml:space="preserve">heightened motivation was reported, the support that was provided to the four teachers by university staff that would not be present in normal circumstances, and the lack of clarity on the sustainability of teacher learning post-study (Goodnough &amp; Murphy, 2017). </w:t>
      </w:r>
    </w:p>
    <w:p w14:paraId="15183A1E" w14:textId="69BCED6E" w:rsidR="00254147" w:rsidRPr="00254147" w:rsidRDefault="00254147" w:rsidP="00254147">
      <w:pPr>
        <w:spacing w:line="480" w:lineRule="auto"/>
        <w:rPr>
          <w:rFonts w:ascii="Times New Roman" w:hAnsi="Times New Roman" w:cs="Times New Roman"/>
          <w:kern w:val="2"/>
          <w:sz w:val="24"/>
          <w:szCs w:val="24"/>
          <w14:ligatures w14:val="standardContextual"/>
        </w:rPr>
      </w:pPr>
      <w:r w:rsidRPr="00254147">
        <w:rPr>
          <w:rFonts w:ascii="Times New Roman" w:hAnsi="Times New Roman" w:cs="Times New Roman"/>
          <w:kern w:val="2"/>
          <w:sz w:val="24"/>
          <w:szCs w:val="24"/>
          <w14:ligatures w14:val="standardContextual"/>
        </w:rPr>
        <w:tab/>
        <w:t>Out of the three articles examined, two included implications to assist in understanding the broader relevance of the study, as well as informing future actions and support</w:t>
      </w:r>
      <w:r w:rsidR="00CA098D">
        <w:rPr>
          <w:rFonts w:ascii="Times New Roman" w:hAnsi="Times New Roman" w:cs="Times New Roman"/>
          <w:kern w:val="2"/>
          <w:sz w:val="24"/>
          <w:szCs w:val="24"/>
          <w14:ligatures w14:val="standardContextual"/>
        </w:rPr>
        <w:t>ing</w:t>
      </w:r>
      <w:r w:rsidRPr="00254147">
        <w:rPr>
          <w:rFonts w:ascii="Times New Roman" w:hAnsi="Times New Roman" w:cs="Times New Roman"/>
          <w:kern w:val="2"/>
          <w:sz w:val="24"/>
          <w:szCs w:val="24"/>
          <w14:ligatures w14:val="standardContextual"/>
        </w:rPr>
        <w:t xml:space="preserve"> evidence-based decision-making. In both studies, the implications were not found in the conclusion De Araujo, Otten, and Birisci (2017) outlined implications to support decision-making on implementing flipped classrooms. For instance, the authors propose that by examining the perceptions and motivations of teachers implementing flipped classroom approaches, strategies of support for these educators can be identified, along with assisting them with capitalizing on the phases of instruction can help maximize the benefits of flipped instruction while minimizing the challenges (De Araujo, Otten, &amp; Birisci, 2017). The implications in the study of Goodnough and Murphy (2017) suggested further investigations of resources that are probable to support the adoption of new approaches, like the flipped classroom in professional learning. The authors reported that contextualizing knowledge can assist in determining the sustainability of professional learning initiatives involving flipped classrooms (Goodnough &amp; Murphy, 2017). </w:t>
      </w:r>
    </w:p>
    <w:p w14:paraId="3F811479" w14:textId="59715772" w:rsidR="009C31EB" w:rsidRPr="00392189" w:rsidRDefault="00AE5424" w:rsidP="00392189">
      <w:pPr>
        <w:tabs>
          <w:tab w:val="center" w:pos="4680"/>
          <w:tab w:val="right" w:pos="9360"/>
        </w:tabs>
        <w:spacing w:line="480" w:lineRule="auto"/>
        <w:rPr>
          <w:rFonts w:ascii="Times New Roman" w:hAnsi="Times New Roman" w:cs="Times New Roman"/>
          <w:b/>
          <w:bCs/>
          <w:sz w:val="24"/>
          <w:szCs w:val="24"/>
          <w:u w:val="single"/>
        </w:rPr>
      </w:pPr>
      <w:r w:rsidRPr="00BF49EF">
        <w:rPr>
          <w:rFonts w:ascii="Times New Roman" w:hAnsi="Times New Roman" w:cs="Times New Roman"/>
          <w:b/>
          <w:bCs/>
          <w:sz w:val="24"/>
          <w:szCs w:val="24"/>
          <w:u w:val="single"/>
        </w:rPr>
        <w:t>Summary</w:t>
      </w:r>
      <w:r w:rsidR="00AC22BB">
        <w:rPr>
          <w:rFonts w:ascii="Times New Roman" w:hAnsi="Times New Roman" w:cs="Times New Roman"/>
          <w:b/>
          <w:bCs/>
          <w:sz w:val="24"/>
          <w:szCs w:val="24"/>
          <w:u w:val="single"/>
        </w:rPr>
        <w:t xml:space="preserve"> </w:t>
      </w:r>
    </w:p>
    <w:p w14:paraId="348EC0D9" w14:textId="0C06DECD" w:rsidR="0044385F" w:rsidRPr="00BF49EF" w:rsidRDefault="0044385F" w:rsidP="0044385F">
      <w:pPr>
        <w:spacing w:line="480" w:lineRule="auto"/>
        <w:ind w:firstLine="720"/>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Q</w:t>
      </w:r>
      <w:r w:rsidRPr="00BF49EF">
        <w:rPr>
          <w:rFonts w:ascii="Times New Roman" w:hAnsi="Times New Roman" w:cs="Times New Roman"/>
          <w:kern w:val="2"/>
          <w:sz w:val="24"/>
          <w:szCs w:val="24"/>
          <w14:ligatures w14:val="standardContextual"/>
        </w:rPr>
        <w:t xml:space="preserve">ualitative research seeks to investigate social phenomena within re-life environments through a naturalistic lens with the intent to yield graphic representations and interpretations of meanings that individuals correlate to their lived experiences. Qualitative research papers serve </w:t>
      </w:r>
      <w:r w:rsidRPr="00BF49EF">
        <w:rPr>
          <w:rFonts w:ascii="Times New Roman" w:hAnsi="Times New Roman" w:cs="Times New Roman"/>
          <w:kern w:val="2"/>
          <w:sz w:val="24"/>
          <w:szCs w:val="24"/>
          <w14:ligatures w14:val="standardContextual"/>
        </w:rPr>
        <w:lastRenderedPageBreak/>
        <w:t xml:space="preserve">to provide a readers’ guide into the conducted research by staggering sections devoted to certain topics to present the main phenomena, the procedures that went into the research, what was found, as well as the conclusions and implications that can be determined from the study. The qualitative research that was cross-examined throughout this paper presented variations of these topics found in each section by examining the experiences of teachers transforming, changing, and improving their instructional practices using flipped classrooms. </w:t>
      </w:r>
    </w:p>
    <w:p w14:paraId="2983B088" w14:textId="5FDB72DA" w:rsidR="0044385F" w:rsidRDefault="0044385F" w:rsidP="003F6EC8">
      <w:pPr>
        <w:spacing w:line="480" w:lineRule="auto"/>
        <w:rPr>
          <w:rFonts w:ascii="Times New Roman" w:hAnsi="Times New Roman" w:cs="Times New Roman"/>
          <w:kern w:val="2"/>
          <w:sz w:val="24"/>
          <w:szCs w:val="24"/>
          <w14:ligatures w14:val="standardContextual"/>
        </w:rPr>
      </w:pPr>
      <w:r w:rsidRPr="00BF49EF">
        <w:rPr>
          <w:rFonts w:ascii="Times New Roman" w:hAnsi="Times New Roman" w:cs="Times New Roman"/>
          <w:kern w:val="2"/>
          <w:sz w:val="24"/>
          <w:szCs w:val="24"/>
          <w14:ligatures w14:val="standardContextual"/>
        </w:rPr>
        <w:tab/>
        <w:t>There are five main sections within a qualitative research paper that include the introduction, literature review, methods, findings, and discussion. The introduction section provides a synopsis of the main topic the research was conducted over, the significance of the research, and the overall purpose, aim, or objective of the study</w:t>
      </w:r>
      <w:r w:rsidR="003F6EC8">
        <w:rPr>
          <w:rFonts w:ascii="Times New Roman" w:hAnsi="Times New Roman" w:cs="Times New Roman"/>
          <w:kern w:val="2"/>
          <w:sz w:val="24"/>
          <w:szCs w:val="24"/>
          <w14:ligatures w14:val="standardContextual"/>
        </w:rPr>
        <w:t xml:space="preserve">, and any </w:t>
      </w:r>
      <w:r w:rsidRPr="00BF49EF">
        <w:rPr>
          <w:rFonts w:ascii="Times New Roman" w:hAnsi="Times New Roman" w:cs="Times New Roman"/>
          <w:kern w:val="2"/>
          <w:sz w:val="24"/>
          <w:szCs w:val="24"/>
          <w14:ligatures w14:val="standardContextual"/>
        </w:rPr>
        <w:t xml:space="preserve">existing gaps within the current literature </w:t>
      </w:r>
      <w:r>
        <w:rPr>
          <w:rFonts w:ascii="Times New Roman" w:hAnsi="Times New Roman" w:cs="Times New Roman"/>
          <w:kern w:val="2"/>
          <w:sz w:val="24"/>
          <w:szCs w:val="24"/>
          <w14:ligatures w14:val="standardContextual"/>
        </w:rPr>
        <w:t>on</w:t>
      </w:r>
      <w:r w:rsidRPr="00BF49EF">
        <w:rPr>
          <w:rFonts w:ascii="Times New Roman" w:hAnsi="Times New Roman" w:cs="Times New Roman"/>
          <w:kern w:val="2"/>
          <w:sz w:val="24"/>
          <w:szCs w:val="24"/>
          <w14:ligatures w14:val="standardContextual"/>
        </w:rPr>
        <w:t xml:space="preserve"> the research phenomena</w:t>
      </w:r>
      <w:r w:rsidR="003F6EC8">
        <w:rPr>
          <w:rFonts w:ascii="Times New Roman" w:hAnsi="Times New Roman" w:cs="Times New Roman"/>
          <w:kern w:val="2"/>
          <w:sz w:val="24"/>
          <w:szCs w:val="24"/>
          <w14:ligatures w14:val="standardContextual"/>
        </w:rPr>
        <w:t>. Th</w:t>
      </w:r>
      <w:r w:rsidRPr="00BF49EF">
        <w:rPr>
          <w:rFonts w:ascii="Times New Roman" w:hAnsi="Times New Roman" w:cs="Times New Roman"/>
          <w:kern w:val="2"/>
          <w:sz w:val="24"/>
          <w:szCs w:val="24"/>
          <w14:ligatures w14:val="standardContextual"/>
        </w:rPr>
        <w:t xml:space="preserve">e literature review serves to critically assess prior research and published works on the research topic, providing readers with an extensive synthesis of current knowledge on the investigated topic, as well as the limitations and gaps that exist within previous studies. </w:t>
      </w:r>
      <w:r w:rsidR="003F6EC8">
        <w:rPr>
          <w:rFonts w:ascii="Times New Roman" w:hAnsi="Times New Roman" w:cs="Times New Roman"/>
          <w:kern w:val="2"/>
          <w:sz w:val="24"/>
          <w:szCs w:val="24"/>
          <w14:ligatures w14:val="standardContextual"/>
        </w:rPr>
        <w:t>Th</w:t>
      </w:r>
      <w:r w:rsidRPr="00BF49EF">
        <w:rPr>
          <w:rFonts w:ascii="Times New Roman" w:hAnsi="Times New Roman" w:cs="Times New Roman"/>
          <w:kern w:val="2"/>
          <w:sz w:val="24"/>
          <w:szCs w:val="24"/>
          <w14:ligatures w14:val="standardContextual"/>
        </w:rPr>
        <w:t>e methods section within a qualitative research paper</w:t>
      </w:r>
      <w:r w:rsidR="003F6EC8">
        <w:rPr>
          <w:rFonts w:ascii="Times New Roman" w:hAnsi="Times New Roman" w:cs="Times New Roman"/>
          <w:kern w:val="2"/>
          <w:sz w:val="24"/>
          <w:szCs w:val="24"/>
          <w14:ligatures w14:val="standardContextual"/>
        </w:rPr>
        <w:t xml:space="preserve"> is </w:t>
      </w:r>
      <w:r w:rsidRPr="00BF49EF">
        <w:rPr>
          <w:rFonts w:ascii="Times New Roman" w:hAnsi="Times New Roman" w:cs="Times New Roman"/>
          <w:kern w:val="2"/>
          <w:sz w:val="24"/>
          <w:szCs w:val="24"/>
          <w14:ligatures w14:val="standardContextual"/>
        </w:rPr>
        <w:t xml:space="preserve">typically the largest segment across the entire paper as many highly relevant topics pertaining to the study are in this section. The methods section provides a comprehensive account of the entire research process. The methods section considers how the study was conducted, the participating populations within the study and the selection process for obtaining the population, and how data was collected and analyzed. Generally, in qualitative research papers and studies, it is important to note that the data collection instruments, and examination procedures commonly described in this section will involve case studies and semi-structured interviews, that undergo thematic analysis which primarily encompass feelings and beliefs.  In addition to these considerations, the methods section has an underlying goal of providing transparency and replicability to enable </w:t>
      </w:r>
      <w:r w:rsidRPr="00BF49EF">
        <w:rPr>
          <w:rFonts w:ascii="Times New Roman" w:hAnsi="Times New Roman" w:cs="Times New Roman"/>
          <w:kern w:val="2"/>
          <w:sz w:val="24"/>
          <w:szCs w:val="24"/>
          <w14:ligatures w14:val="standardContextual"/>
        </w:rPr>
        <w:lastRenderedPageBreak/>
        <w:t>future researchers and readers to understand and be able to replicate the research and obtain similar results.</w:t>
      </w:r>
      <w:r w:rsidR="003F6EC8">
        <w:rPr>
          <w:rFonts w:ascii="Times New Roman" w:hAnsi="Times New Roman" w:cs="Times New Roman"/>
          <w:kern w:val="2"/>
          <w:sz w:val="24"/>
          <w:szCs w:val="24"/>
          <w14:ligatures w14:val="standardContextual"/>
        </w:rPr>
        <w:t xml:space="preserve"> Next, </w:t>
      </w:r>
      <w:r w:rsidRPr="00BF49EF">
        <w:rPr>
          <w:rFonts w:ascii="Times New Roman" w:hAnsi="Times New Roman" w:cs="Times New Roman"/>
          <w:kern w:val="2"/>
          <w:sz w:val="24"/>
          <w:szCs w:val="24"/>
          <w14:ligatures w14:val="standardContextual"/>
        </w:rPr>
        <w:t xml:space="preserve">the findings section within a qualitative research paper serves to provide </w:t>
      </w:r>
      <w:r>
        <w:rPr>
          <w:rFonts w:ascii="Times New Roman" w:hAnsi="Times New Roman" w:cs="Times New Roman"/>
          <w:kern w:val="2"/>
          <w:sz w:val="24"/>
          <w:szCs w:val="24"/>
          <w14:ligatures w14:val="standardContextual"/>
        </w:rPr>
        <w:t>a</w:t>
      </w:r>
      <w:r w:rsidRPr="00BF49EF">
        <w:rPr>
          <w:rFonts w:ascii="Times New Roman" w:hAnsi="Times New Roman" w:cs="Times New Roman"/>
          <w:kern w:val="2"/>
          <w:sz w:val="24"/>
          <w:szCs w:val="24"/>
          <w14:ligatures w14:val="standardContextual"/>
        </w:rPr>
        <w:t xml:space="preserve"> full detailed analysis </w:t>
      </w:r>
      <w:r>
        <w:rPr>
          <w:rFonts w:ascii="Times New Roman" w:hAnsi="Times New Roman" w:cs="Times New Roman"/>
          <w:kern w:val="2"/>
          <w:sz w:val="24"/>
          <w:szCs w:val="24"/>
          <w14:ligatures w14:val="standardContextual"/>
        </w:rPr>
        <w:t>of</w:t>
      </w:r>
      <w:r w:rsidRPr="00BF49EF">
        <w:rPr>
          <w:rFonts w:ascii="Times New Roman" w:hAnsi="Times New Roman" w:cs="Times New Roman"/>
          <w:kern w:val="2"/>
          <w:sz w:val="24"/>
          <w:szCs w:val="24"/>
          <w14:ligatures w14:val="standardContextual"/>
        </w:rPr>
        <w:t xml:space="preserve"> the collected data. The findings section identifies the major themes and patterns that were present within the research, as well as contextual analysis regarding conditions that were present during the time of research that contributed to the main findings. </w:t>
      </w:r>
      <w:r w:rsidR="003F6EC8">
        <w:rPr>
          <w:rFonts w:ascii="Times New Roman" w:hAnsi="Times New Roman" w:cs="Times New Roman"/>
          <w:kern w:val="2"/>
          <w:sz w:val="24"/>
          <w:szCs w:val="24"/>
          <w14:ligatures w14:val="standardContextual"/>
        </w:rPr>
        <w:t>T</w:t>
      </w:r>
      <w:r w:rsidRPr="00BF49EF">
        <w:rPr>
          <w:rFonts w:ascii="Times New Roman" w:hAnsi="Times New Roman" w:cs="Times New Roman"/>
          <w:kern w:val="2"/>
          <w:sz w:val="24"/>
          <w:szCs w:val="24"/>
          <w14:ligatures w14:val="standardContextual"/>
        </w:rPr>
        <w:t>he</w:t>
      </w:r>
      <w:r w:rsidR="003F6EC8">
        <w:rPr>
          <w:rFonts w:ascii="Times New Roman" w:hAnsi="Times New Roman" w:cs="Times New Roman"/>
          <w:kern w:val="2"/>
          <w:sz w:val="24"/>
          <w:szCs w:val="24"/>
          <w14:ligatures w14:val="standardContextual"/>
        </w:rPr>
        <w:t xml:space="preserve"> </w:t>
      </w:r>
      <w:r w:rsidRPr="00BF49EF">
        <w:rPr>
          <w:rFonts w:ascii="Times New Roman" w:hAnsi="Times New Roman" w:cs="Times New Roman"/>
          <w:kern w:val="2"/>
          <w:sz w:val="24"/>
          <w:szCs w:val="24"/>
          <w14:ligatures w14:val="standardContextual"/>
        </w:rPr>
        <w:t>discussion section</w:t>
      </w:r>
      <w:r w:rsidR="003F6EC8">
        <w:rPr>
          <w:rFonts w:ascii="Times New Roman" w:hAnsi="Times New Roman" w:cs="Times New Roman"/>
          <w:kern w:val="2"/>
          <w:sz w:val="24"/>
          <w:szCs w:val="24"/>
          <w14:ligatures w14:val="standardContextual"/>
        </w:rPr>
        <w:t xml:space="preserve"> </w:t>
      </w:r>
      <w:r w:rsidRPr="00BF49EF">
        <w:rPr>
          <w:rFonts w:ascii="Times New Roman" w:hAnsi="Times New Roman" w:cs="Times New Roman"/>
          <w:kern w:val="2"/>
          <w:sz w:val="24"/>
          <w:szCs w:val="24"/>
          <w14:ligatures w14:val="standardContextual"/>
        </w:rPr>
        <w:t>focuses on interpreting the findings, thus assisting the reader in determining the overarching significance of the results in relation to the research question or aim by providing detailed explanations of the main findings</w:t>
      </w:r>
      <w:r w:rsidR="003F6EC8">
        <w:rPr>
          <w:rFonts w:ascii="Times New Roman" w:hAnsi="Times New Roman" w:cs="Times New Roman"/>
          <w:kern w:val="2"/>
          <w:sz w:val="24"/>
          <w:szCs w:val="24"/>
          <w14:ligatures w14:val="standardContextual"/>
        </w:rPr>
        <w:t xml:space="preserve"> and finally</w:t>
      </w:r>
      <w:r w:rsidRPr="00BF49EF">
        <w:rPr>
          <w:rFonts w:ascii="Times New Roman" w:hAnsi="Times New Roman" w:cs="Times New Roman"/>
          <w:kern w:val="2"/>
          <w:sz w:val="24"/>
          <w:szCs w:val="24"/>
          <w14:ligatures w14:val="standardContextual"/>
        </w:rPr>
        <w:t xml:space="preserve"> also seeks to compare the findings to prior research, as well as discuss limitations and implications for future research.</w:t>
      </w:r>
    </w:p>
    <w:p w14:paraId="00D2096A" w14:textId="4354802D" w:rsidR="003F6EC8" w:rsidRPr="00BF49EF" w:rsidRDefault="003F6EC8" w:rsidP="003F6EC8">
      <w:pPr>
        <w:spacing w:line="48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b/>
        <w:t xml:space="preserve">By completing this assignment, I became acutely aware of the different ideas that researchers must discuss in each section of a research paper. It made me think about any research I did as an undergraduate and the research I am doing now in my graduate work. I feel as though from completing this assignment, I am better able to </w:t>
      </w:r>
      <w:r w:rsidR="003E725F">
        <w:rPr>
          <w:rFonts w:ascii="Times New Roman" w:hAnsi="Times New Roman" w:cs="Times New Roman"/>
          <w:kern w:val="2"/>
          <w:sz w:val="24"/>
          <w:szCs w:val="24"/>
          <w14:ligatures w14:val="standardContextual"/>
        </w:rPr>
        <w:t>design appropriate assessments for my students and recognize when I should use qualitative or quantitative methods in my assessment designs.</w:t>
      </w:r>
    </w:p>
    <w:p w14:paraId="5204A672" w14:textId="7E9E0821" w:rsidR="00BF49EF" w:rsidRPr="00BF49EF" w:rsidRDefault="00BF49EF" w:rsidP="0044385F">
      <w:pPr>
        <w:spacing w:line="480" w:lineRule="auto"/>
        <w:ind w:firstLine="720"/>
        <w:rPr>
          <w:rFonts w:ascii="Times New Roman" w:hAnsi="Times New Roman" w:cs="Times New Roman"/>
          <w:kern w:val="2"/>
          <w:sz w:val="24"/>
          <w:szCs w:val="24"/>
          <w14:ligatures w14:val="standardContextual"/>
        </w:rPr>
      </w:pPr>
    </w:p>
    <w:p w14:paraId="5A603E47" w14:textId="49AC8FE2" w:rsidR="00254147" w:rsidRPr="00BF49EF" w:rsidRDefault="00254147" w:rsidP="006040A8">
      <w:pPr>
        <w:rPr>
          <w:rFonts w:ascii="Times New Roman" w:hAnsi="Times New Roman" w:cs="Times New Roman"/>
          <w:kern w:val="2"/>
          <w:sz w:val="24"/>
          <w:szCs w:val="24"/>
          <w14:ligatures w14:val="standardContextual"/>
        </w:rPr>
      </w:pPr>
    </w:p>
    <w:p w14:paraId="3524C8EE" w14:textId="77777777" w:rsidR="00254147" w:rsidRDefault="00254147" w:rsidP="006040A8">
      <w:pPr>
        <w:rPr>
          <w:rFonts w:ascii="Times New Roman" w:hAnsi="Times New Roman" w:cs="Times New Roman"/>
          <w:b/>
          <w:bCs/>
          <w:kern w:val="2"/>
          <w:sz w:val="24"/>
          <w:szCs w:val="24"/>
          <w:u w:val="single"/>
          <w14:ligatures w14:val="standardContextual"/>
        </w:rPr>
      </w:pPr>
    </w:p>
    <w:p w14:paraId="4607D81B" w14:textId="77777777" w:rsidR="00254147" w:rsidRDefault="00254147" w:rsidP="006040A8">
      <w:pPr>
        <w:rPr>
          <w:rFonts w:ascii="Times New Roman" w:hAnsi="Times New Roman" w:cs="Times New Roman"/>
          <w:b/>
          <w:bCs/>
          <w:kern w:val="2"/>
          <w:sz w:val="24"/>
          <w:szCs w:val="24"/>
          <w:u w:val="single"/>
          <w14:ligatures w14:val="standardContextual"/>
        </w:rPr>
      </w:pPr>
    </w:p>
    <w:p w14:paraId="609F9E35" w14:textId="77777777" w:rsidR="00254147" w:rsidRDefault="00254147" w:rsidP="006040A8">
      <w:pPr>
        <w:rPr>
          <w:rFonts w:ascii="Times New Roman" w:hAnsi="Times New Roman" w:cs="Times New Roman"/>
          <w:b/>
          <w:bCs/>
          <w:kern w:val="2"/>
          <w:sz w:val="24"/>
          <w:szCs w:val="24"/>
          <w:u w:val="single"/>
          <w14:ligatures w14:val="standardContextual"/>
        </w:rPr>
      </w:pPr>
    </w:p>
    <w:p w14:paraId="2298EAC6" w14:textId="77777777" w:rsidR="00254147" w:rsidRDefault="00254147" w:rsidP="006040A8">
      <w:pPr>
        <w:rPr>
          <w:rFonts w:ascii="Times New Roman" w:hAnsi="Times New Roman" w:cs="Times New Roman"/>
          <w:b/>
          <w:bCs/>
          <w:kern w:val="2"/>
          <w:sz w:val="24"/>
          <w:szCs w:val="24"/>
          <w:u w:val="single"/>
          <w14:ligatures w14:val="standardContextual"/>
        </w:rPr>
      </w:pPr>
    </w:p>
    <w:p w14:paraId="6DC20705" w14:textId="77777777" w:rsidR="00254147" w:rsidRDefault="00254147" w:rsidP="006040A8">
      <w:pPr>
        <w:rPr>
          <w:rFonts w:ascii="Times New Roman" w:hAnsi="Times New Roman" w:cs="Times New Roman"/>
          <w:b/>
          <w:bCs/>
          <w:kern w:val="2"/>
          <w:sz w:val="24"/>
          <w:szCs w:val="24"/>
          <w:u w:val="single"/>
          <w14:ligatures w14:val="standardContextual"/>
        </w:rPr>
      </w:pPr>
    </w:p>
    <w:p w14:paraId="1ED832F3" w14:textId="77777777" w:rsidR="00254147" w:rsidRDefault="00254147" w:rsidP="006040A8">
      <w:pPr>
        <w:rPr>
          <w:rFonts w:ascii="Times New Roman" w:hAnsi="Times New Roman" w:cs="Times New Roman"/>
          <w:b/>
          <w:bCs/>
          <w:kern w:val="2"/>
          <w:sz w:val="24"/>
          <w:szCs w:val="24"/>
          <w:u w:val="single"/>
          <w14:ligatures w14:val="standardContextual"/>
        </w:rPr>
      </w:pPr>
    </w:p>
    <w:p w14:paraId="6923A6D8" w14:textId="77777777" w:rsidR="00254147" w:rsidRDefault="00254147" w:rsidP="006040A8">
      <w:pPr>
        <w:rPr>
          <w:rFonts w:ascii="Times New Roman" w:hAnsi="Times New Roman" w:cs="Times New Roman"/>
          <w:b/>
          <w:bCs/>
          <w:kern w:val="2"/>
          <w:sz w:val="24"/>
          <w:szCs w:val="24"/>
          <w:u w:val="single"/>
          <w14:ligatures w14:val="standardContextual"/>
        </w:rPr>
      </w:pPr>
    </w:p>
    <w:p w14:paraId="6B8C1D69" w14:textId="77777777" w:rsidR="00254147" w:rsidRDefault="00254147" w:rsidP="006040A8">
      <w:pPr>
        <w:rPr>
          <w:rFonts w:ascii="Times New Roman" w:hAnsi="Times New Roman" w:cs="Times New Roman"/>
          <w:b/>
          <w:bCs/>
          <w:kern w:val="2"/>
          <w:sz w:val="24"/>
          <w:szCs w:val="24"/>
          <w:u w:val="single"/>
          <w14:ligatures w14:val="standardContextual"/>
        </w:rPr>
      </w:pPr>
    </w:p>
    <w:p w14:paraId="39970A6D" w14:textId="77777777" w:rsidR="00254147" w:rsidRDefault="00254147" w:rsidP="006040A8">
      <w:pPr>
        <w:rPr>
          <w:rFonts w:ascii="Times New Roman" w:hAnsi="Times New Roman" w:cs="Times New Roman"/>
          <w:b/>
          <w:bCs/>
          <w:kern w:val="2"/>
          <w:sz w:val="24"/>
          <w:szCs w:val="24"/>
          <w:u w:val="single"/>
          <w14:ligatures w14:val="standardContextual"/>
        </w:rPr>
      </w:pPr>
    </w:p>
    <w:p w14:paraId="7B4874BC" w14:textId="77777777" w:rsidR="00254147" w:rsidRDefault="00254147" w:rsidP="006040A8">
      <w:pPr>
        <w:rPr>
          <w:rFonts w:ascii="Times New Roman" w:hAnsi="Times New Roman" w:cs="Times New Roman"/>
          <w:b/>
          <w:bCs/>
          <w:kern w:val="2"/>
          <w:sz w:val="24"/>
          <w:szCs w:val="24"/>
          <w:u w:val="single"/>
          <w14:ligatures w14:val="standardContextual"/>
        </w:rPr>
      </w:pPr>
    </w:p>
    <w:p w14:paraId="6866AFCD" w14:textId="77777777" w:rsidR="00254147" w:rsidRDefault="00254147" w:rsidP="006040A8">
      <w:pPr>
        <w:rPr>
          <w:rFonts w:ascii="Times New Roman" w:hAnsi="Times New Roman" w:cs="Times New Roman"/>
          <w:b/>
          <w:bCs/>
          <w:kern w:val="2"/>
          <w:sz w:val="24"/>
          <w:szCs w:val="24"/>
          <w:u w:val="single"/>
          <w14:ligatures w14:val="standardContextual"/>
        </w:rPr>
      </w:pPr>
    </w:p>
    <w:p w14:paraId="4C9BC684" w14:textId="77777777" w:rsidR="00254147" w:rsidRDefault="00254147" w:rsidP="006040A8">
      <w:pPr>
        <w:rPr>
          <w:rFonts w:ascii="Times New Roman" w:hAnsi="Times New Roman" w:cs="Times New Roman"/>
          <w:b/>
          <w:bCs/>
          <w:kern w:val="2"/>
          <w:sz w:val="24"/>
          <w:szCs w:val="24"/>
          <w:u w:val="single"/>
          <w14:ligatures w14:val="standardContextual"/>
        </w:rPr>
      </w:pPr>
    </w:p>
    <w:p w14:paraId="4ED6A4F9" w14:textId="77777777" w:rsidR="00254147" w:rsidRDefault="00254147" w:rsidP="006040A8">
      <w:pPr>
        <w:rPr>
          <w:rFonts w:ascii="Times New Roman" w:hAnsi="Times New Roman" w:cs="Times New Roman"/>
          <w:b/>
          <w:bCs/>
          <w:kern w:val="2"/>
          <w:sz w:val="24"/>
          <w:szCs w:val="24"/>
          <w:u w:val="single"/>
          <w14:ligatures w14:val="standardContextual"/>
        </w:rPr>
      </w:pPr>
    </w:p>
    <w:p w14:paraId="295EAD51" w14:textId="77777777" w:rsidR="00254147" w:rsidRDefault="00254147" w:rsidP="006040A8">
      <w:pPr>
        <w:rPr>
          <w:rFonts w:ascii="Times New Roman" w:hAnsi="Times New Roman" w:cs="Times New Roman"/>
          <w:b/>
          <w:bCs/>
          <w:kern w:val="2"/>
          <w:sz w:val="24"/>
          <w:szCs w:val="24"/>
          <w:u w:val="single"/>
          <w14:ligatures w14:val="standardContextual"/>
        </w:rPr>
      </w:pPr>
    </w:p>
    <w:p w14:paraId="01D1201E" w14:textId="302BBEBD" w:rsidR="006040A8" w:rsidRPr="006040A8" w:rsidRDefault="006040A8" w:rsidP="006040A8">
      <w:pPr>
        <w:rPr>
          <w:rFonts w:ascii="Times New Roman" w:hAnsi="Times New Roman" w:cs="Times New Roman"/>
          <w:b/>
          <w:bCs/>
          <w:kern w:val="2"/>
          <w:sz w:val="24"/>
          <w:szCs w:val="24"/>
          <w:u w:val="single"/>
          <w14:ligatures w14:val="standardContextual"/>
        </w:rPr>
      </w:pPr>
      <w:r w:rsidRPr="006040A8">
        <w:rPr>
          <w:rFonts w:ascii="Times New Roman" w:hAnsi="Times New Roman" w:cs="Times New Roman"/>
          <w:b/>
          <w:bCs/>
          <w:kern w:val="2"/>
          <w:sz w:val="24"/>
          <w:szCs w:val="24"/>
          <w:u w:val="single"/>
          <w14:ligatures w14:val="standardContextual"/>
        </w:rPr>
        <w:t>Reference List:</w:t>
      </w:r>
    </w:p>
    <w:p w14:paraId="320E023A" w14:textId="77777777" w:rsidR="006040A8" w:rsidRPr="006040A8" w:rsidRDefault="006040A8" w:rsidP="006040A8">
      <w:pPr>
        <w:spacing w:line="240" w:lineRule="auto"/>
        <w:rPr>
          <w:rFonts w:ascii="Times New Roman" w:hAnsi="Times New Roman" w:cs="Times New Roman"/>
          <w:color w:val="222222"/>
          <w:kern w:val="2"/>
          <w:sz w:val="24"/>
          <w:szCs w:val="24"/>
          <w:shd w:val="clear" w:color="auto" w:fill="FFFFFF"/>
          <w14:ligatures w14:val="standardContextual"/>
        </w:rPr>
      </w:pPr>
      <w:r w:rsidRPr="006040A8">
        <w:rPr>
          <w:rFonts w:ascii="Times New Roman" w:hAnsi="Times New Roman" w:cs="Times New Roman"/>
          <w:color w:val="222222"/>
          <w:kern w:val="2"/>
          <w:sz w:val="24"/>
          <w:szCs w:val="24"/>
          <w:shd w:val="clear" w:color="auto" w:fill="FFFFFF"/>
          <w14:ligatures w14:val="standardContextual"/>
        </w:rPr>
        <w:t xml:space="preserve">Cevikbas, M., &amp; Kaiser, G. (2020). Flipped classroom as a reform-oriented approach to teaching </w:t>
      </w:r>
    </w:p>
    <w:p w14:paraId="5E78474E" w14:textId="77777777" w:rsidR="006040A8" w:rsidRPr="006040A8" w:rsidRDefault="006040A8" w:rsidP="006040A8">
      <w:pPr>
        <w:spacing w:line="240" w:lineRule="auto"/>
        <w:ind w:firstLine="720"/>
        <w:rPr>
          <w:rFonts w:ascii="Times New Roman" w:hAnsi="Times New Roman" w:cs="Times New Roman"/>
          <w:color w:val="222222"/>
          <w:kern w:val="2"/>
          <w:sz w:val="24"/>
          <w:szCs w:val="24"/>
          <w:shd w:val="clear" w:color="auto" w:fill="FFFFFF"/>
          <w14:ligatures w14:val="standardContextual"/>
        </w:rPr>
      </w:pPr>
      <w:r w:rsidRPr="006040A8">
        <w:rPr>
          <w:rFonts w:ascii="Times New Roman" w:hAnsi="Times New Roman" w:cs="Times New Roman"/>
          <w:color w:val="222222"/>
          <w:kern w:val="2"/>
          <w:sz w:val="24"/>
          <w:szCs w:val="24"/>
          <w:shd w:val="clear" w:color="auto" w:fill="FFFFFF"/>
          <w14:ligatures w14:val="standardContextual"/>
        </w:rPr>
        <w:t>mathematics. </w:t>
      </w:r>
      <w:r w:rsidRPr="006040A8">
        <w:rPr>
          <w:rFonts w:ascii="Times New Roman" w:hAnsi="Times New Roman" w:cs="Times New Roman"/>
          <w:i/>
          <w:iCs/>
          <w:color w:val="222222"/>
          <w:kern w:val="2"/>
          <w:sz w:val="24"/>
          <w:szCs w:val="24"/>
          <w:shd w:val="clear" w:color="auto" w:fill="FFFFFF"/>
          <w14:ligatures w14:val="standardContextual"/>
        </w:rPr>
        <w:t>Zdm</w:t>
      </w:r>
      <w:r w:rsidRPr="006040A8">
        <w:rPr>
          <w:rFonts w:ascii="Times New Roman" w:hAnsi="Times New Roman" w:cs="Times New Roman"/>
          <w:color w:val="222222"/>
          <w:kern w:val="2"/>
          <w:sz w:val="24"/>
          <w:szCs w:val="24"/>
          <w:shd w:val="clear" w:color="auto" w:fill="FFFFFF"/>
          <w14:ligatures w14:val="standardContextual"/>
        </w:rPr>
        <w:t>, </w:t>
      </w:r>
      <w:r w:rsidRPr="006040A8">
        <w:rPr>
          <w:rFonts w:ascii="Times New Roman" w:hAnsi="Times New Roman" w:cs="Times New Roman"/>
          <w:i/>
          <w:iCs/>
          <w:color w:val="222222"/>
          <w:kern w:val="2"/>
          <w:sz w:val="24"/>
          <w:szCs w:val="24"/>
          <w:shd w:val="clear" w:color="auto" w:fill="FFFFFF"/>
          <w14:ligatures w14:val="standardContextual"/>
        </w:rPr>
        <w:t>52</w:t>
      </w:r>
      <w:r w:rsidRPr="006040A8">
        <w:rPr>
          <w:rFonts w:ascii="Times New Roman" w:hAnsi="Times New Roman" w:cs="Times New Roman"/>
          <w:color w:val="222222"/>
          <w:kern w:val="2"/>
          <w:sz w:val="24"/>
          <w:szCs w:val="24"/>
          <w:shd w:val="clear" w:color="auto" w:fill="FFFFFF"/>
          <w14:ligatures w14:val="standardContextual"/>
        </w:rPr>
        <w:t xml:space="preserve">(7), 1291-1305. </w:t>
      </w:r>
    </w:p>
    <w:p w14:paraId="47546C2E" w14:textId="77777777" w:rsidR="006040A8" w:rsidRPr="006040A8" w:rsidRDefault="006040A8" w:rsidP="006040A8">
      <w:pPr>
        <w:spacing w:line="480" w:lineRule="auto"/>
        <w:rPr>
          <w:rFonts w:ascii="Times New Roman" w:hAnsi="Times New Roman" w:cs="Times New Roman"/>
          <w:color w:val="222222"/>
          <w:kern w:val="2"/>
          <w:sz w:val="24"/>
          <w:szCs w:val="24"/>
          <w:shd w:val="clear" w:color="auto" w:fill="FFFFFF"/>
          <w14:ligatures w14:val="standardContextual"/>
        </w:rPr>
      </w:pPr>
    </w:p>
    <w:p w14:paraId="0CC6E952" w14:textId="001CEDE2" w:rsidR="006040A8" w:rsidRPr="006040A8" w:rsidRDefault="00797F90" w:rsidP="006040A8">
      <w:pPr>
        <w:spacing w:line="240" w:lineRule="auto"/>
        <w:rPr>
          <w:rFonts w:ascii="Times New Roman" w:hAnsi="Times New Roman" w:cs="Times New Roman"/>
          <w:color w:val="222222"/>
          <w:kern w:val="2"/>
          <w:sz w:val="24"/>
          <w:szCs w:val="24"/>
          <w:shd w:val="clear" w:color="auto" w:fill="FFFFFF"/>
          <w14:ligatures w14:val="standardContextual"/>
        </w:rPr>
      </w:pPr>
      <w:r>
        <w:rPr>
          <w:rFonts w:ascii="Times New Roman" w:hAnsi="Times New Roman" w:cs="Times New Roman"/>
          <w:color w:val="222222"/>
          <w:kern w:val="2"/>
          <w:sz w:val="24"/>
          <w:szCs w:val="24"/>
          <w:shd w:val="clear" w:color="auto" w:fill="FFFFFF"/>
          <w14:ligatures w14:val="standardContextual"/>
        </w:rPr>
        <w:t>D</w:t>
      </w:r>
      <w:r w:rsidR="006040A8" w:rsidRPr="006040A8">
        <w:rPr>
          <w:rFonts w:ascii="Times New Roman" w:hAnsi="Times New Roman" w:cs="Times New Roman"/>
          <w:color w:val="222222"/>
          <w:kern w:val="2"/>
          <w:sz w:val="24"/>
          <w:szCs w:val="24"/>
          <w:shd w:val="clear" w:color="auto" w:fill="FFFFFF"/>
          <w14:ligatures w14:val="standardContextual"/>
        </w:rPr>
        <w:t xml:space="preserve">e Araujo, Z., Otten, S., &amp; Birisci, S. (2017). Mathematics teachers' motivations for, conceptions </w:t>
      </w:r>
    </w:p>
    <w:p w14:paraId="45F1A2A4" w14:textId="77777777" w:rsidR="006040A8" w:rsidRPr="006040A8" w:rsidRDefault="006040A8" w:rsidP="006040A8">
      <w:pPr>
        <w:spacing w:line="480" w:lineRule="auto"/>
        <w:ind w:firstLine="720"/>
        <w:rPr>
          <w:rFonts w:ascii="Times New Roman" w:hAnsi="Times New Roman" w:cs="Times New Roman"/>
          <w:color w:val="222222"/>
          <w:kern w:val="2"/>
          <w:sz w:val="24"/>
          <w:szCs w:val="24"/>
          <w:shd w:val="clear" w:color="auto" w:fill="FFFFFF"/>
          <w14:ligatures w14:val="standardContextual"/>
        </w:rPr>
      </w:pPr>
      <w:r w:rsidRPr="006040A8">
        <w:rPr>
          <w:rFonts w:ascii="Times New Roman" w:hAnsi="Times New Roman" w:cs="Times New Roman"/>
          <w:color w:val="222222"/>
          <w:kern w:val="2"/>
          <w:sz w:val="24"/>
          <w:szCs w:val="24"/>
          <w:shd w:val="clear" w:color="auto" w:fill="FFFFFF"/>
          <w14:ligatures w14:val="standardContextual"/>
        </w:rPr>
        <w:t>of, and experiences with flipped instruction. </w:t>
      </w:r>
      <w:r w:rsidRPr="006040A8">
        <w:rPr>
          <w:rFonts w:ascii="Times New Roman" w:hAnsi="Times New Roman" w:cs="Times New Roman"/>
          <w:i/>
          <w:iCs/>
          <w:color w:val="222222"/>
          <w:kern w:val="2"/>
          <w:sz w:val="24"/>
          <w:szCs w:val="24"/>
          <w:shd w:val="clear" w:color="auto" w:fill="FFFFFF"/>
          <w14:ligatures w14:val="standardContextual"/>
        </w:rPr>
        <w:t>Teaching and Teacher Education</w:t>
      </w:r>
      <w:r w:rsidRPr="006040A8">
        <w:rPr>
          <w:rFonts w:ascii="Times New Roman" w:hAnsi="Times New Roman" w:cs="Times New Roman"/>
          <w:color w:val="222222"/>
          <w:kern w:val="2"/>
          <w:sz w:val="24"/>
          <w:szCs w:val="24"/>
          <w:shd w:val="clear" w:color="auto" w:fill="FFFFFF"/>
          <w14:ligatures w14:val="standardContextual"/>
        </w:rPr>
        <w:t>, </w:t>
      </w:r>
      <w:r w:rsidRPr="006040A8">
        <w:rPr>
          <w:rFonts w:ascii="Times New Roman" w:hAnsi="Times New Roman" w:cs="Times New Roman"/>
          <w:i/>
          <w:iCs/>
          <w:color w:val="222222"/>
          <w:kern w:val="2"/>
          <w:sz w:val="24"/>
          <w:szCs w:val="24"/>
          <w:shd w:val="clear" w:color="auto" w:fill="FFFFFF"/>
          <w14:ligatures w14:val="standardContextual"/>
        </w:rPr>
        <w:t>62</w:t>
      </w:r>
      <w:r w:rsidRPr="006040A8">
        <w:rPr>
          <w:rFonts w:ascii="Times New Roman" w:hAnsi="Times New Roman" w:cs="Times New Roman"/>
          <w:color w:val="222222"/>
          <w:kern w:val="2"/>
          <w:sz w:val="24"/>
          <w:szCs w:val="24"/>
          <w:shd w:val="clear" w:color="auto" w:fill="FFFFFF"/>
          <w14:ligatures w14:val="standardContextual"/>
        </w:rPr>
        <w:t>, 60-70.</w:t>
      </w:r>
    </w:p>
    <w:p w14:paraId="61F93BBA" w14:textId="77777777" w:rsidR="006040A8" w:rsidRPr="006040A8" w:rsidRDefault="006040A8" w:rsidP="006040A8">
      <w:pPr>
        <w:spacing w:line="240" w:lineRule="auto"/>
        <w:rPr>
          <w:rFonts w:ascii="Times New Roman" w:hAnsi="Times New Roman" w:cs="Times New Roman"/>
          <w:color w:val="222222"/>
          <w:kern w:val="2"/>
          <w:sz w:val="24"/>
          <w:szCs w:val="24"/>
          <w:shd w:val="clear" w:color="auto" w:fill="FFFFFF"/>
          <w14:ligatures w14:val="standardContextual"/>
        </w:rPr>
      </w:pPr>
    </w:p>
    <w:p w14:paraId="317539B8" w14:textId="77777777" w:rsidR="006040A8" w:rsidRPr="006040A8" w:rsidRDefault="006040A8" w:rsidP="006040A8">
      <w:pPr>
        <w:spacing w:line="276" w:lineRule="auto"/>
        <w:rPr>
          <w:rFonts w:ascii="Times New Roman" w:hAnsi="Times New Roman" w:cs="Times New Roman"/>
          <w:color w:val="222222"/>
          <w:kern w:val="2"/>
          <w:sz w:val="24"/>
          <w:szCs w:val="24"/>
          <w:shd w:val="clear" w:color="auto" w:fill="FFFFFF"/>
          <w14:ligatures w14:val="standardContextual"/>
        </w:rPr>
      </w:pPr>
      <w:r w:rsidRPr="006040A8">
        <w:rPr>
          <w:rFonts w:ascii="Times New Roman" w:hAnsi="Times New Roman" w:cs="Times New Roman"/>
          <w:color w:val="222222"/>
          <w:kern w:val="2"/>
          <w:sz w:val="24"/>
          <w:szCs w:val="24"/>
          <w:shd w:val="clear" w:color="auto" w:fill="FFFFFF"/>
          <w14:ligatures w14:val="standardContextual"/>
        </w:rPr>
        <w:t xml:space="preserve">Goodnough, K., &amp; Murphy, E. (2017). The professional learning of grade six teachers of </w:t>
      </w:r>
    </w:p>
    <w:p w14:paraId="793417F0" w14:textId="77777777" w:rsidR="006040A8" w:rsidRPr="006040A8" w:rsidRDefault="006040A8" w:rsidP="006040A8">
      <w:pPr>
        <w:spacing w:line="360" w:lineRule="auto"/>
        <w:ind w:left="720"/>
        <w:rPr>
          <w:rFonts w:ascii="Times New Roman" w:hAnsi="Times New Roman" w:cs="Times New Roman"/>
          <w:color w:val="222222"/>
          <w:kern w:val="2"/>
          <w:sz w:val="24"/>
          <w:szCs w:val="24"/>
          <w:shd w:val="clear" w:color="auto" w:fill="FFFFFF"/>
          <w:lang w:val="fr-FR"/>
          <w14:ligatures w14:val="standardContextual"/>
        </w:rPr>
      </w:pPr>
      <w:r w:rsidRPr="006040A8">
        <w:rPr>
          <w:rFonts w:ascii="Times New Roman" w:hAnsi="Times New Roman" w:cs="Times New Roman"/>
          <w:color w:val="222222"/>
          <w:kern w:val="2"/>
          <w:sz w:val="24"/>
          <w:szCs w:val="24"/>
          <w:shd w:val="clear" w:color="auto" w:fill="FFFFFF"/>
          <w14:ligatures w14:val="standardContextual"/>
        </w:rPr>
        <w:t>mathematics implementing the flipped classroom approach. </w:t>
      </w:r>
      <w:r w:rsidRPr="006040A8">
        <w:rPr>
          <w:rFonts w:ascii="Times New Roman" w:hAnsi="Times New Roman" w:cs="Times New Roman"/>
          <w:i/>
          <w:iCs/>
          <w:color w:val="222222"/>
          <w:kern w:val="2"/>
          <w:sz w:val="24"/>
          <w:szCs w:val="24"/>
          <w:shd w:val="clear" w:color="auto" w:fill="FFFFFF"/>
          <w:lang w:val="fr-FR"/>
          <w14:ligatures w14:val="standardContextual"/>
        </w:rPr>
        <w:t>Canadian Journal of Learning and Technology/La revue canadienne de l’apprentissage et de la technologie</w:t>
      </w:r>
      <w:r w:rsidRPr="006040A8">
        <w:rPr>
          <w:rFonts w:ascii="Times New Roman" w:hAnsi="Times New Roman" w:cs="Times New Roman"/>
          <w:color w:val="222222"/>
          <w:kern w:val="2"/>
          <w:sz w:val="24"/>
          <w:szCs w:val="24"/>
          <w:shd w:val="clear" w:color="auto" w:fill="FFFFFF"/>
          <w:lang w:val="fr-FR"/>
          <w14:ligatures w14:val="standardContextual"/>
        </w:rPr>
        <w:t>, </w:t>
      </w:r>
      <w:r w:rsidRPr="006040A8">
        <w:rPr>
          <w:rFonts w:ascii="Times New Roman" w:hAnsi="Times New Roman" w:cs="Times New Roman"/>
          <w:i/>
          <w:iCs/>
          <w:color w:val="222222"/>
          <w:kern w:val="2"/>
          <w:sz w:val="24"/>
          <w:szCs w:val="24"/>
          <w:shd w:val="clear" w:color="auto" w:fill="FFFFFF"/>
          <w:lang w:val="fr-FR"/>
          <w14:ligatures w14:val="standardContextual"/>
        </w:rPr>
        <w:t>43</w:t>
      </w:r>
      <w:r w:rsidRPr="006040A8">
        <w:rPr>
          <w:rFonts w:ascii="Times New Roman" w:hAnsi="Times New Roman" w:cs="Times New Roman"/>
          <w:color w:val="222222"/>
          <w:kern w:val="2"/>
          <w:sz w:val="24"/>
          <w:szCs w:val="24"/>
          <w:shd w:val="clear" w:color="auto" w:fill="FFFFFF"/>
          <w:lang w:val="fr-FR"/>
          <w14:ligatures w14:val="standardContextual"/>
        </w:rPr>
        <w:t>(1).</w:t>
      </w:r>
    </w:p>
    <w:p w14:paraId="4519CC61" w14:textId="77777777" w:rsidR="00AE5424" w:rsidRPr="006040A8" w:rsidRDefault="00AE5424">
      <w:pPr>
        <w:rPr>
          <w:lang w:val="fr-FR"/>
        </w:rPr>
      </w:pPr>
    </w:p>
    <w:sectPr w:rsidR="00AE5424" w:rsidRPr="006040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210D"/>
    <w:multiLevelType w:val="hybridMultilevel"/>
    <w:tmpl w:val="67104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6300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424"/>
    <w:rsid w:val="00016283"/>
    <w:rsid w:val="00025522"/>
    <w:rsid w:val="00040FC8"/>
    <w:rsid w:val="00067B7E"/>
    <w:rsid w:val="00073A3E"/>
    <w:rsid w:val="00074E50"/>
    <w:rsid w:val="00093F6E"/>
    <w:rsid w:val="000A1935"/>
    <w:rsid w:val="000A7303"/>
    <w:rsid w:val="000A7345"/>
    <w:rsid w:val="000E7204"/>
    <w:rsid w:val="000F040A"/>
    <w:rsid w:val="001079E7"/>
    <w:rsid w:val="001101E3"/>
    <w:rsid w:val="001463CB"/>
    <w:rsid w:val="00156F99"/>
    <w:rsid w:val="001577C4"/>
    <w:rsid w:val="00182E90"/>
    <w:rsid w:val="001A5E9C"/>
    <w:rsid w:val="001C559F"/>
    <w:rsid w:val="001C680B"/>
    <w:rsid w:val="001D1FAA"/>
    <w:rsid w:val="001E1B79"/>
    <w:rsid w:val="001E5E81"/>
    <w:rsid w:val="001F78E2"/>
    <w:rsid w:val="00205BC7"/>
    <w:rsid w:val="00206FF4"/>
    <w:rsid w:val="00213AC2"/>
    <w:rsid w:val="0022115E"/>
    <w:rsid w:val="00235316"/>
    <w:rsid w:val="00237090"/>
    <w:rsid w:val="0024707E"/>
    <w:rsid w:val="002526FB"/>
    <w:rsid w:val="00254147"/>
    <w:rsid w:val="00272EBC"/>
    <w:rsid w:val="002A2526"/>
    <w:rsid w:val="002A42B8"/>
    <w:rsid w:val="002C062F"/>
    <w:rsid w:val="002C6A49"/>
    <w:rsid w:val="002D3D7C"/>
    <w:rsid w:val="003018BF"/>
    <w:rsid w:val="003150CA"/>
    <w:rsid w:val="00316EF3"/>
    <w:rsid w:val="00327608"/>
    <w:rsid w:val="00327BD3"/>
    <w:rsid w:val="00344C0B"/>
    <w:rsid w:val="0036044C"/>
    <w:rsid w:val="00362487"/>
    <w:rsid w:val="00375E34"/>
    <w:rsid w:val="00392189"/>
    <w:rsid w:val="00395E87"/>
    <w:rsid w:val="00397993"/>
    <w:rsid w:val="003A560F"/>
    <w:rsid w:val="003E2D1A"/>
    <w:rsid w:val="003E725F"/>
    <w:rsid w:val="003F6987"/>
    <w:rsid w:val="003F6EC8"/>
    <w:rsid w:val="004058E9"/>
    <w:rsid w:val="004062F6"/>
    <w:rsid w:val="00413D22"/>
    <w:rsid w:val="0042653D"/>
    <w:rsid w:val="00433928"/>
    <w:rsid w:val="004361AC"/>
    <w:rsid w:val="0044385F"/>
    <w:rsid w:val="004471B7"/>
    <w:rsid w:val="00451661"/>
    <w:rsid w:val="0047067A"/>
    <w:rsid w:val="004732C1"/>
    <w:rsid w:val="004B402F"/>
    <w:rsid w:val="004C242B"/>
    <w:rsid w:val="004C49C5"/>
    <w:rsid w:val="005077A4"/>
    <w:rsid w:val="005105D7"/>
    <w:rsid w:val="00523AD2"/>
    <w:rsid w:val="005277BB"/>
    <w:rsid w:val="00536481"/>
    <w:rsid w:val="00544992"/>
    <w:rsid w:val="00546148"/>
    <w:rsid w:val="005522F9"/>
    <w:rsid w:val="00553362"/>
    <w:rsid w:val="00561827"/>
    <w:rsid w:val="00573EA8"/>
    <w:rsid w:val="00580F61"/>
    <w:rsid w:val="0059208C"/>
    <w:rsid w:val="005B1EC3"/>
    <w:rsid w:val="005C62A0"/>
    <w:rsid w:val="005C7CCB"/>
    <w:rsid w:val="005F0D87"/>
    <w:rsid w:val="005F5C01"/>
    <w:rsid w:val="006040A8"/>
    <w:rsid w:val="00604B94"/>
    <w:rsid w:val="00612049"/>
    <w:rsid w:val="00620CE0"/>
    <w:rsid w:val="006416D8"/>
    <w:rsid w:val="006562C2"/>
    <w:rsid w:val="00694C9B"/>
    <w:rsid w:val="00696608"/>
    <w:rsid w:val="006A01E4"/>
    <w:rsid w:val="006D6A4C"/>
    <w:rsid w:val="006E7279"/>
    <w:rsid w:val="00716FE1"/>
    <w:rsid w:val="00732133"/>
    <w:rsid w:val="00741F02"/>
    <w:rsid w:val="007545DE"/>
    <w:rsid w:val="00767B54"/>
    <w:rsid w:val="00796111"/>
    <w:rsid w:val="00796F3D"/>
    <w:rsid w:val="00797F90"/>
    <w:rsid w:val="007E2CC0"/>
    <w:rsid w:val="007F5E60"/>
    <w:rsid w:val="007F753C"/>
    <w:rsid w:val="007F78EF"/>
    <w:rsid w:val="0080022B"/>
    <w:rsid w:val="00816284"/>
    <w:rsid w:val="00827786"/>
    <w:rsid w:val="00841C15"/>
    <w:rsid w:val="00853395"/>
    <w:rsid w:val="00861B94"/>
    <w:rsid w:val="008677D2"/>
    <w:rsid w:val="00867C19"/>
    <w:rsid w:val="00890E1F"/>
    <w:rsid w:val="0089586E"/>
    <w:rsid w:val="008B00A4"/>
    <w:rsid w:val="008D132A"/>
    <w:rsid w:val="008F1D40"/>
    <w:rsid w:val="00925C51"/>
    <w:rsid w:val="00940840"/>
    <w:rsid w:val="009606D7"/>
    <w:rsid w:val="009C31EB"/>
    <w:rsid w:val="009D244C"/>
    <w:rsid w:val="009D3BB7"/>
    <w:rsid w:val="009E5005"/>
    <w:rsid w:val="00A04CBA"/>
    <w:rsid w:val="00A1090B"/>
    <w:rsid w:val="00A173A2"/>
    <w:rsid w:val="00A316CA"/>
    <w:rsid w:val="00A346AC"/>
    <w:rsid w:val="00A41B88"/>
    <w:rsid w:val="00AA1155"/>
    <w:rsid w:val="00AC22BB"/>
    <w:rsid w:val="00AE1612"/>
    <w:rsid w:val="00AE5424"/>
    <w:rsid w:val="00AE646B"/>
    <w:rsid w:val="00B3324C"/>
    <w:rsid w:val="00B377F7"/>
    <w:rsid w:val="00B4007F"/>
    <w:rsid w:val="00B54684"/>
    <w:rsid w:val="00B93927"/>
    <w:rsid w:val="00BC7151"/>
    <w:rsid w:val="00BE65C7"/>
    <w:rsid w:val="00BF49EF"/>
    <w:rsid w:val="00C0105C"/>
    <w:rsid w:val="00C14FCA"/>
    <w:rsid w:val="00C22939"/>
    <w:rsid w:val="00C23EC1"/>
    <w:rsid w:val="00C24F3E"/>
    <w:rsid w:val="00C329C2"/>
    <w:rsid w:val="00C53564"/>
    <w:rsid w:val="00CA098D"/>
    <w:rsid w:val="00CB08D2"/>
    <w:rsid w:val="00CB1256"/>
    <w:rsid w:val="00CB6F0E"/>
    <w:rsid w:val="00CD6E16"/>
    <w:rsid w:val="00CE793B"/>
    <w:rsid w:val="00CF50CD"/>
    <w:rsid w:val="00CF5F96"/>
    <w:rsid w:val="00D235EC"/>
    <w:rsid w:val="00D4289A"/>
    <w:rsid w:val="00D47045"/>
    <w:rsid w:val="00D54721"/>
    <w:rsid w:val="00D6216C"/>
    <w:rsid w:val="00D84127"/>
    <w:rsid w:val="00D943F2"/>
    <w:rsid w:val="00D9769D"/>
    <w:rsid w:val="00DB3655"/>
    <w:rsid w:val="00DE44B3"/>
    <w:rsid w:val="00DE7C37"/>
    <w:rsid w:val="00E1163D"/>
    <w:rsid w:val="00E3207F"/>
    <w:rsid w:val="00E90796"/>
    <w:rsid w:val="00E91EC3"/>
    <w:rsid w:val="00EB3775"/>
    <w:rsid w:val="00EB3909"/>
    <w:rsid w:val="00EE591D"/>
    <w:rsid w:val="00F20112"/>
    <w:rsid w:val="00F21AA1"/>
    <w:rsid w:val="00F342BD"/>
    <w:rsid w:val="00F46322"/>
    <w:rsid w:val="00F46BA1"/>
    <w:rsid w:val="00F4701C"/>
    <w:rsid w:val="00F51770"/>
    <w:rsid w:val="00F829C8"/>
    <w:rsid w:val="00F847CA"/>
    <w:rsid w:val="00F909F0"/>
    <w:rsid w:val="00FA2152"/>
    <w:rsid w:val="00FA3DC5"/>
    <w:rsid w:val="00FA7575"/>
    <w:rsid w:val="00FD134E"/>
    <w:rsid w:val="00FE2B41"/>
    <w:rsid w:val="00FF1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865F9"/>
  <w15:chartTrackingRefBased/>
  <w15:docId w15:val="{B4F8C7DB-2A55-4494-A1B9-1CAEF4115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424"/>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21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E6315-511E-4164-B46D-C2CDF4C4F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23</Pages>
  <Words>6426</Words>
  <Characters>36630</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Burczyk</dc:creator>
  <cp:keywords/>
  <dc:description/>
  <cp:lastModifiedBy>Anita Martin</cp:lastModifiedBy>
  <cp:revision>2</cp:revision>
  <dcterms:created xsi:type="dcterms:W3CDTF">2025-08-24T04:11:00Z</dcterms:created>
  <dcterms:modified xsi:type="dcterms:W3CDTF">2025-08-24T04:11:00Z</dcterms:modified>
</cp:coreProperties>
</file>