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15882" w14:textId="321D26E0" w:rsidR="0019387F" w:rsidRDefault="00E1316B">
      <w:r>
        <w:t>Homework#9: Data Analysis Hands-on Practice</w:t>
      </w:r>
    </w:p>
    <w:p w14:paraId="3B05064D" w14:textId="77777777" w:rsidR="00E1316B" w:rsidRDefault="00E1316B"/>
    <w:p w14:paraId="1841E86D" w14:textId="41DB32B9" w:rsidR="00E1316B" w:rsidRDefault="00E1316B">
      <w:pPr>
        <w:rPr>
          <w:rtl/>
        </w:rPr>
      </w:pPr>
      <w:r w:rsidRPr="00E1316B">
        <w:t xml:space="preserve">The </w:t>
      </w:r>
      <w:proofErr w:type="gramStart"/>
      <w:r w:rsidRPr="00E1316B">
        <w:t>ultimate goal</w:t>
      </w:r>
      <w:proofErr w:type="gramEnd"/>
      <w:r w:rsidRPr="00E1316B">
        <w:t xml:space="preserve"> of this assignment is to practice using Qualtrics platform or other statistical tools (e.g., R, SPSS, Stata) to conduct survey data analysis and report results. You will use the working example data attached.</w:t>
      </w:r>
    </w:p>
    <w:p w14:paraId="536EE061" w14:textId="77777777" w:rsidR="00CB61A5" w:rsidRDefault="00CB61A5">
      <w:pPr>
        <w:rPr>
          <w:rtl/>
        </w:rPr>
      </w:pPr>
    </w:p>
    <w:p w14:paraId="0CADD67A" w14:textId="77777777" w:rsidR="00CB61A5" w:rsidRPr="00CB61A5" w:rsidRDefault="00CB61A5" w:rsidP="00CB61A5">
      <w:pPr>
        <w:shd w:val="clear" w:color="auto" w:fill="FFFFFF"/>
        <w:spacing w:line="276" w:lineRule="atLeast"/>
        <w:rPr>
          <w:rFonts w:ascii="Aptos" w:eastAsia="Times New Roman" w:hAnsi="Aptos" w:cs="Times New Roman"/>
          <w:color w:val="202122"/>
          <w:spacing w:val="3"/>
          <w:kern w:val="0"/>
          <w14:ligatures w14:val="none"/>
        </w:rPr>
      </w:pPr>
      <w:r w:rsidRPr="00CB61A5">
        <w:rPr>
          <w:rFonts w:ascii="Aptos" w:eastAsia="Times New Roman" w:hAnsi="Aptos" w:cs="Times New Roman"/>
          <w:b/>
          <w:bCs/>
          <w:color w:val="202122"/>
          <w:spacing w:val="3"/>
          <w:kern w:val="0"/>
          <w14:ligatures w14:val="none"/>
        </w:rPr>
        <w:t>Key Notes for Homework 9:</w:t>
      </w:r>
    </w:p>
    <w:p w14:paraId="04911421" w14:textId="77777777" w:rsidR="00CB61A5" w:rsidRPr="00CB61A5" w:rsidRDefault="00CB61A5" w:rsidP="00CB61A5">
      <w:pPr>
        <w:numPr>
          <w:ilvl w:val="0"/>
          <w:numId w:val="3"/>
        </w:numPr>
        <w:shd w:val="clear" w:color="auto" w:fill="FFFFFF"/>
        <w:spacing w:line="276" w:lineRule="atLeast"/>
        <w:rPr>
          <w:rFonts w:ascii="Aptos" w:eastAsia="Times New Roman" w:hAnsi="Aptos" w:cs="Times New Roman"/>
          <w:color w:val="202122"/>
          <w:spacing w:val="3"/>
          <w:kern w:val="0"/>
          <w14:ligatures w14:val="none"/>
        </w:rPr>
      </w:pPr>
      <w:r w:rsidRPr="00CB61A5">
        <w:rPr>
          <w:rFonts w:ascii="Aptos" w:eastAsia="Times New Roman" w:hAnsi="Aptos" w:cs="Times New Roman"/>
          <w:b/>
          <w:bCs/>
          <w:color w:val="202122"/>
          <w:spacing w:val="3"/>
          <w:kern w:val="0"/>
          <w14:ligatures w14:val="none"/>
        </w:rPr>
        <w:t>Software Choice:</w:t>
      </w:r>
      <w:r w:rsidRPr="00CB61A5">
        <w:rPr>
          <w:rFonts w:ascii="Aptos" w:eastAsia="Times New Roman" w:hAnsi="Aptos" w:cs="Times New Roman"/>
          <w:color w:val="202122"/>
          <w:spacing w:val="3"/>
          <w:kern w:val="0"/>
          <w14:ligatures w14:val="none"/>
        </w:rPr>
        <w:t> You do not have to use Qualtrics for every step. For </w:t>
      </w:r>
      <w:r w:rsidRPr="00CB61A5">
        <w:rPr>
          <w:rFonts w:ascii="Aptos" w:eastAsia="Times New Roman" w:hAnsi="Aptos" w:cs="Times New Roman"/>
          <w:b/>
          <w:bCs/>
          <w:color w:val="202122"/>
          <w:spacing w:val="3"/>
          <w:kern w:val="0"/>
          <w14:ligatures w14:val="none"/>
        </w:rPr>
        <w:t>Tasks 1 and 2</w:t>
      </w:r>
      <w:r w:rsidRPr="00CB61A5">
        <w:rPr>
          <w:rFonts w:ascii="Aptos" w:eastAsia="Times New Roman" w:hAnsi="Aptos" w:cs="Times New Roman"/>
          <w:color w:val="202122"/>
          <w:spacing w:val="3"/>
          <w:kern w:val="0"/>
          <w14:ligatures w14:val="none"/>
        </w:rPr>
        <w:t>, you may find Excel more efficient for data cleaning and creating bar charts.</w:t>
      </w:r>
    </w:p>
    <w:p w14:paraId="0261E519" w14:textId="4D6DD6BE" w:rsidR="00CB61A5" w:rsidRDefault="00CB61A5" w:rsidP="00CB61A5">
      <w:pPr>
        <w:numPr>
          <w:ilvl w:val="0"/>
          <w:numId w:val="3"/>
        </w:numPr>
        <w:shd w:val="clear" w:color="auto" w:fill="FFFFFF"/>
        <w:spacing w:line="276" w:lineRule="atLeast"/>
        <w:rPr>
          <w:rFonts w:ascii="Aptos" w:eastAsia="Times New Roman" w:hAnsi="Aptos" w:cs="Times New Roman"/>
          <w:color w:val="202122"/>
          <w:spacing w:val="3"/>
          <w:kern w:val="0"/>
          <w14:ligatures w14:val="none"/>
        </w:rPr>
      </w:pPr>
      <w:r w:rsidRPr="00CB61A5">
        <w:rPr>
          <w:rFonts w:ascii="Aptos" w:eastAsia="Times New Roman" w:hAnsi="Aptos" w:cs="Times New Roman"/>
          <w:b/>
          <w:bCs/>
          <w:color w:val="202122"/>
          <w:spacing w:val="3"/>
          <w:kern w:val="0"/>
          <w14:ligatures w14:val="none"/>
        </w:rPr>
        <w:t>Task 3 Adjustment:</w:t>
      </w:r>
      <w:r w:rsidRPr="00CB61A5">
        <w:rPr>
          <w:rFonts w:ascii="Aptos" w:eastAsia="Times New Roman" w:hAnsi="Aptos" w:cs="Times New Roman"/>
          <w:color w:val="202122"/>
          <w:spacing w:val="3"/>
          <w:kern w:val="0"/>
          <w14:ligatures w14:val="none"/>
        </w:rPr>
        <w:t xml:space="preserve"> Due to a filter limitation in Qualtrics [Crosstab </w:t>
      </w:r>
      <w:proofErr w:type="spellStart"/>
      <w:r w:rsidRPr="00CB61A5">
        <w:rPr>
          <w:rFonts w:ascii="Aptos" w:eastAsia="Times New Roman" w:hAnsi="Aptos" w:cs="Times New Roman"/>
          <w:color w:val="202122"/>
          <w:spacing w:val="3"/>
          <w:kern w:val="0"/>
          <w14:ligatures w14:val="none"/>
        </w:rPr>
        <w:t>iQ</w:t>
      </w:r>
      <w:proofErr w:type="spellEnd"/>
      <w:r w:rsidRPr="00CB61A5">
        <w:rPr>
          <w:rFonts w:ascii="Aptos" w:eastAsia="Times New Roman" w:hAnsi="Aptos" w:cs="Times New Roman"/>
          <w:color w:val="202122"/>
          <w:spacing w:val="3"/>
          <w:kern w:val="0"/>
          <w14:ligatures w14:val="none"/>
        </w:rPr>
        <w:t>], you only need to apply the </w:t>
      </w:r>
      <w:r w:rsidRPr="00CB61A5">
        <w:rPr>
          <w:rFonts w:ascii="Aptos" w:eastAsia="Times New Roman" w:hAnsi="Aptos" w:cs="Times New Roman"/>
          <w:b/>
          <w:bCs/>
          <w:color w:val="202122"/>
          <w:spacing w:val="3"/>
          <w:kern w:val="0"/>
          <w14:ligatures w14:val="none"/>
        </w:rPr>
        <w:t>‘Rosemary High School’</w:t>
      </w:r>
      <w:r w:rsidRPr="00CB61A5">
        <w:rPr>
          <w:rFonts w:ascii="Aptos" w:eastAsia="Times New Roman" w:hAnsi="Aptos" w:cs="Times New Roman"/>
          <w:color w:val="202122"/>
          <w:spacing w:val="3"/>
          <w:kern w:val="0"/>
          <w14:ligatures w14:val="none"/>
        </w:rPr>
        <w:t> campus filter. You may omit the DOB validation for this task.</w:t>
      </w:r>
    </w:p>
    <w:p w14:paraId="29F9248B" w14:textId="640759FA" w:rsidR="00CB61A5" w:rsidRPr="00CB61A5" w:rsidRDefault="00CB61A5" w:rsidP="00CB61A5">
      <w:pPr>
        <w:shd w:val="clear" w:color="auto" w:fill="FFFFFF"/>
        <w:spacing w:line="276" w:lineRule="atLeast"/>
        <w:rPr>
          <w:rFonts w:ascii="Aptos" w:eastAsia="Times New Roman" w:hAnsi="Aptos" w:cs="Times New Roman"/>
          <w:color w:val="202122"/>
          <w:spacing w:val="3"/>
          <w:kern w:val="0"/>
          <w14:ligatures w14:val="none"/>
        </w:rPr>
      </w:pPr>
      <w:r w:rsidRPr="00CB61A5">
        <w:rPr>
          <w:rFonts w:ascii="Aptos" w:eastAsia="Times New Roman" w:hAnsi="Aptos" w:cs="Times New Roman"/>
          <w:color w:val="202122"/>
          <w:spacing w:val="3"/>
          <w:kern w:val="0"/>
          <w:highlight w:val="yellow"/>
          <w14:ligatures w14:val="none"/>
        </w:rPr>
        <w:t xml:space="preserve">Please follow instructions </w:t>
      </w:r>
      <w:proofErr w:type="gramStart"/>
      <w:r w:rsidRPr="00CB61A5">
        <w:rPr>
          <w:rFonts w:ascii="Aptos" w:eastAsia="Times New Roman" w:hAnsi="Aptos" w:cs="Times New Roman"/>
          <w:color w:val="202122"/>
          <w:spacing w:val="3"/>
          <w:kern w:val="0"/>
          <w:highlight w:val="yellow"/>
          <w14:ligatures w14:val="none"/>
        </w:rPr>
        <w:t>carefully :</w:t>
      </w:r>
      <w:proofErr w:type="gramEnd"/>
      <w:r>
        <w:rPr>
          <w:rFonts w:ascii="Aptos" w:eastAsia="Times New Roman" w:hAnsi="Aptos" w:cs="Times New Roman"/>
          <w:color w:val="202122"/>
          <w:spacing w:val="3"/>
          <w:kern w:val="0"/>
          <w14:ligatures w14:val="none"/>
        </w:rPr>
        <w:t xml:space="preserve"> </w:t>
      </w:r>
    </w:p>
    <w:p w14:paraId="5CC3C7B8" w14:textId="77777777" w:rsidR="00E1316B" w:rsidRDefault="00E1316B"/>
    <w:p w14:paraId="0B814A54" w14:textId="77777777" w:rsidR="00E1316B" w:rsidRDefault="00E1316B" w:rsidP="00E1316B">
      <w:pPr>
        <w:pStyle w:val="NormalWeb"/>
        <w:shd w:val="clear" w:color="auto" w:fill="44546A"/>
        <w:spacing w:before="240" w:beforeAutospacing="0" w:after="120" w:afterAutospacing="0"/>
        <w:ind w:right="567" w:hanging="340"/>
        <w:rPr>
          <w:color w:val="202122"/>
          <w:spacing w:val="3"/>
        </w:rPr>
      </w:pPr>
      <w:r>
        <w:rPr>
          <w:rFonts w:ascii="Calibri Light" w:hAnsi="Calibri Light" w:cs="Calibri Light"/>
          <w:b/>
          <w:bCs/>
          <w:color w:val="FFFFFF"/>
          <w:spacing w:val="3"/>
        </w:rPr>
        <w:t>Working Example</w:t>
      </w:r>
    </w:p>
    <w:p w14:paraId="7A0D3E1F"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w:t>
      </w:r>
    </w:p>
    <w:p w14:paraId="691521A5" w14:textId="77777777" w:rsidR="00E1316B" w:rsidRDefault="00E1316B" w:rsidP="00E1316B">
      <w:pPr>
        <w:pStyle w:val="NormalWeb"/>
        <w:shd w:val="clear" w:color="auto" w:fill="FFFFFF"/>
        <w:spacing w:before="0" w:beforeAutospacing="0" w:after="0" w:afterAutospacing="0" w:line="275" w:lineRule="atLeast"/>
        <w:ind w:left="357" w:hanging="357"/>
        <w:rPr>
          <w:rFonts w:ascii="Calibri Light" w:hAnsi="Calibri Light" w:cs="Calibri Light"/>
          <w:color w:val="44546A"/>
          <w:spacing w:val="3"/>
          <w:sz w:val="22"/>
          <w:szCs w:val="22"/>
        </w:rPr>
      </w:pPr>
      <w:r>
        <w:rPr>
          <w:spacing w:val="3"/>
        </w:rPr>
        <w:t>Flower School District Student Survey</w:t>
      </w:r>
    </w:p>
    <w:p w14:paraId="6AB8B6D7" w14:textId="77777777" w:rsidR="00E1316B" w:rsidRDefault="00E1316B" w:rsidP="00E1316B">
      <w:pPr>
        <w:pStyle w:val="NormalWeb"/>
        <w:shd w:val="clear" w:color="auto" w:fill="FFFFFF"/>
        <w:spacing w:before="0" w:beforeAutospacing="0" w:after="0" w:afterAutospacing="0" w:line="275" w:lineRule="atLeast"/>
        <w:ind w:left="357" w:hanging="357"/>
        <w:rPr>
          <w:rFonts w:ascii="Calibri Light" w:hAnsi="Calibri Light" w:cs="Calibri Light"/>
          <w:color w:val="44546A"/>
          <w:spacing w:val="3"/>
          <w:sz w:val="22"/>
          <w:szCs w:val="22"/>
        </w:rPr>
      </w:pPr>
      <w:r>
        <w:rPr>
          <w:rFonts w:ascii="Calibri Light" w:hAnsi="Calibri Light" w:cs="Calibri Light"/>
          <w:color w:val="44546A"/>
          <w:spacing w:val="3"/>
          <w:sz w:val="22"/>
          <w:szCs w:val="22"/>
        </w:rPr>
        <w:t> </w:t>
      </w:r>
    </w:p>
    <w:p w14:paraId="4B4B58A1"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xml:space="preserve">In Spring 2017, Flower School District piloted a student survey to gather feedback on classroom experiences and teacher effectiveness. The survey, adapted from the open-source Panorama Student Survey, was administered to all students in grades 3-12 across all 32 district schools, </w:t>
      </w:r>
      <w:proofErr w:type="gramStart"/>
      <w:r>
        <w:rPr>
          <w:color w:val="202122"/>
          <w:spacing w:val="3"/>
        </w:rPr>
        <w:t>with the exception of</w:t>
      </w:r>
      <w:proofErr w:type="gramEnd"/>
      <w:r>
        <w:rPr>
          <w:color w:val="202122"/>
          <w:spacing w:val="3"/>
        </w:rPr>
        <w:t xml:space="preserve"> those in the Alternative Education Special Programs (AESP).</w:t>
      </w:r>
    </w:p>
    <w:p w14:paraId="2494025D"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w:t>
      </w:r>
    </w:p>
    <w:p w14:paraId="5D2B7683"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Each student provided feedback on 3 teachers in English, Math, and Science. This feedback was intended to be used for teacher performance evaluations and to inform decision-making at both the school and district levels.</w:t>
      </w:r>
    </w:p>
    <w:p w14:paraId="676E596D"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w:t>
      </w:r>
    </w:p>
    <w:p w14:paraId="0F69A2A3"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To ensure data validity, students were asked to provide their birth month, which was then cross-referenced with district records. </w:t>
      </w:r>
      <w:r>
        <w:rPr>
          <w:b/>
          <w:bCs/>
          <w:color w:val="202122"/>
          <w:spacing w:val="3"/>
        </w:rPr>
        <w:t>Only responses with the correct birth month were included in the analysis.</w:t>
      </w:r>
      <w:r>
        <w:rPr>
          <w:color w:val="202122"/>
          <w:spacing w:val="3"/>
        </w:rPr>
        <w:t> To protect student privacy, teachers with at least 10 student responses received aggregated survey data, but no individual student responses were disclosed.</w:t>
      </w:r>
    </w:p>
    <w:p w14:paraId="6290FA3D"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w:t>
      </w:r>
    </w:p>
    <w:p w14:paraId="6EDCEABF"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About Panorama Survey:</w:t>
      </w:r>
    </w:p>
    <w:p w14:paraId="2C269381" w14:textId="77777777" w:rsidR="00E1316B" w:rsidRDefault="00E1316B" w:rsidP="00E1316B">
      <w:pPr>
        <w:pStyle w:val="NormalWeb"/>
        <w:shd w:val="clear" w:color="auto" w:fill="FFFFFF"/>
        <w:spacing w:before="0" w:beforeAutospacing="0" w:after="0" w:afterAutospacing="0"/>
        <w:rPr>
          <w:color w:val="202122"/>
          <w:spacing w:val="3"/>
        </w:rPr>
      </w:pPr>
      <w:hyperlink r:id="rId5" w:history="1">
        <w:r>
          <w:rPr>
            <w:rStyle w:val="Hyperlink"/>
            <w:rFonts w:eastAsiaTheme="majorEastAsia"/>
            <w:color w:val="006FBF"/>
            <w:spacing w:val="3"/>
          </w:rPr>
          <w:t>https://www.panoramaed.com/panorama-student-survey</w:t>
        </w:r>
      </w:hyperlink>
    </w:p>
    <w:p w14:paraId="5EF587EA"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t> </w:t>
      </w:r>
    </w:p>
    <w:p w14:paraId="0C6C03DD" w14:textId="77777777" w:rsidR="00E1316B" w:rsidRDefault="00E1316B" w:rsidP="00E1316B">
      <w:pPr>
        <w:pStyle w:val="NormalWeb"/>
        <w:shd w:val="clear" w:color="auto" w:fill="FFFFFF"/>
        <w:spacing w:before="0" w:beforeAutospacing="0" w:after="0" w:afterAutospacing="0"/>
        <w:rPr>
          <w:color w:val="202122"/>
          <w:spacing w:val="3"/>
        </w:rPr>
      </w:pPr>
      <w:r>
        <w:rPr>
          <w:color w:val="202122"/>
          <w:spacing w:val="3"/>
        </w:rPr>
        <w:lastRenderedPageBreak/>
        <w:t>For this practice on survey data analysis, a simplified dataset has been provided, focusing solely on four high schools within the district—Lavender High School, Lily Tech High School, Rosemary High School, and Tulip Tech High School. You will use this high school dataset provided in Qualtrics and </w:t>
      </w:r>
      <w:hyperlink r:id="rId6" w:history="1">
        <w:r>
          <w:rPr>
            <w:rStyle w:val="Hyperlink"/>
            <w:rFonts w:eastAsiaTheme="majorEastAsia"/>
            <w:color w:val="006FBF"/>
            <w:spacing w:val="3"/>
          </w:rPr>
          <w:t>the data dictionary</w:t>
        </w:r>
      </w:hyperlink>
      <w:r>
        <w:rPr>
          <w:color w:val="202122"/>
          <w:spacing w:val="3"/>
        </w:rPr>
        <w:t> to complete the data analysis tasks in this assignment.</w:t>
      </w:r>
    </w:p>
    <w:p w14:paraId="26DCDF52" w14:textId="77777777" w:rsidR="00E1316B" w:rsidRDefault="00E1316B" w:rsidP="00E1316B">
      <w:pPr>
        <w:pStyle w:val="NormalWeb"/>
        <w:shd w:val="clear" w:color="auto" w:fill="FFFFFF"/>
        <w:spacing w:before="0" w:beforeAutospacing="0" w:after="0" w:afterAutospacing="0"/>
        <w:rPr>
          <w:color w:val="000000"/>
          <w:spacing w:val="3"/>
        </w:rPr>
      </w:pPr>
      <w:r>
        <w:rPr>
          <w:color w:val="000000"/>
          <w:spacing w:val="3"/>
        </w:rPr>
        <w:t> </w:t>
      </w:r>
    </w:p>
    <w:p w14:paraId="54046947" w14:textId="6B9D74B1" w:rsidR="00E1316B" w:rsidRDefault="00E1316B">
      <w:r>
        <w:t>The following table shows some demographic statistics of the student population for these four high schools:</w:t>
      </w:r>
    </w:p>
    <w:p w14:paraId="00C3CA2D" w14:textId="77777777" w:rsidR="00E1316B" w:rsidRDefault="00E1316B" w:rsidP="00E1316B">
      <w:pPr>
        <w:shd w:val="clear" w:color="auto" w:fill="FFFFFF"/>
        <w:spacing w:after="0" w:line="240" w:lineRule="auto"/>
        <w:rPr>
          <w:rFonts w:ascii="Times New Roman" w:eastAsia="Times New Roman" w:hAnsi="Times New Roman" w:cs="Times New Roman"/>
          <w:color w:val="202122"/>
          <w:spacing w:val="3"/>
          <w:kern w:val="0"/>
          <w:sz w:val="26"/>
          <w:szCs w:val="26"/>
          <w14:ligatures w14:val="none"/>
        </w:rPr>
      </w:pPr>
    </w:p>
    <w:p w14:paraId="32031EA0" w14:textId="77777777" w:rsidR="00E1316B" w:rsidRDefault="00E1316B" w:rsidP="00E1316B">
      <w:pPr>
        <w:shd w:val="clear" w:color="auto" w:fill="FFFFFF"/>
        <w:spacing w:after="0" w:line="240" w:lineRule="auto"/>
        <w:rPr>
          <w:rFonts w:ascii="Times New Roman" w:eastAsia="Times New Roman" w:hAnsi="Times New Roman" w:cs="Times New Roman"/>
          <w:color w:val="202122"/>
          <w:spacing w:val="3"/>
          <w:kern w:val="0"/>
          <w:sz w:val="26"/>
          <w:szCs w:val="26"/>
          <w14:ligatures w14:val="none"/>
        </w:rPr>
      </w:pPr>
    </w:p>
    <w:p w14:paraId="1088F414" w14:textId="77777777" w:rsidR="00E1316B" w:rsidRDefault="00E1316B" w:rsidP="00E1316B">
      <w:pPr>
        <w:shd w:val="clear" w:color="auto" w:fill="FFFFFF"/>
        <w:spacing w:after="0" w:line="240" w:lineRule="auto"/>
        <w:rPr>
          <w:rFonts w:ascii="Times New Roman" w:eastAsia="Times New Roman" w:hAnsi="Times New Roman" w:cs="Times New Roman"/>
          <w:color w:val="202122"/>
          <w:spacing w:val="3"/>
          <w:kern w:val="0"/>
          <w:sz w:val="26"/>
          <w:szCs w:val="26"/>
          <w14:ligatures w14:val="none"/>
        </w:rPr>
      </w:pPr>
    </w:p>
    <w:p w14:paraId="0BB86FD4" w14:textId="0172147F" w:rsidR="00E1316B" w:rsidRPr="00E1316B" w:rsidRDefault="00E1316B" w:rsidP="00E1316B">
      <w:pPr>
        <w:shd w:val="clear" w:color="auto" w:fill="FFFFFF"/>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sz w:val="26"/>
          <w:szCs w:val="26"/>
          <w14:ligatures w14:val="none"/>
        </w:rPr>
        <w:br/>
        <w:t>Table 1. </w:t>
      </w:r>
    </w:p>
    <w:tbl>
      <w:tblPr>
        <w:tblW w:w="0" w:type="auto"/>
        <w:shd w:val="clear" w:color="auto" w:fill="FFFFFF"/>
        <w:tblCellMar>
          <w:left w:w="0" w:type="dxa"/>
          <w:right w:w="0" w:type="dxa"/>
        </w:tblCellMar>
        <w:tblLook w:val="04A0" w:firstRow="1" w:lastRow="0" w:firstColumn="1" w:lastColumn="0" w:noHBand="0" w:noVBand="1"/>
      </w:tblPr>
      <w:tblGrid>
        <w:gridCol w:w="1556"/>
        <w:gridCol w:w="1556"/>
        <w:gridCol w:w="1557"/>
        <w:gridCol w:w="1556"/>
        <w:gridCol w:w="1558"/>
        <w:gridCol w:w="1557"/>
      </w:tblGrid>
      <w:tr w:rsidR="00E1316B" w:rsidRPr="00E1316B" w14:paraId="52A32D70" w14:textId="77777777">
        <w:tc>
          <w:tcPr>
            <w:tcW w:w="155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A6D741"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 </w:t>
            </w:r>
          </w:p>
        </w:tc>
        <w:tc>
          <w:tcPr>
            <w:tcW w:w="15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9CBE2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 </w:t>
            </w:r>
          </w:p>
        </w:tc>
        <w:tc>
          <w:tcPr>
            <w:tcW w:w="15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C3749A3"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Lavender High School</w:t>
            </w:r>
          </w:p>
        </w:tc>
        <w:tc>
          <w:tcPr>
            <w:tcW w:w="15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010D4E6"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b/>
                <w:bCs/>
                <w:color w:val="202122"/>
                <w:spacing w:val="3"/>
                <w:kern w:val="0"/>
                <w14:ligatures w14:val="none"/>
              </w:rPr>
              <w:t>Lily Tech High School</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0C43780"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Rosemary High School</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91E8F8"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Tulip Tech High School</w:t>
            </w:r>
          </w:p>
        </w:tc>
      </w:tr>
      <w:tr w:rsidR="00E1316B" w:rsidRPr="00E1316B" w14:paraId="24A523B9" w14:textId="77777777">
        <w:tc>
          <w:tcPr>
            <w:tcW w:w="31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12F621"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Total Student Population</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94507"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N=1674</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59ECBF"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N=1205</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DC0EA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N=730</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2A6657"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N=732</w:t>
            </w:r>
          </w:p>
        </w:tc>
      </w:tr>
      <w:tr w:rsidR="00E1316B" w:rsidRPr="00E1316B" w14:paraId="7B106928" w14:textId="77777777">
        <w:tc>
          <w:tcPr>
            <w:tcW w:w="155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583D4E"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Number of Non-AESP Student by Grade</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34D60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Grade 9</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033AE1"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N=498</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F6CB5D"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N=354</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E491C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N=227</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B8E405"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N=231</w:t>
            </w:r>
          </w:p>
        </w:tc>
      </w:tr>
      <w:tr w:rsidR="00E1316B" w:rsidRPr="00E1316B" w14:paraId="28737CCD" w14:textId="77777777">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F9F1F77"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6DC57"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Grade 10</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BFD3B8"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N=451</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29F2B6"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N=313</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512B27"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N=230</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F13463"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N=180</w:t>
            </w:r>
          </w:p>
        </w:tc>
      </w:tr>
      <w:tr w:rsidR="00E1316B" w:rsidRPr="00E1316B" w14:paraId="28CE3A02" w14:textId="77777777">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1879F35"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F3B32E"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Grade 11</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2DE05F"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N=422</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0595AB"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N=272</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4BB663"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N=141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A0B1B5"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N=142</w:t>
            </w:r>
          </w:p>
        </w:tc>
      </w:tr>
      <w:tr w:rsidR="00E1316B" w:rsidRPr="00E1316B" w14:paraId="2AA4AE8E" w14:textId="77777777">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A941C9F"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1AB495"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Grade 12</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8EBA80"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N=236</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95C2CC"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N=239</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5F078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N=126</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B03316"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N=168</w:t>
            </w:r>
          </w:p>
        </w:tc>
      </w:tr>
      <w:tr w:rsidR="00E1316B" w:rsidRPr="00E1316B" w14:paraId="37DB3C9A" w14:textId="77777777">
        <w:tc>
          <w:tcPr>
            <w:tcW w:w="31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C9561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Number of Students in AESP</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F80498"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N=67</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D5386D"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N=27</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27514"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N=6</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B2650B"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N=11</w:t>
            </w:r>
          </w:p>
        </w:tc>
      </w:tr>
      <w:tr w:rsidR="00E1316B" w:rsidRPr="00E1316B" w14:paraId="1AD08565" w14:textId="77777777">
        <w:tc>
          <w:tcPr>
            <w:tcW w:w="311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B09F1B"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Number of Non-AESP Students Identified as At-risk of Dropping Out of School</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4D3BB"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N=953</w:t>
            </w:r>
          </w:p>
        </w:tc>
        <w:tc>
          <w:tcPr>
            <w:tcW w:w="15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B8F9C"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N=759</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515C58"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N=411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505B6E" w14:textId="77777777" w:rsidR="00E1316B" w:rsidRPr="00E1316B" w:rsidRDefault="00E1316B" w:rsidP="00E1316B">
            <w:pPr>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N=320</w:t>
            </w:r>
          </w:p>
        </w:tc>
      </w:tr>
    </w:tbl>
    <w:p w14:paraId="4C9A45E3" w14:textId="77777777" w:rsidR="00E1316B" w:rsidRPr="00E1316B" w:rsidRDefault="00E1316B" w:rsidP="00E1316B">
      <w:pPr>
        <w:shd w:val="clear" w:color="auto" w:fill="FFFFFF"/>
        <w:spacing w:after="0" w:line="240" w:lineRule="auto"/>
        <w:rPr>
          <w:rFonts w:ascii="Times New Roman" w:eastAsia="Times New Roman" w:hAnsi="Times New Roman" w:cs="Times New Roman"/>
          <w:color w:val="202122"/>
          <w:spacing w:val="3"/>
          <w:kern w:val="0"/>
          <w14:ligatures w14:val="none"/>
        </w:rPr>
      </w:pPr>
      <w:r w:rsidRPr="00E1316B">
        <w:rPr>
          <w:rFonts w:ascii="Times New Roman" w:eastAsia="Times New Roman" w:hAnsi="Times New Roman" w:cs="Times New Roman"/>
          <w:color w:val="202122"/>
          <w:spacing w:val="3"/>
          <w:kern w:val="0"/>
          <w14:ligatures w14:val="none"/>
        </w:rPr>
        <w:t> </w:t>
      </w:r>
    </w:p>
    <w:p w14:paraId="38761E8E" w14:textId="1FCF5439" w:rsidR="00E1316B" w:rsidRDefault="00E1316B">
      <w:r w:rsidRPr="00E1316B">
        <w:rPr>
          <w:noProof/>
        </w:rPr>
        <w:lastRenderedPageBreak/>
        <w:drawing>
          <wp:inline distT="0" distB="0" distL="0" distR="0" wp14:anchorId="19CD9EFB" wp14:editId="3B9D6242">
            <wp:extent cx="5943600" cy="5464175"/>
            <wp:effectExtent l="0" t="0" r="0" b="0"/>
            <wp:docPr id="41595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54832" name=""/>
                    <pic:cNvPicPr/>
                  </pic:nvPicPr>
                  <pic:blipFill>
                    <a:blip r:embed="rId7"/>
                    <a:stretch>
                      <a:fillRect/>
                    </a:stretch>
                  </pic:blipFill>
                  <pic:spPr>
                    <a:xfrm>
                      <a:off x="0" y="0"/>
                      <a:ext cx="5943600" cy="5464175"/>
                    </a:xfrm>
                    <a:prstGeom prst="rect">
                      <a:avLst/>
                    </a:prstGeom>
                  </pic:spPr>
                </pic:pic>
              </a:graphicData>
            </a:graphic>
          </wp:inline>
        </w:drawing>
      </w:r>
      <w:r>
        <w:t xml:space="preserve"> </w:t>
      </w:r>
    </w:p>
    <w:p w14:paraId="5969BFE8" w14:textId="77777777" w:rsidR="00E1316B" w:rsidRPr="00E1316B" w:rsidRDefault="00E1316B" w:rsidP="00E1316B"/>
    <w:p w14:paraId="5742CCBF" w14:textId="77777777" w:rsidR="00E1316B" w:rsidRPr="00E1316B" w:rsidRDefault="00E1316B" w:rsidP="00E1316B"/>
    <w:p w14:paraId="2BB166A5" w14:textId="77777777" w:rsidR="00E1316B" w:rsidRPr="00E1316B" w:rsidRDefault="00E1316B" w:rsidP="00E1316B"/>
    <w:p w14:paraId="6B2EF35A" w14:textId="77777777" w:rsidR="00E1316B" w:rsidRDefault="00E1316B" w:rsidP="00E1316B"/>
    <w:p w14:paraId="005A81A7" w14:textId="7EBC0E4B" w:rsidR="00E1316B" w:rsidRDefault="00E1316B" w:rsidP="00E1316B">
      <w:pPr>
        <w:tabs>
          <w:tab w:val="left" w:pos="1668"/>
        </w:tabs>
      </w:pPr>
      <w:r>
        <w:lastRenderedPageBreak/>
        <w:tab/>
      </w:r>
      <w:r w:rsidRPr="00E1316B">
        <w:rPr>
          <w:noProof/>
        </w:rPr>
        <w:drawing>
          <wp:inline distT="0" distB="0" distL="0" distR="0" wp14:anchorId="0F7D5241" wp14:editId="29115356">
            <wp:extent cx="5943600" cy="4759325"/>
            <wp:effectExtent l="0" t="0" r="0" b="3175"/>
            <wp:docPr id="181741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14022" name=""/>
                    <pic:cNvPicPr/>
                  </pic:nvPicPr>
                  <pic:blipFill>
                    <a:blip r:embed="rId8"/>
                    <a:stretch>
                      <a:fillRect/>
                    </a:stretch>
                  </pic:blipFill>
                  <pic:spPr>
                    <a:xfrm>
                      <a:off x="0" y="0"/>
                      <a:ext cx="5943600" cy="4759325"/>
                    </a:xfrm>
                    <a:prstGeom prst="rect">
                      <a:avLst/>
                    </a:prstGeom>
                  </pic:spPr>
                </pic:pic>
              </a:graphicData>
            </a:graphic>
          </wp:inline>
        </w:drawing>
      </w:r>
    </w:p>
    <w:p w14:paraId="696ED90C" w14:textId="77777777" w:rsidR="006D7CD4" w:rsidRDefault="006D7CD4" w:rsidP="006D7CD4"/>
    <w:p w14:paraId="2F68C8A4" w14:textId="77777777" w:rsidR="006D7CD4" w:rsidRDefault="006D7CD4" w:rsidP="006D7CD4">
      <w:pPr>
        <w:ind w:firstLine="720"/>
      </w:pPr>
      <w:r>
        <w:t xml:space="preserve">Task#2: </w:t>
      </w:r>
    </w:p>
    <w:p w14:paraId="520D0456" w14:textId="586C3C52" w:rsidR="006D7CD4" w:rsidRDefault="006D7CD4" w:rsidP="006D7CD4">
      <w:pPr>
        <w:pStyle w:val="ListParagraph"/>
        <w:numPr>
          <w:ilvl w:val="0"/>
          <w:numId w:val="1"/>
        </w:numPr>
      </w:pPr>
      <w:r>
        <w:t>Provide a figure with stacked bars or pies to describe a set of students’ feedback ratings (at least 2 questions) on one Math teacher at Rosemary High School. Clearly present the title, legends, and labels of the figure.</w:t>
      </w:r>
    </w:p>
    <w:p w14:paraId="619256F7" w14:textId="77777777" w:rsidR="006D7CD4" w:rsidRDefault="006D7CD4" w:rsidP="006D7CD4">
      <w:pPr>
        <w:pStyle w:val="ListParagraph"/>
        <w:ind w:left="1080"/>
      </w:pPr>
      <w:r>
        <w:t xml:space="preserve"> Hint: apply validation filter created in Task#1 and select one name from TC_LName_PreFix2 (see example chart</w:t>
      </w:r>
      <w:proofErr w:type="gramStart"/>
      <w:r>
        <w:t>);</w:t>
      </w:r>
      <w:proofErr w:type="gramEnd"/>
    </w:p>
    <w:p w14:paraId="57231AB2" w14:textId="2B9F0EFC" w:rsidR="006D7CD4" w:rsidRDefault="006D7CD4" w:rsidP="006D7CD4">
      <w:pPr>
        <w:pStyle w:val="ListParagraph"/>
        <w:ind w:left="1080"/>
      </w:pPr>
      <w:r w:rsidRPr="006D7CD4">
        <w:rPr>
          <w:noProof/>
        </w:rPr>
        <w:lastRenderedPageBreak/>
        <w:drawing>
          <wp:inline distT="0" distB="0" distL="0" distR="0" wp14:anchorId="100E9604" wp14:editId="3A684855">
            <wp:extent cx="5943600" cy="5789295"/>
            <wp:effectExtent l="0" t="0" r="0" b="1905"/>
            <wp:docPr id="169069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7305" name=""/>
                    <pic:cNvPicPr/>
                  </pic:nvPicPr>
                  <pic:blipFill>
                    <a:blip r:embed="rId9"/>
                    <a:stretch>
                      <a:fillRect/>
                    </a:stretch>
                  </pic:blipFill>
                  <pic:spPr>
                    <a:xfrm>
                      <a:off x="0" y="0"/>
                      <a:ext cx="5943600" cy="5789295"/>
                    </a:xfrm>
                    <a:prstGeom prst="rect">
                      <a:avLst/>
                    </a:prstGeom>
                  </pic:spPr>
                </pic:pic>
              </a:graphicData>
            </a:graphic>
          </wp:inline>
        </w:drawing>
      </w:r>
    </w:p>
    <w:p w14:paraId="695BAE0C" w14:textId="77777777" w:rsidR="006D7CD4" w:rsidRDefault="006D7CD4" w:rsidP="006D7CD4">
      <w:pPr>
        <w:pStyle w:val="ListParagraph"/>
        <w:ind w:left="1080"/>
      </w:pPr>
    </w:p>
    <w:p w14:paraId="256155FF" w14:textId="25F921CC" w:rsidR="006D7CD4" w:rsidRDefault="006D7CD4" w:rsidP="006D7CD4">
      <w:pPr>
        <w:pStyle w:val="ListParagraph"/>
        <w:numPr>
          <w:ilvl w:val="0"/>
          <w:numId w:val="1"/>
        </w:numPr>
      </w:pPr>
      <w:r>
        <w:t xml:space="preserve"> B. Describe the results illustrated in this figure. Make sure you include the student sample size when describing the data.</w:t>
      </w:r>
    </w:p>
    <w:p w14:paraId="50FFA7AB" w14:textId="77777777" w:rsidR="006D7CD4" w:rsidRDefault="006D7CD4" w:rsidP="006D7CD4"/>
    <w:p w14:paraId="267FE88C" w14:textId="77777777" w:rsidR="006D7CD4" w:rsidRDefault="006D7CD4" w:rsidP="006D7CD4">
      <w:r w:rsidRPr="00815ABC">
        <w:rPr>
          <w:highlight w:val="yellow"/>
        </w:rPr>
        <w:t>Task#3:</w:t>
      </w:r>
      <w:r>
        <w:t xml:space="preserve"> </w:t>
      </w:r>
    </w:p>
    <w:p w14:paraId="374F2DDF" w14:textId="77777777" w:rsidR="006D7CD4" w:rsidRDefault="006D7CD4" w:rsidP="006D7CD4">
      <w:r>
        <w:t>Perform a comparative crosstab analysis of student perceptions on classroom energy, focusing on differences between at-risk and non-at-risk students.</w:t>
      </w:r>
    </w:p>
    <w:p w14:paraId="272D8B01" w14:textId="77777777" w:rsidR="00452E14" w:rsidRDefault="006D7CD4" w:rsidP="006D7CD4">
      <w:r>
        <w:t xml:space="preserve">To get a clearer picture, you'll analyze this relationship between classroom energy and </w:t>
      </w:r>
      <w:proofErr w:type="spellStart"/>
      <w:r>
        <w:t>atrisk</w:t>
      </w:r>
      <w:proofErr w:type="spellEnd"/>
      <w:r>
        <w:t xml:space="preserve"> status separately for English, Math, and Science teachers based on the data from </w:t>
      </w:r>
      <w:r>
        <w:lastRenderedPageBreak/>
        <w:t>Rosemary High School. You'll look for any similar patterns or differences in how students respond to this question when thinking about their English, Math, and Science teachers.</w:t>
      </w:r>
    </w:p>
    <w:p w14:paraId="58FE18F7" w14:textId="77777777" w:rsidR="00452E14" w:rsidRDefault="006D7CD4" w:rsidP="006D7CD4">
      <w:r>
        <w:t xml:space="preserve"> Variables used in this analysis: </w:t>
      </w:r>
    </w:p>
    <w:p w14:paraId="5DFD610B" w14:textId="77777777" w:rsidR="00452E14" w:rsidRDefault="006D7CD4" w:rsidP="00452E14">
      <w:pPr>
        <w:pStyle w:val="ListParagraph"/>
        <w:numPr>
          <w:ilvl w:val="0"/>
          <w:numId w:val="2"/>
        </w:numPr>
      </w:pPr>
      <w:r>
        <w:t xml:space="preserve"> Teacher Classroom Energy: Q111 (English), Q211 (Math), Q311 (Science)</w:t>
      </w:r>
    </w:p>
    <w:p w14:paraId="1B3FC6C0" w14:textId="77777777" w:rsidR="00452E14" w:rsidRDefault="006D7CD4" w:rsidP="00452E14">
      <w:pPr>
        <w:pStyle w:val="ListParagraph"/>
        <w:numPr>
          <w:ilvl w:val="0"/>
          <w:numId w:val="2"/>
        </w:numPr>
      </w:pPr>
      <w:r>
        <w:t xml:space="preserve"> Student At-Risk Status: AT_RISK </w:t>
      </w:r>
    </w:p>
    <w:p w14:paraId="094415F1" w14:textId="77777777" w:rsidR="00452E14" w:rsidRDefault="00452E14" w:rsidP="00452E14">
      <w:pPr>
        <w:pStyle w:val="ListParagraph"/>
      </w:pPr>
    </w:p>
    <w:p w14:paraId="6E21A698" w14:textId="77777777" w:rsidR="00452E14" w:rsidRDefault="006D7CD4" w:rsidP="00452E14">
      <w:pPr>
        <w:pStyle w:val="ListParagraph"/>
      </w:pPr>
      <w:r>
        <w:t>The choices from the 7-point Likert scale of “Teacher Classroom Energy” need to be regrouped into 3 categories –1) Very negative/Somewhat negative/Slightly negative, 2) Neither negative nor positive, and 3) Very positive/Somewhat positive/Slightly positive.</w:t>
      </w:r>
    </w:p>
    <w:p w14:paraId="70EEAE4F" w14:textId="77777777" w:rsidR="00452E14" w:rsidRDefault="00452E14" w:rsidP="00452E14">
      <w:pPr>
        <w:pStyle w:val="ListParagraph"/>
      </w:pPr>
    </w:p>
    <w:p w14:paraId="188CE59E" w14:textId="1C01177C" w:rsidR="006D7CD4" w:rsidRDefault="006D7CD4" w:rsidP="00452E14">
      <w:pPr>
        <w:pStyle w:val="ListParagraph"/>
      </w:pPr>
      <w:r>
        <w:t xml:space="preserve"> Use crosstabs in Qualtrics or another statistical tool (e.g., SPSS, R) appropriately to perform these multivariate analyses and present chi-squared statistics. Describe the results presented in the crosstabs with clear title and data labels. Draw reasonable conclusions about the connection and provide potential actionable insights (if any) from statistical data. (</w:t>
      </w:r>
      <w:proofErr w:type="gramStart"/>
      <w:r>
        <w:t>see</w:t>
      </w:r>
      <w:proofErr w:type="gramEnd"/>
      <w:r>
        <w:t xml:space="preserve"> example</w:t>
      </w:r>
    </w:p>
    <w:p w14:paraId="49B9169C" w14:textId="77777777" w:rsidR="00452E14" w:rsidRDefault="00452E14" w:rsidP="00452E14">
      <w:pPr>
        <w:pStyle w:val="ListParagraph"/>
      </w:pPr>
    </w:p>
    <w:p w14:paraId="56826F57" w14:textId="222E9FAF" w:rsidR="00452E14" w:rsidRDefault="00452E14" w:rsidP="00452E14">
      <w:pPr>
        <w:pStyle w:val="ListParagraph"/>
      </w:pPr>
      <w:r w:rsidRPr="00452E14">
        <w:rPr>
          <w:noProof/>
        </w:rPr>
        <w:drawing>
          <wp:inline distT="0" distB="0" distL="0" distR="0" wp14:anchorId="71B0C567" wp14:editId="723349A6">
            <wp:extent cx="5943600" cy="2986405"/>
            <wp:effectExtent l="0" t="0" r="0" b="0"/>
            <wp:docPr id="171486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67750" name=""/>
                    <pic:cNvPicPr/>
                  </pic:nvPicPr>
                  <pic:blipFill>
                    <a:blip r:embed="rId10"/>
                    <a:stretch>
                      <a:fillRect/>
                    </a:stretch>
                  </pic:blipFill>
                  <pic:spPr>
                    <a:xfrm>
                      <a:off x="0" y="0"/>
                      <a:ext cx="5943600" cy="2986405"/>
                    </a:xfrm>
                    <a:prstGeom prst="rect">
                      <a:avLst/>
                    </a:prstGeom>
                  </pic:spPr>
                </pic:pic>
              </a:graphicData>
            </a:graphic>
          </wp:inline>
        </w:drawing>
      </w:r>
    </w:p>
    <w:p w14:paraId="47A9DFF4" w14:textId="63BC3095" w:rsidR="00452E14" w:rsidRDefault="00452E14" w:rsidP="00452E14">
      <w:pPr>
        <w:tabs>
          <w:tab w:val="left" w:pos="1103"/>
        </w:tabs>
      </w:pPr>
      <w:r>
        <w:lastRenderedPageBreak/>
        <w:tab/>
      </w:r>
      <w:r w:rsidRPr="00452E14">
        <w:rPr>
          <w:noProof/>
        </w:rPr>
        <w:drawing>
          <wp:inline distT="0" distB="0" distL="0" distR="0" wp14:anchorId="45A0B485" wp14:editId="3DDFDE4F">
            <wp:extent cx="5943600" cy="2070100"/>
            <wp:effectExtent l="0" t="0" r="0" b="0"/>
            <wp:docPr id="128951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9838" name=""/>
                    <pic:cNvPicPr/>
                  </pic:nvPicPr>
                  <pic:blipFill>
                    <a:blip r:embed="rId11"/>
                    <a:stretch>
                      <a:fillRect/>
                    </a:stretch>
                  </pic:blipFill>
                  <pic:spPr>
                    <a:xfrm>
                      <a:off x="0" y="0"/>
                      <a:ext cx="5943600" cy="2070100"/>
                    </a:xfrm>
                    <a:prstGeom prst="rect">
                      <a:avLst/>
                    </a:prstGeom>
                  </pic:spPr>
                </pic:pic>
              </a:graphicData>
            </a:graphic>
          </wp:inline>
        </w:drawing>
      </w:r>
    </w:p>
    <w:p w14:paraId="138F19B1" w14:textId="77777777" w:rsidR="00452E14" w:rsidRDefault="00452E14" w:rsidP="00452E14">
      <w:pPr>
        <w:ind w:firstLine="720"/>
      </w:pPr>
    </w:p>
    <w:p w14:paraId="2BA43EF8" w14:textId="74EC9FAC" w:rsidR="00452E14" w:rsidRDefault="00452E14" w:rsidP="00452E14">
      <w:pPr>
        <w:ind w:firstLine="720"/>
      </w:pPr>
      <w:r>
        <w:t>Resources:</w:t>
      </w:r>
    </w:p>
    <w:p w14:paraId="6007F8BB" w14:textId="3EE560B3" w:rsidR="00452E14" w:rsidRDefault="00452E14" w:rsidP="00452E14">
      <w:pPr>
        <w:ind w:firstLine="720"/>
      </w:pPr>
      <w:hyperlink r:id="rId12" w:history="1">
        <w:r w:rsidRPr="00CC24B1">
          <w:rPr>
            <w:rStyle w:val="Hyperlink"/>
          </w:rPr>
          <w:t>https://www.qualtrics.com/support/survey-platform/data-and-analysis-module/cross-tabulation/cross-tabulation-overview/</w:t>
        </w:r>
      </w:hyperlink>
    </w:p>
    <w:p w14:paraId="62CB4613" w14:textId="77777777" w:rsidR="00452E14" w:rsidRDefault="00452E14" w:rsidP="00452E14">
      <w:pPr>
        <w:ind w:firstLine="720"/>
      </w:pPr>
    </w:p>
    <w:p w14:paraId="6C1EB1C9" w14:textId="78D3685C" w:rsidR="00452E14" w:rsidRDefault="00452E14" w:rsidP="00452E14">
      <w:pPr>
        <w:ind w:firstLine="720"/>
      </w:pPr>
      <w:hyperlink r:id="rId13" w:history="1">
        <w:r w:rsidRPr="00CC24B1">
          <w:rPr>
            <w:rStyle w:val="Hyperlink"/>
          </w:rPr>
          <w:t>https://www.qualtrics.com/support/survey-platform/data-and-analysis-module/cross-tabulation/understanding-statistics/</w:t>
        </w:r>
      </w:hyperlink>
      <w:r>
        <w:t xml:space="preserve"> </w:t>
      </w:r>
    </w:p>
    <w:p w14:paraId="3063092E" w14:textId="77777777" w:rsidR="00452E14" w:rsidRDefault="00452E14" w:rsidP="00452E14">
      <w:pPr>
        <w:ind w:firstLine="720"/>
      </w:pPr>
    </w:p>
    <w:p w14:paraId="2E5F92A2" w14:textId="77777777" w:rsidR="00452E14" w:rsidRDefault="00452E14" w:rsidP="00452E14">
      <w:pPr>
        <w:ind w:firstLine="720"/>
      </w:pPr>
    </w:p>
    <w:p w14:paraId="76B7EB89" w14:textId="6263EBF2" w:rsidR="00452E14" w:rsidRDefault="00452E14" w:rsidP="00452E14">
      <w:pPr>
        <w:ind w:firstLine="720"/>
      </w:pPr>
      <w:r>
        <w:t xml:space="preserve">• Conduct a bottom-up text analysis of student comment Q000. Generate count and percentage of sentiment for 1~2 topics. Describe results. </w:t>
      </w:r>
    </w:p>
    <w:p w14:paraId="32485F7F" w14:textId="77777777" w:rsidR="00452E14" w:rsidRDefault="00452E14" w:rsidP="00452E14">
      <w:pPr>
        <w:ind w:firstLine="720"/>
      </w:pPr>
      <w:r>
        <w:t>Resources:</w:t>
      </w:r>
    </w:p>
    <w:p w14:paraId="137A043B" w14:textId="4DAA297D" w:rsidR="00452E14" w:rsidRDefault="00452E14" w:rsidP="00452E14">
      <w:pPr>
        <w:ind w:firstLine="720"/>
      </w:pPr>
      <w:hyperlink r:id="rId14" w:history="1">
        <w:r w:rsidRPr="00CC24B1">
          <w:rPr>
            <w:rStyle w:val="Hyperlink"/>
          </w:rPr>
          <w:t>https://www.qualtrics.com/articles/strategy-research/text-analysis/</w:t>
        </w:r>
      </w:hyperlink>
      <w:r>
        <w:t xml:space="preserve"> </w:t>
      </w:r>
    </w:p>
    <w:p w14:paraId="4FD298EA" w14:textId="0B12367B" w:rsidR="00452E14" w:rsidRDefault="00452E14" w:rsidP="00452E14">
      <w:pPr>
        <w:ind w:firstLine="720"/>
      </w:pPr>
      <w:hyperlink r:id="rId15" w:history="1">
        <w:r w:rsidRPr="00CC24B1">
          <w:rPr>
            <w:rStyle w:val="Hyperlink"/>
          </w:rPr>
          <w:t>https://www.qualtrics.com/support/survey-platform/data-and-analysis-module/text-iq/topics-in-text-iq/</w:t>
        </w:r>
      </w:hyperlink>
    </w:p>
    <w:p w14:paraId="1BB7E43E" w14:textId="390040D3" w:rsidR="00452E14" w:rsidRDefault="00452E14" w:rsidP="00452E14">
      <w:pPr>
        <w:ind w:firstLine="720"/>
      </w:pPr>
      <w:r>
        <w:t xml:space="preserve"> </w:t>
      </w:r>
    </w:p>
    <w:p w14:paraId="5450B8D6" w14:textId="709D3EB8" w:rsidR="00CB61A5" w:rsidRDefault="00CB61A5" w:rsidP="00452E14">
      <w:pPr>
        <w:ind w:firstLine="720"/>
        <w:rPr>
          <w:rFonts w:ascii="Aptos" w:hAnsi="Aptos"/>
          <w:color w:val="000000"/>
        </w:rPr>
      </w:pPr>
      <w:r w:rsidRPr="00CB61A5">
        <w:rPr>
          <w:rFonts w:ascii="Aptos" w:hAnsi="Aptos"/>
          <w:color w:val="000000"/>
          <w:highlight w:val="yellow"/>
        </w:rPr>
        <w:t>Just a quick heads-up: make sure you review the assignment instructions carefully and apply those specific filters from the homework prompt (like the school criteria and record validation).</w:t>
      </w:r>
      <w:r>
        <w:rPr>
          <w:rFonts w:ascii="Aptos" w:hAnsi="Aptos"/>
          <w:color w:val="000000"/>
        </w:rPr>
        <w:t xml:space="preserve"> </w:t>
      </w:r>
    </w:p>
    <w:p w14:paraId="6FB21DBB" w14:textId="6275C209" w:rsidR="00CB61A5" w:rsidRPr="00452E14" w:rsidRDefault="00CB61A5" w:rsidP="00CB61A5"/>
    <w:sectPr w:rsidR="00CB61A5" w:rsidRPr="00452E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247F0"/>
    <w:multiLevelType w:val="hybridMultilevel"/>
    <w:tmpl w:val="744E771C"/>
    <w:lvl w:ilvl="0" w:tplc="9DD471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82D62"/>
    <w:multiLevelType w:val="multilevel"/>
    <w:tmpl w:val="9E5A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2C341D"/>
    <w:multiLevelType w:val="hybridMultilevel"/>
    <w:tmpl w:val="41D05D4A"/>
    <w:lvl w:ilvl="0" w:tplc="AD3C5F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166617">
    <w:abstractNumId w:val="0"/>
  </w:num>
  <w:num w:numId="2" w16cid:durableId="1657684891">
    <w:abstractNumId w:val="2"/>
  </w:num>
  <w:num w:numId="3" w16cid:durableId="112997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6B"/>
    <w:rsid w:val="00165071"/>
    <w:rsid w:val="0019387F"/>
    <w:rsid w:val="00391DEE"/>
    <w:rsid w:val="00452E14"/>
    <w:rsid w:val="00470234"/>
    <w:rsid w:val="004C7801"/>
    <w:rsid w:val="00517D98"/>
    <w:rsid w:val="006525C7"/>
    <w:rsid w:val="006D7CD4"/>
    <w:rsid w:val="007B0ECB"/>
    <w:rsid w:val="00815ABC"/>
    <w:rsid w:val="00864089"/>
    <w:rsid w:val="009C7E24"/>
    <w:rsid w:val="00A6367F"/>
    <w:rsid w:val="00CB61A5"/>
    <w:rsid w:val="00CC1A08"/>
    <w:rsid w:val="00E1316B"/>
    <w:rsid w:val="00E2376F"/>
    <w:rsid w:val="00EF37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D4BF746"/>
  <w15:chartTrackingRefBased/>
  <w15:docId w15:val="{FB245538-0167-8F49-9C38-1FAC3918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1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1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1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1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1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1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1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1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1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1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31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31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1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1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1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1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1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16B"/>
    <w:rPr>
      <w:rFonts w:eastAsiaTheme="majorEastAsia" w:cstheme="majorBidi"/>
      <w:color w:val="272727" w:themeColor="text1" w:themeTint="D8"/>
    </w:rPr>
  </w:style>
  <w:style w:type="paragraph" w:styleId="Title">
    <w:name w:val="Title"/>
    <w:basedOn w:val="Normal"/>
    <w:next w:val="Normal"/>
    <w:link w:val="TitleChar"/>
    <w:uiPriority w:val="10"/>
    <w:qFormat/>
    <w:rsid w:val="00E131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1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1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1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16B"/>
    <w:pPr>
      <w:spacing w:before="160"/>
      <w:jc w:val="center"/>
    </w:pPr>
    <w:rPr>
      <w:i/>
      <w:iCs/>
      <w:color w:val="404040" w:themeColor="text1" w:themeTint="BF"/>
    </w:rPr>
  </w:style>
  <w:style w:type="character" w:customStyle="1" w:styleId="QuoteChar">
    <w:name w:val="Quote Char"/>
    <w:basedOn w:val="DefaultParagraphFont"/>
    <w:link w:val="Quote"/>
    <w:uiPriority w:val="29"/>
    <w:rsid w:val="00E1316B"/>
    <w:rPr>
      <w:i/>
      <w:iCs/>
      <w:color w:val="404040" w:themeColor="text1" w:themeTint="BF"/>
    </w:rPr>
  </w:style>
  <w:style w:type="paragraph" w:styleId="ListParagraph">
    <w:name w:val="List Paragraph"/>
    <w:basedOn w:val="Normal"/>
    <w:uiPriority w:val="34"/>
    <w:qFormat/>
    <w:rsid w:val="00E1316B"/>
    <w:pPr>
      <w:ind w:left="720"/>
      <w:contextualSpacing/>
    </w:pPr>
  </w:style>
  <w:style w:type="character" w:styleId="IntenseEmphasis">
    <w:name w:val="Intense Emphasis"/>
    <w:basedOn w:val="DefaultParagraphFont"/>
    <w:uiPriority w:val="21"/>
    <w:qFormat/>
    <w:rsid w:val="00E1316B"/>
    <w:rPr>
      <w:i/>
      <w:iCs/>
      <w:color w:val="0F4761" w:themeColor="accent1" w:themeShade="BF"/>
    </w:rPr>
  </w:style>
  <w:style w:type="paragraph" w:styleId="IntenseQuote">
    <w:name w:val="Intense Quote"/>
    <w:basedOn w:val="Normal"/>
    <w:next w:val="Normal"/>
    <w:link w:val="IntenseQuoteChar"/>
    <w:uiPriority w:val="30"/>
    <w:qFormat/>
    <w:rsid w:val="00E131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16B"/>
    <w:rPr>
      <w:i/>
      <w:iCs/>
      <w:color w:val="0F4761" w:themeColor="accent1" w:themeShade="BF"/>
    </w:rPr>
  </w:style>
  <w:style w:type="character" w:styleId="IntenseReference">
    <w:name w:val="Intense Reference"/>
    <w:basedOn w:val="DefaultParagraphFont"/>
    <w:uiPriority w:val="32"/>
    <w:qFormat/>
    <w:rsid w:val="00E1316B"/>
    <w:rPr>
      <w:b/>
      <w:bCs/>
      <w:smallCaps/>
      <w:color w:val="0F4761" w:themeColor="accent1" w:themeShade="BF"/>
      <w:spacing w:val="5"/>
    </w:rPr>
  </w:style>
  <w:style w:type="paragraph" w:styleId="NormalWeb">
    <w:name w:val="Normal (Web)"/>
    <w:basedOn w:val="Normal"/>
    <w:uiPriority w:val="99"/>
    <w:semiHidden/>
    <w:unhideWhenUsed/>
    <w:rsid w:val="00E1316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1316B"/>
    <w:rPr>
      <w:color w:val="0000FF"/>
      <w:u w:val="single"/>
    </w:rPr>
  </w:style>
  <w:style w:type="character" w:styleId="UnresolvedMention">
    <w:name w:val="Unresolved Mention"/>
    <w:basedOn w:val="DefaultParagraphFont"/>
    <w:uiPriority w:val="99"/>
    <w:semiHidden/>
    <w:unhideWhenUsed/>
    <w:rsid w:val="00452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qualtrics.com/support/survey-platform/data-and-analysis-module/cross-tabulation/understanding-statistic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qualtrics.com/support/survey-platform/data-and-analysis-module/cross-tabulation/cross-tabulation-over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cs.google.com/spreadsheets/d/1WFmalItu1q63xlFgNSzgV6DJZ2dPLCGV/edit?usp=sharing&amp;ouid=104092075594134559934&amp;rtpof=true&amp;sd=true" TargetMode="External"/><Relationship Id="rId11" Type="http://schemas.openxmlformats.org/officeDocument/2006/relationships/image" Target="media/image5.png"/><Relationship Id="rId5" Type="http://schemas.openxmlformats.org/officeDocument/2006/relationships/hyperlink" Target="https://www.panoramaed.com/panorama-student-survey" TargetMode="External"/><Relationship Id="rId15" Type="http://schemas.openxmlformats.org/officeDocument/2006/relationships/hyperlink" Target="https://www.qualtrics.com/support/survey-platform/data-and-analysis-module/text-iq/topics-in-text-iq/"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qualtrics.com/articles/strategy-research/text-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سارة عبدالعزيز سعد المهناء</dc:creator>
  <cp:keywords/>
  <dc:description/>
  <cp:lastModifiedBy>سارة عبدالعزيز سعد المهناء</cp:lastModifiedBy>
  <cp:revision>3</cp:revision>
  <dcterms:created xsi:type="dcterms:W3CDTF">2026-04-07T03:20:00Z</dcterms:created>
  <dcterms:modified xsi:type="dcterms:W3CDTF">2026-04-09T23:18:00Z</dcterms:modified>
</cp:coreProperties>
</file>