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FFEC" w14:textId="77777777" w:rsidR="004F0E55" w:rsidRDefault="004F0E55">
      <w:pPr>
        <w:pStyle w:val="NormalWeb"/>
        <w:shd w:val="clear" w:color="auto" w:fill="00687F"/>
        <w:jc w:val="center"/>
        <w:rPr>
          <w:rFonts w:ascii="Lato" w:hAnsi="Lato"/>
          <w:color w:val="FFFFFF"/>
        </w:rPr>
      </w:pPr>
      <w:r>
        <w:rPr>
          <w:rFonts w:ascii="Lato" w:hAnsi="Lato"/>
          <w:color w:val="FFFFFF"/>
        </w:rPr>
        <w:t>Just as in quantitative research, when researchers set out to design a qualitative research study, they are guided by its purpose, and their research questions align with their selected approach and the data that will be collected.</w:t>
      </w:r>
    </w:p>
    <w:p w14:paraId="2849BF3A" w14:textId="257342BC" w:rsidR="004F0E55" w:rsidRDefault="004F0E55">
      <w:pPr>
        <w:pStyle w:val="NormalWeb"/>
        <w:rPr>
          <w:rFonts w:ascii="Lato" w:hAnsi="Lato"/>
          <w:color w:val="273540"/>
        </w:rPr>
      </w:pPr>
      <w:r>
        <w:rPr>
          <w:rFonts w:ascii="Lato" w:hAnsi="Lato"/>
          <w:color w:val="273540"/>
        </w:rPr>
        <w:t>Part1</w:t>
      </w:r>
    </w:p>
    <w:p w14:paraId="37D3878D" w14:textId="77777777" w:rsidR="004F0E55" w:rsidRDefault="004F0E55">
      <w:pPr>
        <w:pStyle w:val="NormalWeb"/>
        <w:rPr>
          <w:rFonts w:ascii="Lato" w:hAnsi="Lato"/>
          <w:color w:val="273540"/>
        </w:rPr>
      </w:pPr>
    </w:p>
    <w:p w14:paraId="1F40C36C" w14:textId="3039E359" w:rsidR="004F0E55" w:rsidRDefault="004F0E55">
      <w:pPr>
        <w:pStyle w:val="NormalWeb"/>
        <w:rPr>
          <w:rFonts w:ascii="Lato" w:hAnsi="Lato"/>
          <w:color w:val="273540"/>
        </w:rPr>
      </w:pPr>
      <w:r>
        <w:rPr>
          <w:rFonts w:ascii="Lato" w:hAnsi="Lato"/>
          <w:color w:val="273540"/>
        </w:rPr>
        <w:t>As you learned in previous weeks, alignment means that a research study possesses clear and logical connections among all of its various components. In addition to considering alignment, qualitative researchers must also consider the ethical implications of their design choice, including, for example, what their choice means for participant recruitment, procedures, and privacy.</w:t>
      </w:r>
    </w:p>
    <w:p w14:paraId="1295D30A" w14:textId="77777777" w:rsidR="004F0E55" w:rsidRDefault="004F0E55">
      <w:pPr>
        <w:pStyle w:val="NormalWeb"/>
        <w:rPr>
          <w:rFonts w:ascii="Lato" w:hAnsi="Lato"/>
          <w:color w:val="273540"/>
        </w:rPr>
      </w:pPr>
      <w:r>
        <w:rPr>
          <w:rFonts w:ascii="Lato" w:hAnsi="Lato"/>
          <w:color w:val="273540"/>
        </w:rPr>
        <w:t>For this Discussion, you will evaluate qualitative research questions in assigned journal articles in your discipline and consider the alignment of theory, problem, purpose, research questions, and design. You will also identify the type of qualitative research design or approach the authors used and explain how it was implemented. Narrative, ethnographic, grounded theory, case study, and phenomenology are examples of types of research designs or approaches used in qualitative research.</w:t>
      </w:r>
    </w:p>
    <w:p w14:paraId="5BACCAB0" w14:textId="77777777" w:rsidR="00F05993" w:rsidRPr="00F05993" w:rsidRDefault="00F05993" w:rsidP="00F05993">
      <w:pPr>
        <w:spacing w:before="100" w:beforeAutospacing="1" w:after="100" w:afterAutospacing="1" w:line="240" w:lineRule="auto"/>
        <w:rPr>
          <w:rFonts w:ascii="Lato" w:hAnsi="Lato" w:cs="Times New Roman"/>
          <w:color w:val="273540"/>
          <w:kern w:val="0"/>
          <w14:ligatures w14:val="none"/>
        </w:rPr>
      </w:pPr>
      <w:r w:rsidRPr="00F05993">
        <w:rPr>
          <w:rFonts w:ascii="Lato" w:hAnsi="Lato" w:cs="Times New Roman"/>
          <w:b/>
          <w:bCs/>
          <w:color w:val="273540"/>
          <w:kern w:val="0"/>
          <w14:ligatures w14:val="none"/>
        </w:rPr>
        <w:t>Post</w:t>
      </w:r>
      <w:r w:rsidRPr="00F05993">
        <w:rPr>
          <w:rFonts w:ascii="Lato" w:hAnsi="Lato" w:cs="Times New Roman"/>
          <w:color w:val="273540"/>
          <w:kern w:val="0"/>
          <w14:ligatures w14:val="none"/>
        </w:rPr>
        <w:t> a critique of the research study in which you:</w:t>
      </w:r>
    </w:p>
    <w:p w14:paraId="0EE8BB66" w14:textId="77777777" w:rsidR="00F05993" w:rsidRPr="00F05993" w:rsidRDefault="00F05993" w:rsidP="00F05993">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F05993">
        <w:rPr>
          <w:rFonts w:ascii="Lato" w:eastAsia="Times New Roman" w:hAnsi="Lato" w:cs="Times New Roman"/>
          <w:color w:val="273540"/>
          <w:kern w:val="0"/>
          <w14:ligatures w14:val="none"/>
        </w:rPr>
        <w:t>Evaluate the research questions and hypotheses.</w:t>
      </w:r>
      <w:r w:rsidRPr="00F05993">
        <w:rPr>
          <w:rFonts w:ascii="Lato" w:eastAsia="Times New Roman" w:hAnsi="Lato" w:cs="Times New Roman"/>
          <w:color w:val="273540"/>
          <w:kern w:val="0"/>
          <w14:ligatures w14:val="none"/>
        </w:rPr>
        <w:br/>
      </w:r>
      <w:r w:rsidRPr="00F05993">
        <w:rPr>
          <w:rFonts w:ascii="Lato" w:eastAsia="Times New Roman" w:hAnsi="Lato" w:cs="Times New Roman"/>
          <w:color w:val="273540"/>
          <w:kern w:val="0"/>
          <w14:ligatures w14:val="none"/>
        </w:rPr>
        <w:br/>
        <w:t>The </w:t>
      </w:r>
      <w:r w:rsidRPr="00F05993">
        <w:rPr>
          <w:rFonts w:ascii="Lato" w:eastAsia="Times New Roman" w:hAnsi="Lato" w:cs="Times New Roman"/>
          <w:i/>
          <w:iCs/>
          <w:color w:val="273540"/>
          <w:kern w:val="0"/>
          <w14:ligatures w14:val="none"/>
        </w:rPr>
        <w:t>Research Questions and Hypotheses Checklist </w:t>
      </w:r>
      <w:r w:rsidRPr="00F05993">
        <w:rPr>
          <w:rFonts w:ascii="Lato" w:eastAsia="Times New Roman" w:hAnsi="Lato" w:cs="Times New Roman"/>
          <w:color w:val="273540"/>
          <w:kern w:val="0"/>
          <w14:ligatures w14:val="none"/>
        </w:rPr>
        <w:t>serves as a guide for your evaluation. Please do not respond to the checklist in a Yes/No format in writing your Discussion post.</w:t>
      </w:r>
      <w:r w:rsidRPr="00F05993">
        <w:rPr>
          <w:rFonts w:ascii="Lato" w:eastAsia="Times New Roman" w:hAnsi="Lato" w:cs="Times New Roman"/>
          <w:color w:val="273540"/>
          <w:kern w:val="0"/>
          <w14:ligatures w14:val="none"/>
        </w:rPr>
        <w:br/>
      </w:r>
    </w:p>
    <w:p w14:paraId="1169FC64" w14:textId="77777777" w:rsidR="00F05993" w:rsidRPr="00F05993" w:rsidRDefault="00F05993" w:rsidP="00F05993">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F05993">
        <w:rPr>
          <w:rFonts w:ascii="Lato" w:eastAsia="Times New Roman" w:hAnsi="Lato" w:cs="Times New Roman"/>
          <w:color w:val="273540"/>
          <w:kern w:val="0"/>
          <w14:ligatures w14:val="none"/>
        </w:rPr>
        <w:t>Identify the type of qualitative research approach used and explain how the researchers implemented the design.</w:t>
      </w:r>
    </w:p>
    <w:p w14:paraId="2A0454FB" w14:textId="77777777" w:rsidR="00F05993" w:rsidRPr="00F05993" w:rsidRDefault="00F05993" w:rsidP="00F05993">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F05993">
        <w:rPr>
          <w:rFonts w:ascii="Lato" w:eastAsia="Times New Roman" w:hAnsi="Lato" w:cs="Times New Roman"/>
          <w:color w:val="273540"/>
          <w:kern w:val="0"/>
          <w14:ligatures w14:val="none"/>
        </w:rPr>
        <w:t>Analyze alignment among the theoretical or conceptual framework, problem, purpose, research questions, and design.</w:t>
      </w:r>
    </w:p>
    <w:p w14:paraId="033CF40F" w14:textId="77777777" w:rsidR="00F05993" w:rsidRPr="00F05993" w:rsidRDefault="00F05993" w:rsidP="00F05993">
      <w:pPr>
        <w:spacing w:before="100" w:beforeAutospacing="1" w:after="100" w:afterAutospacing="1" w:line="240" w:lineRule="auto"/>
        <w:rPr>
          <w:rFonts w:ascii="Lato" w:hAnsi="Lato" w:cs="Times New Roman"/>
          <w:color w:val="273540"/>
          <w:kern w:val="0"/>
          <w14:ligatures w14:val="none"/>
        </w:rPr>
      </w:pPr>
      <w:r w:rsidRPr="00F05993">
        <w:rPr>
          <w:rFonts w:ascii="Lato" w:hAnsi="Lato" w:cs="Times New Roman"/>
          <w:i/>
          <w:iCs/>
          <w:color w:val="273540"/>
          <w:kern w:val="0"/>
          <w14:ligatures w14:val="none"/>
        </w:rPr>
        <w:t>Be sure to support your Main Issue Post and Response Post with reference to the week’s Learning Resources and other scholarly evidence in APA Style.</w:t>
      </w:r>
    </w:p>
    <w:p w14:paraId="79E45DB1" w14:textId="77777777" w:rsidR="004F0E55" w:rsidRDefault="004F0E55"/>
    <w:p w14:paraId="6D7C3D85" w14:textId="77777777" w:rsidR="000640CC" w:rsidRDefault="000640CC"/>
    <w:p w14:paraId="0B707876" w14:textId="5B84769C" w:rsidR="000640CC" w:rsidRDefault="000640CC">
      <w:r>
        <w:t>This is the article</w:t>
      </w:r>
    </w:p>
    <w:p w14:paraId="6DF63BD8" w14:textId="77777777" w:rsidR="000640CC" w:rsidRPr="000640CC" w:rsidRDefault="000640CC" w:rsidP="000640CC">
      <w:pPr>
        <w:spacing w:after="0" w:line="240" w:lineRule="auto"/>
        <w:ind w:left="1080" w:hanging="540"/>
        <w:rPr>
          <w:rFonts w:ascii="-webkit-standard" w:hAnsi="-webkit-standard" w:cs="Times New Roman"/>
          <w:color w:val="000000"/>
          <w:kern w:val="0"/>
          <w:sz w:val="27"/>
          <w:szCs w:val="27"/>
          <w14:ligatures w14:val="none"/>
        </w:rPr>
      </w:pPr>
      <w:r w:rsidRPr="000640CC">
        <w:rPr>
          <w:rFonts w:ascii="-webkit-standard" w:hAnsi="-webkit-standard" w:cs="Times New Roman"/>
          <w:color w:val="000000"/>
          <w:kern w:val="0"/>
          <w:sz w:val="27"/>
          <w:szCs w:val="27"/>
          <w14:ligatures w14:val="none"/>
        </w:rPr>
        <w:t xml:space="preserve">Collins, I. (2015). Using international accreditation in higher education to effect changes in </w:t>
      </w:r>
      <w:proofErr w:type="spellStart"/>
      <w:r w:rsidRPr="000640CC">
        <w:rPr>
          <w:rFonts w:ascii="-webkit-standard" w:hAnsi="-webkit-standard" w:cs="Times New Roman"/>
          <w:color w:val="000000"/>
          <w:kern w:val="0"/>
          <w:sz w:val="27"/>
          <w:szCs w:val="27"/>
          <w14:ligatures w14:val="none"/>
        </w:rPr>
        <w:t>organisational</w:t>
      </w:r>
      <w:proofErr w:type="spellEnd"/>
      <w:r w:rsidRPr="000640CC">
        <w:rPr>
          <w:rFonts w:ascii="-webkit-standard" w:hAnsi="-webkit-standard" w:cs="Times New Roman"/>
          <w:color w:val="000000"/>
          <w:kern w:val="0"/>
          <w:sz w:val="27"/>
          <w:szCs w:val="27"/>
          <w14:ligatures w14:val="none"/>
        </w:rPr>
        <w:t xml:space="preserve"> culture: A case study from a Turkish university. </w:t>
      </w:r>
      <w:r w:rsidRPr="000640CC">
        <w:rPr>
          <w:rFonts w:ascii="-webkit-standard" w:hAnsi="-webkit-standard" w:cs="Times New Roman"/>
          <w:i/>
          <w:iCs/>
          <w:color w:val="000000"/>
          <w:kern w:val="0"/>
          <w:sz w:val="27"/>
          <w:szCs w:val="27"/>
          <w14:ligatures w14:val="none"/>
        </w:rPr>
        <w:t>Journal of Research in International Education</w:t>
      </w:r>
      <w:r w:rsidRPr="000640CC">
        <w:rPr>
          <w:rFonts w:ascii="-webkit-standard" w:hAnsi="-webkit-standard" w:cs="Times New Roman"/>
          <w:color w:val="000000"/>
          <w:kern w:val="0"/>
          <w:sz w:val="27"/>
          <w:szCs w:val="27"/>
          <w14:ligatures w14:val="none"/>
        </w:rPr>
        <w:t>, </w:t>
      </w:r>
      <w:r w:rsidRPr="000640CC">
        <w:rPr>
          <w:rFonts w:ascii="-webkit-standard" w:hAnsi="-webkit-standard" w:cs="Times New Roman"/>
          <w:i/>
          <w:iCs/>
          <w:color w:val="000000"/>
          <w:kern w:val="0"/>
          <w:sz w:val="27"/>
          <w:szCs w:val="27"/>
          <w14:ligatures w14:val="none"/>
        </w:rPr>
        <w:t>14</w:t>
      </w:r>
      <w:r w:rsidRPr="000640CC">
        <w:rPr>
          <w:rFonts w:ascii="-webkit-standard" w:hAnsi="-webkit-standard" w:cs="Times New Roman"/>
          <w:color w:val="000000"/>
          <w:kern w:val="0"/>
          <w:sz w:val="27"/>
          <w:szCs w:val="27"/>
          <w14:ligatures w14:val="none"/>
        </w:rPr>
        <w:t>(2), 141–154.</w:t>
      </w:r>
      <w:r w:rsidRPr="000640CC">
        <w:rPr>
          <w:rFonts w:ascii="-webkit-standard" w:hAnsi="-webkit-standard" w:cs="Times New Roman"/>
          <w:color w:val="000000"/>
          <w:kern w:val="0"/>
          <w:sz w:val="27"/>
          <w:szCs w:val="27"/>
          <w:shd w:val="clear" w:color="auto" w:fill="FFFFFF"/>
          <w14:ligatures w14:val="none"/>
        </w:rPr>
        <w:t>https://doi.org/</w:t>
      </w:r>
      <w:r w:rsidRPr="000640CC">
        <w:rPr>
          <w:rFonts w:ascii="-webkit-standard" w:hAnsi="-webkit-standard" w:cs="Times New Roman"/>
          <w:color w:val="000000"/>
          <w:kern w:val="0"/>
          <w:sz w:val="27"/>
          <w:szCs w:val="27"/>
          <w14:ligatures w14:val="none"/>
        </w:rPr>
        <w:t>10.1177/1475240915592589</w:t>
      </w:r>
    </w:p>
    <w:p w14:paraId="1A62CE20" w14:textId="77777777" w:rsidR="000640CC" w:rsidRPr="000640CC" w:rsidRDefault="000640CC" w:rsidP="000640CC">
      <w:pPr>
        <w:spacing w:after="0" w:line="240" w:lineRule="auto"/>
        <w:rPr>
          <w:rFonts w:ascii="-webkit-standard" w:eastAsia="Times New Roman" w:hAnsi="-webkit-standard" w:cs="Times New Roman"/>
          <w:color w:val="000000"/>
          <w:kern w:val="0"/>
          <w:sz w:val="27"/>
          <w:szCs w:val="27"/>
          <w14:ligatures w14:val="none"/>
        </w:rPr>
      </w:pPr>
      <w:r w:rsidRPr="000640CC">
        <w:rPr>
          <w:rFonts w:ascii="-webkit-standard" w:eastAsia="Times New Roman" w:hAnsi="-webkit-standard" w:cs="Times New Roman"/>
          <w:color w:val="000000"/>
          <w:kern w:val="0"/>
          <w:sz w:val="27"/>
          <w:szCs w:val="27"/>
          <w14:ligatures w14:val="none"/>
        </w:rPr>
        <w:t> </w:t>
      </w:r>
    </w:p>
    <w:p w14:paraId="0B3A4647" w14:textId="77777777" w:rsidR="000640CC" w:rsidRDefault="000640CC"/>
    <w:p w14:paraId="502B3CC4" w14:textId="77777777" w:rsidR="002763E2" w:rsidRDefault="002763E2"/>
    <w:p w14:paraId="1AE25418" w14:textId="77777777" w:rsidR="002763E2" w:rsidRPr="002763E2" w:rsidRDefault="002763E2" w:rsidP="002763E2">
      <w:pPr>
        <w:numPr>
          <w:ilvl w:val="0"/>
          <w:numId w:val="2"/>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2763E2">
        <w:rPr>
          <w:rFonts w:ascii="Lato" w:eastAsia="Times New Roman" w:hAnsi="Lato" w:cs="Times New Roman"/>
          <w:color w:val="333333"/>
          <w:kern w:val="0"/>
          <w14:ligatures w14:val="none"/>
        </w:rPr>
        <w:t>Babbie</w:t>
      </w:r>
      <w:proofErr w:type="spellEnd"/>
      <w:r w:rsidRPr="002763E2">
        <w:rPr>
          <w:rFonts w:ascii="Lato" w:eastAsia="Times New Roman" w:hAnsi="Lato" w:cs="Times New Roman"/>
          <w:color w:val="333333"/>
          <w:kern w:val="0"/>
          <w14:ligatures w14:val="none"/>
        </w:rPr>
        <w:t>, E. (2017). </w:t>
      </w:r>
      <w:r w:rsidRPr="002763E2">
        <w:rPr>
          <w:rFonts w:ascii="Lato" w:eastAsia="Times New Roman" w:hAnsi="Lato" w:cs="Times New Roman"/>
          <w:i/>
          <w:iCs/>
          <w:color w:val="333333"/>
          <w:kern w:val="0"/>
          <w14:ligatures w14:val="none"/>
        </w:rPr>
        <w:t>Basics of social research</w:t>
      </w:r>
      <w:r w:rsidRPr="002763E2">
        <w:rPr>
          <w:rFonts w:ascii="Lato" w:eastAsia="Times New Roman" w:hAnsi="Lato" w:cs="Times New Roman"/>
          <w:color w:val="333333"/>
          <w:kern w:val="0"/>
          <w14:ligatures w14:val="none"/>
        </w:rPr>
        <w:t xml:space="preserve"> (7th ed.). Boston, MA: </w:t>
      </w:r>
      <w:proofErr w:type="spellStart"/>
      <w:r w:rsidRPr="002763E2">
        <w:rPr>
          <w:rFonts w:ascii="Lato" w:eastAsia="Times New Roman" w:hAnsi="Lato" w:cs="Times New Roman"/>
          <w:color w:val="333333"/>
          <w:kern w:val="0"/>
          <w14:ligatures w14:val="none"/>
        </w:rPr>
        <w:t>Cengage</w:t>
      </w:r>
      <w:proofErr w:type="spellEnd"/>
      <w:r w:rsidRPr="002763E2">
        <w:rPr>
          <w:rFonts w:ascii="Lato" w:eastAsia="Times New Roman" w:hAnsi="Lato" w:cs="Times New Roman"/>
          <w:color w:val="333333"/>
          <w:kern w:val="0"/>
          <w14:ligatures w14:val="none"/>
        </w:rPr>
        <w:t xml:space="preserve"> Learning.</w:t>
      </w:r>
    </w:p>
    <w:p w14:paraId="77C0DB81" w14:textId="77777777" w:rsidR="002763E2" w:rsidRPr="002763E2" w:rsidRDefault="002763E2" w:rsidP="002763E2">
      <w:pPr>
        <w:numPr>
          <w:ilvl w:val="1"/>
          <w:numId w:val="2"/>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2763E2">
        <w:rPr>
          <w:rFonts w:ascii="Lato" w:eastAsia="Times New Roman" w:hAnsi="Lato" w:cs="Times New Roman"/>
          <w:color w:val="333333"/>
          <w:kern w:val="0"/>
          <w14:ligatures w14:val="none"/>
        </w:rPr>
        <w:t>Chapter 10, “Qualitative Field Research”</w:t>
      </w:r>
    </w:p>
    <w:p w14:paraId="3CB1EC4F" w14:textId="77777777" w:rsidR="002763E2" w:rsidRPr="002763E2" w:rsidRDefault="002763E2" w:rsidP="002763E2">
      <w:pPr>
        <w:shd w:val="clear" w:color="auto" w:fill="FFFFFF"/>
        <w:spacing w:before="100" w:beforeAutospacing="1" w:after="100" w:afterAutospacing="1" w:line="240" w:lineRule="auto"/>
        <w:rPr>
          <w:rFonts w:ascii="Lato" w:hAnsi="Lato" w:cs="Times New Roman"/>
          <w:color w:val="333333"/>
          <w:kern w:val="0"/>
          <w14:ligatures w14:val="none"/>
        </w:rPr>
      </w:pPr>
      <w:r w:rsidRPr="002763E2">
        <w:rPr>
          <w:rFonts w:ascii="Lato" w:hAnsi="Lato" w:cs="Times New Roman"/>
          <w:color w:val="333333"/>
          <w:kern w:val="0"/>
          <w14:ligatures w14:val="none"/>
        </w:rPr>
        <w:t> </w:t>
      </w:r>
    </w:p>
    <w:p w14:paraId="10C363B3" w14:textId="77777777" w:rsidR="002763E2" w:rsidRPr="002763E2" w:rsidRDefault="002763E2" w:rsidP="002763E2">
      <w:pPr>
        <w:numPr>
          <w:ilvl w:val="0"/>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2763E2">
        <w:rPr>
          <w:rFonts w:ascii="Lato" w:eastAsia="Times New Roman" w:hAnsi="Lato" w:cs="Times New Roman"/>
          <w:color w:val="333333"/>
          <w:kern w:val="0"/>
          <w14:ligatures w14:val="none"/>
        </w:rPr>
        <w:t>Burkholder</w:t>
      </w:r>
      <w:proofErr w:type="spellEnd"/>
      <w:r w:rsidRPr="002763E2">
        <w:rPr>
          <w:rFonts w:ascii="Lato" w:eastAsia="Times New Roman" w:hAnsi="Lato" w:cs="Times New Roman"/>
          <w:color w:val="333333"/>
          <w:kern w:val="0"/>
          <w14:ligatures w14:val="none"/>
        </w:rPr>
        <w:t>, G. J., Cox, K. A., Crawford, L. M., &amp; Hitchcock, J.H. (Eds.) (2020). </w:t>
      </w:r>
      <w:r w:rsidRPr="002763E2">
        <w:rPr>
          <w:rFonts w:ascii="Lato" w:eastAsia="Times New Roman" w:hAnsi="Lato" w:cs="Times New Roman"/>
          <w:i/>
          <w:iCs/>
          <w:color w:val="333333"/>
          <w:kern w:val="0"/>
          <w14:ligatures w14:val="none"/>
        </w:rPr>
        <w:t>Research design and methods: An applied guide for the scholar-practitioner</w:t>
      </w:r>
      <w:r w:rsidRPr="002763E2">
        <w:rPr>
          <w:rFonts w:ascii="Lato" w:eastAsia="Times New Roman" w:hAnsi="Lato" w:cs="Times New Roman"/>
          <w:color w:val="333333"/>
          <w:kern w:val="0"/>
          <w14:ligatures w14:val="none"/>
        </w:rPr>
        <w:t> . SAGE Publications, Inc.</w:t>
      </w:r>
    </w:p>
    <w:p w14:paraId="32D48B11" w14:textId="77777777" w:rsidR="002763E2" w:rsidRPr="002763E2" w:rsidRDefault="002763E2" w:rsidP="002763E2">
      <w:pPr>
        <w:numPr>
          <w:ilvl w:val="1"/>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2763E2">
        <w:rPr>
          <w:rFonts w:ascii="Lato" w:eastAsia="Times New Roman" w:hAnsi="Lato" w:cs="Times New Roman"/>
          <w:color w:val="333333"/>
          <w:kern w:val="0"/>
          <w14:ligatures w14:val="none"/>
        </w:rPr>
        <w:t>Chapter 6, "Qualitative Research Designs"</w:t>
      </w:r>
    </w:p>
    <w:p w14:paraId="1EE7D821" w14:textId="77777777" w:rsidR="002763E2" w:rsidRPr="002763E2" w:rsidRDefault="002763E2" w:rsidP="002763E2">
      <w:pPr>
        <w:shd w:val="clear" w:color="auto" w:fill="FFFFFF"/>
        <w:spacing w:before="100" w:beforeAutospacing="1" w:after="100" w:afterAutospacing="1" w:line="240" w:lineRule="auto"/>
        <w:rPr>
          <w:rFonts w:ascii="Lato" w:hAnsi="Lato" w:cs="Times New Roman"/>
          <w:color w:val="333333"/>
          <w:kern w:val="0"/>
          <w14:ligatures w14:val="none"/>
        </w:rPr>
      </w:pPr>
      <w:r w:rsidRPr="002763E2">
        <w:rPr>
          <w:rFonts w:ascii="Lato" w:hAnsi="Lato" w:cs="Times New Roman"/>
          <w:color w:val="333333"/>
          <w:kern w:val="0"/>
          <w14:ligatures w14:val="none"/>
        </w:rPr>
        <w:t> </w:t>
      </w:r>
    </w:p>
    <w:p w14:paraId="3F5B325F" w14:textId="77777777" w:rsidR="002763E2" w:rsidRPr="002763E2" w:rsidRDefault="002763E2" w:rsidP="002763E2">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2763E2">
        <w:rPr>
          <w:rFonts w:ascii="Lato" w:eastAsia="Times New Roman" w:hAnsi="Lato" w:cs="Times New Roman"/>
          <w:b/>
          <w:bCs/>
          <w:color w:val="333333"/>
          <w:kern w:val="0"/>
          <w14:ligatures w14:val="none"/>
        </w:rPr>
        <w:t>Document: </w:t>
      </w:r>
      <w:hyperlink r:id="rId5" w:tgtFrame="_blank" w:history="1">
        <w:r w:rsidRPr="002763E2">
          <w:rPr>
            <w:rFonts w:ascii="Lato" w:eastAsia="Times New Roman" w:hAnsi="Lato" w:cs="Times New Roman"/>
            <w:color w:val="0000FF"/>
            <w:kern w:val="0"/>
            <w:u w:val="single"/>
            <w14:ligatures w14:val="none"/>
          </w:rPr>
          <w:t>Journal Articles (Word Document)</w:t>
        </w:r>
      </w:hyperlink>
      <w:hyperlink r:id="rId6" w:history="1">
        <w:r w:rsidRPr="002763E2">
          <w:rPr>
            <w:rFonts w:ascii="Lato" w:eastAsia="Times New Roman" w:hAnsi="Lato" w:cs="Times New Roman"/>
            <w:color w:val="0000FF"/>
            <w:kern w:val="0"/>
            <w:bdr w:val="none" w:sz="0" w:space="0" w:color="auto" w:frame="1"/>
            <w14:ligatures w14:val="none"/>
          </w:rPr>
          <w:t>Download Journal Articles (Word Document)</w:t>
        </w:r>
      </w:hyperlink>
      <w:r w:rsidRPr="002763E2">
        <w:rPr>
          <w:rFonts w:ascii="Lato" w:eastAsia="Times New Roman" w:hAnsi="Lato" w:cs="Times New Roman"/>
          <w:color w:val="333333"/>
          <w:kern w:val="0"/>
          <w14:ligatures w14:val="none"/>
        </w:rPr>
        <w:br/>
      </w:r>
      <w:r w:rsidRPr="002763E2">
        <w:rPr>
          <w:rFonts w:ascii="Lato" w:eastAsia="Times New Roman" w:hAnsi="Lato" w:cs="Times New Roman"/>
          <w:color w:val="333333"/>
          <w:kern w:val="0"/>
          <w14:ligatures w14:val="none"/>
        </w:rPr>
        <w:br/>
        <w:t>For the Discussion, download this document, refer to the assigned journal articles for your program, and find these articles in the Walden Library.</w:t>
      </w:r>
    </w:p>
    <w:p w14:paraId="28A82BD2" w14:textId="77777777" w:rsidR="002763E2" w:rsidRPr="002763E2" w:rsidRDefault="002763E2" w:rsidP="002763E2">
      <w:pPr>
        <w:shd w:val="clear" w:color="auto" w:fill="FFFFFF"/>
        <w:spacing w:before="100" w:beforeAutospacing="1" w:after="100" w:afterAutospacing="1" w:line="240" w:lineRule="auto"/>
        <w:rPr>
          <w:rFonts w:ascii="Lato" w:hAnsi="Lato" w:cs="Times New Roman"/>
          <w:color w:val="333333"/>
          <w:kern w:val="0"/>
          <w14:ligatures w14:val="none"/>
        </w:rPr>
      </w:pPr>
      <w:r w:rsidRPr="002763E2">
        <w:rPr>
          <w:rFonts w:ascii="Lato" w:hAnsi="Lato" w:cs="Times New Roman"/>
          <w:color w:val="333333"/>
          <w:kern w:val="0"/>
          <w14:ligatures w14:val="none"/>
        </w:rPr>
        <w:t> </w:t>
      </w:r>
    </w:p>
    <w:p w14:paraId="56A5F1CD" w14:textId="77777777" w:rsidR="002763E2" w:rsidRPr="002763E2" w:rsidRDefault="002763E2" w:rsidP="002763E2">
      <w:pPr>
        <w:numPr>
          <w:ilvl w:val="0"/>
          <w:numId w:val="5"/>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2763E2">
        <w:rPr>
          <w:rFonts w:ascii="Lato" w:eastAsia="Times New Roman" w:hAnsi="Lato" w:cs="Times New Roman"/>
          <w:b/>
          <w:bCs/>
          <w:color w:val="333333"/>
          <w:kern w:val="0"/>
          <w14:ligatures w14:val="none"/>
        </w:rPr>
        <w:t>Document: </w:t>
      </w:r>
      <w:hyperlink r:id="rId7" w:tgtFrame="_blank" w:history="1">
        <w:r w:rsidRPr="002763E2">
          <w:rPr>
            <w:rFonts w:ascii="Lato" w:eastAsia="Times New Roman" w:hAnsi="Lato" w:cs="Times New Roman"/>
            <w:color w:val="0000FF"/>
            <w:kern w:val="0"/>
            <w:u w:val="single"/>
            <w14:ligatures w14:val="none"/>
          </w:rPr>
          <w:t>Research Questions and Hypotheses Checklist (PDF)</w:t>
        </w:r>
      </w:hyperlink>
      <w:hyperlink r:id="rId8" w:history="1">
        <w:r w:rsidRPr="002763E2">
          <w:rPr>
            <w:rFonts w:ascii="Lato" w:eastAsia="Times New Roman" w:hAnsi="Lato" w:cs="Times New Roman"/>
            <w:color w:val="0000FF"/>
            <w:kern w:val="0"/>
            <w:bdr w:val="none" w:sz="0" w:space="0" w:color="auto" w:frame="1"/>
            <w14:ligatures w14:val="none"/>
          </w:rPr>
          <w:t>Download Research Questions and Hypotheses Checklist (PDF)</w:t>
        </w:r>
      </w:hyperlink>
      <w:r w:rsidRPr="002763E2">
        <w:rPr>
          <w:rFonts w:ascii="Lato" w:eastAsia="Times New Roman" w:hAnsi="Lato" w:cs="Times New Roman"/>
          <w:color w:val="333333"/>
          <w:kern w:val="0"/>
          <w14:ligatures w14:val="none"/>
        </w:rPr>
        <w:br/>
      </w:r>
      <w:r w:rsidRPr="002763E2">
        <w:rPr>
          <w:rFonts w:ascii="Lato" w:eastAsia="Times New Roman" w:hAnsi="Lato" w:cs="Times New Roman"/>
          <w:color w:val="333333"/>
          <w:kern w:val="0"/>
          <w14:ligatures w14:val="none"/>
        </w:rPr>
        <w:br/>
        <w:t>For this Discussion, use the prompts in this checklist to look for indications of the research questions criteria in your assigned qualitative research article.</w:t>
      </w:r>
      <w:r w:rsidRPr="002763E2">
        <w:rPr>
          <w:rFonts w:ascii="Lato" w:eastAsia="Times New Roman" w:hAnsi="Lato" w:cs="Times New Roman"/>
          <w:color w:val="333333"/>
          <w:kern w:val="0"/>
          <w14:ligatures w14:val="none"/>
        </w:rPr>
        <w:br/>
      </w:r>
      <w:r w:rsidRPr="002763E2">
        <w:rPr>
          <w:rFonts w:ascii="Lato" w:eastAsia="Times New Roman" w:hAnsi="Lato" w:cs="Times New Roman"/>
          <w:color w:val="333333"/>
          <w:kern w:val="0"/>
          <w14:ligatures w14:val="none"/>
        </w:rPr>
        <w:br/>
        <w:t>This checklist serves as a guide for your evaluation. Please do not respond to the checklist in a Yes/No format in writing your Discussion post.</w:t>
      </w:r>
    </w:p>
    <w:p w14:paraId="5F5E4590" w14:textId="77777777" w:rsidR="002763E2" w:rsidRDefault="002763E2"/>
    <w:p w14:paraId="16800A12" w14:textId="77777777" w:rsidR="00263FF0" w:rsidRDefault="00263FF0"/>
    <w:p w14:paraId="5F772159" w14:textId="3415887F" w:rsidR="00263FF0" w:rsidRDefault="00263FF0">
      <w:r>
        <w:t>Part</w:t>
      </w:r>
      <w:r w:rsidR="00B71E60">
        <w:t>2</w:t>
      </w:r>
    </w:p>
    <w:p w14:paraId="706C10CC" w14:textId="77777777" w:rsidR="00B71E60" w:rsidRDefault="00B71E60"/>
    <w:p w14:paraId="7F0B783B" w14:textId="77777777" w:rsidR="00B71E60" w:rsidRDefault="00B71E60">
      <w:pPr>
        <w:pStyle w:val="NormalWeb"/>
        <w:shd w:val="clear" w:color="auto" w:fill="00687F"/>
        <w:jc w:val="center"/>
        <w:rPr>
          <w:rFonts w:ascii="Lato" w:hAnsi="Lato"/>
          <w:color w:val="FFFFFF"/>
        </w:rPr>
      </w:pPr>
      <w:r>
        <w:rPr>
          <w:rFonts w:ascii="Lato" w:hAnsi="Lato"/>
          <w:color w:val="FFFFFF"/>
        </w:rPr>
        <w:t>As you recall from earlier weeks, various philosophical orientations hold unique epistemological and ontological assumptions. These assumptions return to the forefront of attention when considering how to evaluate the rigor or quality of various qualitative research designs.</w:t>
      </w:r>
    </w:p>
    <w:p w14:paraId="76107BB2" w14:textId="77777777" w:rsidR="00B71E60" w:rsidRDefault="00B71E60">
      <w:pPr>
        <w:pStyle w:val="NormalWeb"/>
        <w:rPr>
          <w:rFonts w:ascii="Lato" w:hAnsi="Lato"/>
          <w:color w:val="273540"/>
        </w:rPr>
      </w:pPr>
      <w:r>
        <w:rPr>
          <w:rFonts w:ascii="Lato" w:hAnsi="Lato"/>
          <w:color w:val="273540"/>
        </w:rPr>
        <w:t xml:space="preserve">Typically, when speaking of validity, qualitative researchers are referring to research that is credible and trustworthy, i.e., the extent to which one can have confidence in the study’s findings (Lincoln &amp; </w:t>
      </w:r>
      <w:proofErr w:type="spellStart"/>
      <w:r>
        <w:rPr>
          <w:rFonts w:ascii="Lato" w:hAnsi="Lato"/>
          <w:color w:val="273540"/>
        </w:rPr>
        <w:t>Guba</w:t>
      </w:r>
      <w:proofErr w:type="spellEnd"/>
      <w:r>
        <w:rPr>
          <w:rFonts w:ascii="Lato" w:hAnsi="Lato"/>
          <w:color w:val="273540"/>
        </w:rPr>
        <w:t xml:space="preserve">, 1985). Generalizability is typically not a main purpose of qualitative research because the researcher rarely selects a random sample with a goal to generalize to a population or to other settings and groups. Rather, a qualitative researcher’s goal is often to understand a unique event or a purposively selected group of individuals. Therefore, when speaking of reliability, qualitative researchers are typically referring to research that is consistent or dependable (Lincoln &amp; </w:t>
      </w:r>
      <w:proofErr w:type="spellStart"/>
      <w:r>
        <w:rPr>
          <w:rFonts w:ascii="Lato" w:hAnsi="Lato"/>
          <w:color w:val="273540"/>
        </w:rPr>
        <w:t>Guba</w:t>
      </w:r>
      <w:proofErr w:type="spellEnd"/>
      <w:r>
        <w:rPr>
          <w:rFonts w:ascii="Lato" w:hAnsi="Lato"/>
          <w:color w:val="273540"/>
        </w:rPr>
        <w:t>, 1985), i.e., the extent to which the findings of the study are consistent with the data that was collected.</w:t>
      </w:r>
    </w:p>
    <w:p w14:paraId="6A507620" w14:textId="77777777" w:rsidR="00B71E60" w:rsidRDefault="00B71E60"/>
    <w:p w14:paraId="7D5F94F1" w14:textId="77777777" w:rsidR="00786E3F" w:rsidRDefault="00786E3F">
      <w:pPr>
        <w:pStyle w:val="NormalWeb"/>
        <w:rPr>
          <w:rFonts w:ascii="Lato" w:hAnsi="Lato"/>
          <w:color w:val="273540"/>
        </w:rPr>
      </w:pPr>
      <w:r>
        <w:rPr>
          <w:rStyle w:val="Strong"/>
          <w:rFonts w:ascii="Lato" w:hAnsi="Lato"/>
          <w:color w:val="273540"/>
        </w:rPr>
        <w:t>Post</w:t>
      </w:r>
      <w:r>
        <w:rPr>
          <w:rStyle w:val="apple-converted-space"/>
          <w:rFonts w:ascii="Lato" w:hAnsi="Lato"/>
          <w:color w:val="273540"/>
        </w:rPr>
        <w:t> </w:t>
      </w:r>
      <w:r>
        <w:rPr>
          <w:rFonts w:ascii="Lato" w:hAnsi="Lato"/>
          <w:color w:val="273540"/>
        </w:rPr>
        <w:t>an explanation of two criteria for evaluating the quality of qualitative research designs. Next, explain how these criteria are tied to epistemological and ontological assumptions underlying philosophical orientations and the standards of your discipline. Then, identify a potential ethical issue in qualitative research and explain how it might influence design decisions. Finally, explain what it means for a research topic to be</w:t>
      </w:r>
      <w:r>
        <w:rPr>
          <w:rStyle w:val="apple-converted-space"/>
          <w:rFonts w:ascii="Lato" w:hAnsi="Lato"/>
          <w:color w:val="273540"/>
        </w:rPr>
        <w:t> </w:t>
      </w:r>
      <w:r>
        <w:rPr>
          <w:rStyle w:val="Emphasis"/>
          <w:rFonts w:ascii="Lato" w:hAnsi="Lato"/>
          <w:color w:val="273540"/>
        </w:rPr>
        <w:t>amenable to scientific study</w:t>
      </w:r>
      <w:r>
        <w:rPr>
          <w:rStyle w:val="apple-converted-space"/>
          <w:rFonts w:ascii="Lato" w:hAnsi="Lato"/>
          <w:color w:val="273540"/>
        </w:rPr>
        <w:t> </w:t>
      </w:r>
      <w:r>
        <w:rPr>
          <w:rFonts w:ascii="Lato" w:hAnsi="Lato"/>
          <w:color w:val="273540"/>
        </w:rPr>
        <w:t>using a qualitative approach.</w:t>
      </w:r>
    </w:p>
    <w:p w14:paraId="56E1DA09" w14:textId="77777777" w:rsidR="00786E3F" w:rsidRDefault="00786E3F">
      <w:pPr>
        <w:pStyle w:val="NormalWeb"/>
        <w:rPr>
          <w:rFonts w:ascii="Lato" w:hAnsi="Lato"/>
          <w:color w:val="273540"/>
        </w:rPr>
      </w:pPr>
      <w:r>
        <w:rPr>
          <w:rStyle w:val="Emphasis"/>
          <w:rFonts w:ascii="Lato" w:hAnsi="Lato"/>
          <w:color w:val="273540"/>
        </w:rPr>
        <w:t>Be sure to support your Main Issue Post and Response Post with reference to the week’s Learning Resources and other scholarly evidence in APA Style.</w:t>
      </w:r>
    </w:p>
    <w:p w14:paraId="41B1E780" w14:textId="77777777" w:rsidR="00783CE1" w:rsidRPr="00783CE1" w:rsidRDefault="00783CE1" w:rsidP="00783CE1">
      <w:pPr>
        <w:numPr>
          <w:ilvl w:val="0"/>
          <w:numId w:val="6"/>
        </w:numPr>
        <w:shd w:val="clear" w:color="auto" w:fill="FFFFFF"/>
        <w:spacing w:beforeAutospacing="1" w:after="0" w:afterAutospacing="1" w:line="240" w:lineRule="auto"/>
        <w:rPr>
          <w:rFonts w:ascii="Lato" w:eastAsia="Times New Roman" w:hAnsi="Lato" w:cs="Times New Roman"/>
          <w:color w:val="333333"/>
          <w:kern w:val="0"/>
          <w14:ligatures w14:val="none"/>
        </w:rPr>
      </w:pPr>
      <w:proofErr w:type="spellStart"/>
      <w:r w:rsidRPr="00783CE1">
        <w:rPr>
          <w:rFonts w:ascii="Lato" w:eastAsia="Times New Roman" w:hAnsi="Lato" w:cs="Times New Roman"/>
          <w:color w:val="333333"/>
          <w:kern w:val="0"/>
          <w14:ligatures w14:val="none"/>
        </w:rPr>
        <w:t>Golafshani</w:t>
      </w:r>
      <w:proofErr w:type="spellEnd"/>
      <w:r w:rsidRPr="00783CE1">
        <w:rPr>
          <w:rFonts w:ascii="Lato" w:eastAsia="Times New Roman" w:hAnsi="Lato" w:cs="Times New Roman"/>
          <w:color w:val="333333"/>
          <w:kern w:val="0"/>
          <w14:ligatures w14:val="none"/>
        </w:rPr>
        <w:t>, N. (2003). </w:t>
      </w:r>
      <w:hyperlink r:id="rId9" w:tgtFrame="_blank" w:history="1">
        <w:r w:rsidRPr="00783CE1">
          <w:rPr>
            <w:rFonts w:ascii="Lato" w:eastAsia="Times New Roman" w:hAnsi="Lato" w:cs="Times New Roman"/>
            <w:color w:val="0000FF"/>
            <w:kern w:val="0"/>
            <w:u w:val="single"/>
            <w14:ligatures w14:val="none"/>
          </w:rPr>
          <w:t>Understanding reliability and validity in qualitative research</w:t>
        </w:r>
        <w:r w:rsidRPr="00783CE1">
          <w:rPr>
            <w:rFonts w:ascii="Lato" w:eastAsia="Times New Roman" w:hAnsi="Lato" w:cs="Times New Roman"/>
            <w:color w:val="0000FF"/>
            <w:kern w:val="0"/>
            <w:u w:val="single"/>
            <w:bdr w:val="none" w:sz="0" w:space="0" w:color="auto" w:frame="1"/>
            <w14:ligatures w14:val="none"/>
          </w:rPr>
          <w:t>Links to an external site.</w:t>
        </w:r>
      </w:hyperlink>
      <w:r w:rsidRPr="00783CE1">
        <w:rPr>
          <w:rFonts w:ascii="Lato" w:eastAsia="Times New Roman" w:hAnsi="Lato" w:cs="Times New Roman"/>
          <w:color w:val="333333"/>
          <w:kern w:val="0"/>
          <w14:ligatures w14:val="none"/>
        </w:rPr>
        <w:t>. </w:t>
      </w:r>
      <w:r w:rsidRPr="00783CE1">
        <w:rPr>
          <w:rFonts w:ascii="Lato" w:eastAsia="Times New Roman" w:hAnsi="Lato" w:cs="Times New Roman"/>
          <w:i/>
          <w:iCs/>
          <w:color w:val="333333"/>
          <w:kern w:val="0"/>
          <w14:ligatures w14:val="none"/>
        </w:rPr>
        <w:t>The Qualitative Report, 8</w:t>
      </w:r>
      <w:r w:rsidRPr="00783CE1">
        <w:rPr>
          <w:rFonts w:ascii="Lato" w:eastAsia="Times New Roman" w:hAnsi="Lato" w:cs="Times New Roman"/>
          <w:color w:val="333333"/>
          <w:kern w:val="0"/>
          <w14:ligatures w14:val="none"/>
        </w:rPr>
        <w:t>(4), 597–606. Retrieved from http://nsuworks.nova.edu/tqr/vol8/iss4/6</w:t>
      </w:r>
    </w:p>
    <w:p w14:paraId="610AE8B3" w14:textId="77777777" w:rsidR="00783CE1" w:rsidRPr="00783CE1" w:rsidRDefault="00783CE1" w:rsidP="00783CE1">
      <w:pPr>
        <w:shd w:val="clear" w:color="auto" w:fill="FFFFFF"/>
        <w:spacing w:before="100" w:beforeAutospacing="1" w:after="100" w:afterAutospacing="1" w:line="240" w:lineRule="auto"/>
        <w:rPr>
          <w:rFonts w:ascii="Lato" w:hAnsi="Lato" w:cs="Times New Roman"/>
          <w:color w:val="333333"/>
          <w:kern w:val="0"/>
          <w14:ligatures w14:val="none"/>
        </w:rPr>
      </w:pPr>
      <w:r w:rsidRPr="00783CE1">
        <w:rPr>
          <w:rFonts w:ascii="Lato" w:hAnsi="Lato" w:cs="Times New Roman"/>
          <w:color w:val="333333"/>
          <w:kern w:val="0"/>
          <w14:ligatures w14:val="none"/>
        </w:rPr>
        <w:t> </w:t>
      </w:r>
    </w:p>
    <w:p w14:paraId="7A8DF4A3" w14:textId="77777777" w:rsidR="00783CE1" w:rsidRPr="00783CE1" w:rsidRDefault="00783CE1" w:rsidP="00783CE1">
      <w:pPr>
        <w:numPr>
          <w:ilvl w:val="0"/>
          <w:numId w:val="7"/>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783CE1">
        <w:rPr>
          <w:rFonts w:ascii="Lato" w:eastAsia="Times New Roman" w:hAnsi="Lato" w:cs="Times New Roman"/>
          <w:color w:val="333333"/>
          <w:kern w:val="0"/>
          <w14:ligatures w14:val="none"/>
        </w:rPr>
        <w:t>Burkholder</w:t>
      </w:r>
      <w:proofErr w:type="spellEnd"/>
      <w:r w:rsidRPr="00783CE1">
        <w:rPr>
          <w:rFonts w:ascii="Lato" w:eastAsia="Times New Roman" w:hAnsi="Lato" w:cs="Times New Roman"/>
          <w:color w:val="333333"/>
          <w:kern w:val="0"/>
          <w14:ligatures w14:val="none"/>
        </w:rPr>
        <w:t>, G. J., Cox, K. A., Crawford, L. M., &amp; Hitchcock, J. H.  (Eds.). (2020). </w:t>
      </w:r>
      <w:r w:rsidRPr="00783CE1">
        <w:rPr>
          <w:rFonts w:ascii="Lato" w:eastAsia="Times New Roman" w:hAnsi="Lato" w:cs="Times New Roman"/>
          <w:i/>
          <w:iCs/>
          <w:color w:val="333333"/>
          <w:kern w:val="0"/>
          <w14:ligatures w14:val="none"/>
        </w:rPr>
        <w:t>Research designs and methods: An applied guide for the scholar-practitioner</w:t>
      </w:r>
      <w:r w:rsidRPr="00783CE1">
        <w:rPr>
          <w:rFonts w:ascii="Lato" w:eastAsia="Times New Roman" w:hAnsi="Lato" w:cs="Times New Roman"/>
          <w:color w:val="333333"/>
          <w:kern w:val="0"/>
          <w14:ligatures w14:val="none"/>
        </w:rPr>
        <w:t> . Thousand Oaks, CA: Sage.</w:t>
      </w:r>
    </w:p>
    <w:p w14:paraId="32EF1AB6" w14:textId="77777777" w:rsidR="00783CE1" w:rsidRPr="00783CE1" w:rsidRDefault="00783CE1" w:rsidP="00783CE1">
      <w:pPr>
        <w:numPr>
          <w:ilvl w:val="1"/>
          <w:numId w:val="7"/>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Chapter 12, “Quality Considerations”</w:t>
      </w:r>
    </w:p>
    <w:p w14:paraId="19E07796" w14:textId="77777777" w:rsidR="00783CE1" w:rsidRPr="00783CE1" w:rsidRDefault="00783CE1" w:rsidP="00783CE1">
      <w:pPr>
        <w:numPr>
          <w:ilvl w:val="1"/>
          <w:numId w:val="7"/>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Chapter 13, "Ethical Considerations"</w:t>
      </w:r>
    </w:p>
    <w:p w14:paraId="53586333" w14:textId="77777777" w:rsidR="00783CE1" w:rsidRPr="00783CE1" w:rsidRDefault="00783CE1" w:rsidP="00783CE1">
      <w:pPr>
        <w:shd w:val="clear" w:color="auto" w:fill="FFFFFF"/>
        <w:spacing w:before="100" w:beforeAutospacing="1" w:after="100" w:afterAutospacing="1" w:line="240" w:lineRule="auto"/>
        <w:rPr>
          <w:rFonts w:ascii="Lato" w:hAnsi="Lato" w:cs="Times New Roman"/>
          <w:color w:val="333333"/>
          <w:kern w:val="0"/>
          <w14:ligatures w14:val="none"/>
        </w:rPr>
      </w:pPr>
      <w:r w:rsidRPr="00783CE1">
        <w:rPr>
          <w:rFonts w:ascii="Lato" w:hAnsi="Lato" w:cs="Times New Roman"/>
          <w:color w:val="333333"/>
          <w:kern w:val="0"/>
          <w14:ligatures w14:val="none"/>
        </w:rPr>
        <w:t> </w:t>
      </w:r>
    </w:p>
    <w:p w14:paraId="00E26DBA" w14:textId="77777777" w:rsidR="00783CE1" w:rsidRPr="00783CE1" w:rsidRDefault="00783CE1" w:rsidP="00783CE1">
      <w:pPr>
        <w:numPr>
          <w:ilvl w:val="0"/>
          <w:numId w:val="8"/>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Smith, J. K. (1984). </w:t>
      </w:r>
      <w:hyperlink r:id="rId10" w:tgtFrame="_blank" w:history="1">
        <w:r w:rsidRPr="00783CE1">
          <w:rPr>
            <w:rFonts w:ascii="Lato" w:eastAsia="Times New Roman" w:hAnsi="Lato" w:cs="Times New Roman"/>
            <w:color w:val="0000FF"/>
            <w:kern w:val="0"/>
            <w:u w:val="single"/>
            <w14:ligatures w14:val="none"/>
          </w:rPr>
          <w:t>The problem of criteria for judging interpretive inquiry</w:t>
        </w:r>
      </w:hyperlink>
      <w:hyperlink r:id="rId11" w:history="1">
        <w:r w:rsidRPr="00783CE1">
          <w:rPr>
            <w:rFonts w:ascii="Lato" w:eastAsia="Times New Roman" w:hAnsi="Lato" w:cs="Times New Roman"/>
            <w:color w:val="0000FF"/>
            <w:kern w:val="0"/>
            <w14:ligatures w14:val="none"/>
          </w:rPr>
          <w:t> </w:t>
        </w:r>
        <w:r w:rsidRPr="00783CE1">
          <w:rPr>
            <w:rFonts w:ascii="Lato" w:eastAsia="Times New Roman" w:hAnsi="Lato" w:cs="Times New Roman"/>
            <w:color w:val="0000FF"/>
            <w:kern w:val="0"/>
            <w:bdr w:val="none" w:sz="0" w:space="0" w:color="auto" w:frame="1"/>
            <w14:ligatures w14:val="none"/>
          </w:rPr>
          <w:t>Download The problem of criteria for judging interpretive inquiry</w:t>
        </w:r>
      </w:hyperlink>
      <w:r w:rsidRPr="00783CE1">
        <w:rPr>
          <w:rFonts w:ascii="Lato" w:eastAsia="Times New Roman" w:hAnsi="Lato" w:cs="Times New Roman"/>
          <w:color w:val="333333"/>
          <w:kern w:val="0"/>
          <w14:ligatures w14:val="none"/>
        </w:rPr>
        <w:t>. </w:t>
      </w:r>
      <w:r w:rsidRPr="00783CE1">
        <w:rPr>
          <w:rFonts w:ascii="Lato" w:eastAsia="Times New Roman" w:hAnsi="Lato" w:cs="Times New Roman"/>
          <w:i/>
          <w:iCs/>
          <w:color w:val="333333"/>
          <w:kern w:val="0"/>
          <w14:ligatures w14:val="none"/>
        </w:rPr>
        <w:t>Educational Evaluation and Policy Analysis,</w:t>
      </w:r>
      <w:r w:rsidRPr="00783CE1">
        <w:rPr>
          <w:rFonts w:ascii="Lato" w:eastAsia="Times New Roman" w:hAnsi="Lato" w:cs="Times New Roman"/>
          <w:color w:val="333333"/>
          <w:kern w:val="0"/>
          <w14:ligatures w14:val="none"/>
        </w:rPr>
        <w:t> 6(4), 379–391.</w:t>
      </w:r>
      <w:r w:rsidRPr="00783CE1">
        <w:rPr>
          <w:rFonts w:ascii="Lato" w:eastAsia="Times New Roman" w:hAnsi="Lato" w:cs="Times New Roman"/>
          <w:color w:val="333333"/>
          <w:kern w:val="0"/>
          <w14:ligatures w14:val="none"/>
        </w:rPr>
        <w:br/>
      </w:r>
      <w:r w:rsidRPr="00783CE1">
        <w:rPr>
          <w:rFonts w:ascii="Lato" w:eastAsia="Times New Roman" w:hAnsi="Lato" w:cs="Times New Roman"/>
          <w:color w:val="333333"/>
          <w:kern w:val="0"/>
          <w:sz w:val="20"/>
          <w:szCs w:val="20"/>
          <w14:ligatures w14:val="none"/>
        </w:rPr>
        <w:t>​The problem of criteria for judging interpretive inquiry by Smith, J. K. in Educational evaluation and policy analysis, 6(4), 379-391. Copyright 1984 by Sage Publications-Journals. Used with permission of Sage Publications-Journals via the Copyright Clearance Center.</w:t>
      </w:r>
    </w:p>
    <w:p w14:paraId="09983604" w14:textId="77777777" w:rsidR="00783CE1" w:rsidRPr="00783CE1" w:rsidRDefault="00783CE1" w:rsidP="00783CE1">
      <w:pPr>
        <w:shd w:val="clear" w:color="auto" w:fill="FFFFFF"/>
        <w:spacing w:before="100" w:beforeAutospacing="1" w:after="100" w:afterAutospacing="1" w:line="240" w:lineRule="auto"/>
        <w:rPr>
          <w:rFonts w:ascii="Lato" w:hAnsi="Lato" w:cs="Times New Roman"/>
          <w:color w:val="333333"/>
          <w:kern w:val="0"/>
          <w14:ligatures w14:val="none"/>
        </w:rPr>
      </w:pPr>
      <w:r w:rsidRPr="00783CE1">
        <w:rPr>
          <w:rFonts w:ascii="Lato" w:hAnsi="Lato" w:cs="Times New Roman"/>
          <w:color w:val="333333"/>
          <w:kern w:val="0"/>
          <w14:ligatures w14:val="none"/>
        </w:rPr>
        <w:t> </w:t>
      </w:r>
    </w:p>
    <w:p w14:paraId="2F5CE8D5" w14:textId="77777777" w:rsidR="00783CE1" w:rsidRPr="00783CE1" w:rsidRDefault="00783CE1" w:rsidP="00783CE1">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b/>
          <w:bCs/>
          <w:color w:val="333333"/>
          <w:kern w:val="0"/>
          <w14:ligatures w14:val="none"/>
        </w:rPr>
        <w:t>Document: </w:t>
      </w:r>
      <w:hyperlink r:id="rId12" w:tgtFrame="_blank" w:history="1">
        <w:r w:rsidRPr="00783CE1">
          <w:rPr>
            <w:rFonts w:ascii="Lato" w:eastAsia="Times New Roman" w:hAnsi="Lato" w:cs="Times New Roman"/>
            <w:color w:val="0000FF"/>
            <w:kern w:val="0"/>
            <w:u w:val="single"/>
            <w14:ligatures w14:val="none"/>
          </w:rPr>
          <w:t>Trustworthiness (PDF)</w:t>
        </w:r>
      </w:hyperlink>
      <w:hyperlink r:id="rId13" w:history="1">
        <w:r w:rsidRPr="00783CE1">
          <w:rPr>
            <w:rFonts w:ascii="Lato" w:eastAsia="Times New Roman" w:hAnsi="Lato" w:cs="Times New Roman"/>
            <w:color w:val="0000FF"/>
            <w:kern w:val="0"/>
            <w:bdr w:val="none" w:sz="0" w:space="0" w:color="auto" w:frame="1"/>
            <w14:ligatures w14:val="none"/>
          </w:rPr>
          <w:t>Download Trustworthiness (PDF)</w:t>
        </w:r>
      </w:hyperlink>
    </w:p>
    <w:p w14:paraId="1A5D0D42" w14:textId="77777777" w:rsidR="00783CE1" w:rsidRPr="00783CE1" w:rsidRDefault="00783CE1" w:rsidP="00783CE1">
      <w:pPr>
        <w:shd w:val="clear" w:color="auto" w:fill="FFFFFF"/>
        <w:spacing w:before="100" w:beforeAutospacing="1" w:after="100" w:afterAutospacing="1" w:line="240" w:lineRule="auto"/>
        <w:rPr>
          <w:rFonts w:ascii="Lato" w:hAnsi="Lato" w:cs="Times New Roman"/>
          <w:color w:val="333333"/>
          <w:kern w:val="0"/>
          <w14:ligatures w14:val="none"/>
        </w:rPr>
      </w:pPr>
      <w:r w:rsidRPr="00783CE1">
        <w:rPr>
          <w:rFonts w:ascii="Lato" w:hAnsi="Lato" w:cs="Times New Roman"/>
          <w:color w:val="333333"/>
          <w:kern w:val="0"/>
          <w14:ligatures w14:val="none"/>
        </w:rPr>
        <w:t> </w:t>
      </w:r>
    </w:p>
    <w:p w14:paraId="7ED25EF3" w14:textId="77777777" w:rsidR="00783CE1" w:rsidRPr="00783CE1" w:rsidRDefault="00783CE1" w:rsidP="00783CE1">
      <w:pPr>
        <w:numPr>
          <w:ilvl w:val="0"/>
          <w:numId w:val="10"/>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Walden University Office of Research and Doctoral Services (2018). </w:t>
      </w:r>
      <w:hyperlink r:id="rId14" w:tgtFrame="_blank" w:history="1">
        <w:r w:rsidRPr="00783CE1">
          <w:rPr>
            <w:rFonts w:ascii="Lato" w:eastAsia="Times New Roman" w:hAnsi="Lato" w:cs="Times New Roman"/>
            <w:color w:val="0000FF"/>
            <w:kern w:val="0"/>
            <w:u w:val="single"/>
            <w14:ligatures w14:val="none"/>
          </w:rPr>
          <w:t>Research ethics &amp; compliance</w:t>
        </w:r>
        <w:r w:rsidRPr="00783CE1">
          <w:rPr>
            <w:rFonts w:ascii="Lato" w:eastAsia="Times New Roman" w:hAnsi="Lato" w:cs="Times New Roman"/>
            <w:color w:val="0000FF"/>
            <w:kern w:val="0"/>
            <w:u w:val="single"/>
            <w:bdr w:val="none" w:sz="0" w:space="0" w:color="auto" w:frame="1"/>
            <w14:ligatures w14:val="none"/>
          </w:rPr>
          <w:t>Links to an external site.</w:t>
        </w:r>
      </w:hyperlink>
      <w:r w:rsidRPr="00783CE1">
        <w:rPr>
          <w:rFonts w:ascii="Lato" w:eastAsia="Times New Roman" w:hAnsi="Lato" w:cs="Times New Roman"/>
          <w:color w:val="333333"/>
          <w:kern w:val="0"/>
          <w14:ligatures w14:val="none"/>
        </w:rPr>
        <w:t>: Documents and FAQs. Retrieved from https://academicguides.waldenu.edu/researchcenter/orec/documents</w:t>
      </w:r>
      <w:r w:rsidRPr="00783CE1">
        <w:rPr>
          <w:rFonts w:ascii="Lato" w:eastAsia="Times New Roman" w:hAnsi="Lato" w:cs="Times New Roman"/>
          <w:color w:val="333333"/>
          <w:kern w:val="0"/>
          <w14:ligatures w14:val="none"/>
        </w:rPr>
        <w:br/>
      </w:r>
      <w:r w:rsidRPr="00783CE1">
        <w:rPr>
          <w:rFonts w:ascii="Lato" w:eastAsia="Times New Roman" w:hAnsi="Lato" w:cs="Times New Roman"/>
          <w:color w:val="333333"/>
          <w:kern w:val="0"/>
          <w14:ligatures w14:val="none"/>
        </w:rPr>
        <w:br/>
        <w:t>Download the “Research Ethics Planning Worksheet”. Read this document to understand the ethical standards that researchers must address during the research planning process.</w:t>
      </w:r>
    </w:p>
    <w:p w14:paraId="67917AC9" w14:textId="77777777" w:rsidR="00783CE1" w:rsidRPr="00783CE1" w:rsidRDefault="00783CE1" w:rsidP="00783CE1">
      <w:pPr>
        <w:shd w:val="clear" w:color="auto" w:fill="FFFFFF"/>
        <w:spacing w:before="100" w:beforeAutospacing="1" w:after="100" w:afterAutospacing="1" w:line="240" w:lineRule="auto"/>
        <w:rPr>
          <w:rFonts w:ascii="Lato" w:hAnsi="Lato" w:cs="Times New Roman"/>
          <w:color w:val="333333"/>
          <w:kern w:val="0"/>
          <w14:ligatures w14:val="none"/>
        </w:rPr>
      </w:pPr>
      <w:r w:rsidRPr="00783CE1">
        <w:rPr>
          <w:rFonts w:ascii="Lato" w:hAnsi="Lato" w:cs="Times New Roman"/>
          <w:color w:val="333333"/>
          <w:kern w:val="0"/>
          <w14:ligatures w14:val="none"/>
        </w:rPr>
        <w:t> </w:t>
      </w:r>
    </w:p>
    <w:p w14:paraId="532065D5" w14:textId="77777777" w:rsidR="00783CE1" w:rsidRPr="00783CE1" w:rsidRDefault="00783CE1" w:rsidP="00783CE1">
      <w:pPr>
        <w:numPr>
          <w:ilvl w:val="0"/>
          <w:numId w:val="1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Walden University Office of Research and Doctoral Services. (2015c). </w:t>
      </w:r>
      <w:hyperlink r:id="rId15" w:tgtFrame="_blank" w:history="1">
        <w:r w:rsidRPr="00783CE1">
          <w:rPr>
            <w:rFonts w:ascii="Lato" w:eastAsia="Times New Roman" w:hAnsi="Lato" w:cs="Times New Roman"/>
            <w:color w:val="0000FF"/>
            <w:kern w:val="0"/>
            <w:u w:val="single"/>
            <w14:ligatures w14:val="none"/>
          </w:rPr>
          <w:t>Research resources: Research planning &amp; writing</w:t>
        </w:r>
        <w:r w:rsidRPr="00783CE1">
          <w:rPr>
            <w:rFonts w:ascii="Lato" w:eastAsia="Times New Roman" w:hAnsi="Lato" w:cs="Times New Roman"/>
            <w:color w:val="0000FF"/>
            <w:kern w:val="0"/>
            <w:u w:val="single"/>
            <w:bdr w:val="none" w:sz="0" w:space="0" w:color="auto" w:frame="1"/>
            <w14:ligatures w14:val="none"/>
          </w:rPr>
          <w:t>Links to an external site.</w:t>
        </w:r>
      </w:hyperlink>
      <w:r w:rsidRPr="00783CE1">
        <w:rPr>
          <w:rFonts w:ascii="Lato" w:eastAsia="Times New Roman" w:hAnsi="Lato" w:cs="Times New Roman"/>
          <w:color w:val="333333"/>
          <w:kern w:val="0"/>
          <w14:ligatures w14:val="none"/>
        </w:rPr>
        <w:t>. Retrieved from http://academicguides.waldenu.edu/researchcenter/resources/planning</w:t>
      </w:r>
      <w:r w:rsidRPr="00783CE1">
        <w:rPr>
          <w:rFonts w:ascii="Lato" w:eastAsia="Times New Roman" w:hAnsi="Lato" w:cs="Times New Roman"/>
          <w:color w:val="333333"/>
          <w:kern w:val="0"/>
          <w14:ligatures w14:val="none"/>
        </w:rPr>
        <w:br/>
      </w:r>
      <w:r w:rsidRPr="00783CE1">
        <w:rPr>
          <w:rFonts w:ascii="Lato" w:eastAsia="Times New Roman" w:hAnsi="Lato" w:cs="Times New Roman"/>
          <w:color w:val="333333"/>
          <w:kern w:val="0"/>
          <w14:ligatures w14:val="none"/>
        </w:rPr>
        <w:br/>
        <w:t>Download the “Litmus Test” document.</w:t>
      </w:r>
    </w:p>
    <w:p w14:paraId="1CEF7D0A" w14:textId="77777777" w:rsidR="00783CE1" w:rsidRPr="00783CE1" w:rsidRDefault="00783CE1" w:rsidP="00783CE1">
      <w:pPr>
        <w:shd w:val="clear" w:color="auto" w:fill="FFFFFF"/>
        <w:spacing w:before="100" w:beforeAutospacing="1" w:after="100" w:afterAutospacing="1" w:line="240" w:lineRule="auto"/>
        <w:rPr>
          <w:rFonts w:ascii="Lato" w:hAnsi="Lato" w:cs="Times New Roman"/>
          <w:color w:val="333333"/>
          <w:kern w:val="0"/>
          <w14:ligatures w14:val="none"/>
        </w:rPr>
      </w:pPr>
      <w:r w:rsidRPr="00783CE1">
        <w:rPr>
          <w:rFonts w:ascii="Lato" w:hAnsi="Lato" w:cs="Times New Roman"/>
          <w:color w:val="333333"/>
          <w:kern w:val="0"/>
          <w14:ligatures w14:val="none"/>
        </w:rPr>
        <w:t> </w:t>
      </w:r>
    </w:p>
    <w:p w14:paraId="2A9CA840" w14:textId="77777777" w:rsidR="00783CE1" w:rsidRPr="00783CE1" w:rsidRDefault="00783CE1" w:rsidP="00783CE1">
      <w:pPr>
        <w:numPr>
          <w:ilvl w:val="0"/>
          <w:numId w:val="12"/>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Walden University. (n.d.). </w:t>
      </w:r>
      <w:hyperlink r:id="rId16" w:tgtFrame="_blank" w:history="1">
        <w:r w:rsidRPr="00783CE1">
          <w:rPr>
            <w:rFonts w:ascii="Lato" w:eastAsia="Times New Roman" w:hAnsi="Lato" w:cs="Times New Roman"/>
            <w:i/>
            <w:iCs/>
            <w:color w:val="0000FF"/>
            <w:kern w:val="0"/>
            <w:u w:val="single"/>
            <w14:ligatures w14:val="none"/>
          </w:rPr>
          <w:t>Essential elements for writing annotated bibliographies</w:t>
        </w:r>
        <w:r w:rsidRPr="00783CE1">
          <w:rPr>
            <w:rFonts w:ascii="Lato" w:eastAsia="Times New Roman" w:hAnsi="Lato" w:cs="Times New Roman"/>
            <w:color w:val="0000FF"/>
            <w:kern w:val="0"/>
            <w:u w:val="single"/>
            <w:bdr w:val="none" w:sz="0" w:space="0" w:color="auto" w:frame="1"/>
            <w14:ligatures w14:val="none"/>
          </w:rPr>
          <w:t>Links to an external site.</w:t>
        </w:r>
      </w:hyperlink>
      <w:r w:rsidRPr="00783CE1">
        <w:rPr>
          <w:rFonts w:ascii="Lato" w:eastAsia="Times New Roman" w:hAnsi="Lato" w:cs="Times New Roman"/>
          <w:color w:val="333333"/>
          <w:kern w:val="0"/>
          <w14:ligatures w14:val="none"/>
        </w:rPr>
        <w:t>. Walden University Quick Answers. https://academicanswers.waldenu.edu/faq/358634</w:t>
      </w:r>
      <w:r w:rsidRPr="00783CE1">
        <w:rPr>
          <w:rFonts w:ascii="Lato" w:eastAsia="Times New Roman" w:hAnsi="Lato" w:cs="Times New Roman"/>
          <w:color w:val="333333"/>
          <w:kern w:val="0"/>
          <w14:ligatures w14:val="none"/>
        </w:rPr>
        <w:br/>
      </w:r>
    </w:p>
    <w:p w14:paraId="56EF5AE4" w14:textId="77777777" w:rsidR="00783CE1" w:rsidRPr="00783CE1" w:rsidRDefault="00783CE1" w:rsidP="00783CE1">
      <w:pPr>
        <w:numPr>
          <w:ilvl w:val="0"/>
          <w:numId w:val="12"/>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Walden University. (2015a). </w:t>
      </w:r>
      <w:hyperlink r:id="rId17" w:tgtFrame="_blank" w:history="1">
        <w:r w:rsidRPr="00783CE1">
          <w:rPr>
            <w:rFonts w:ascii="Lato" w:eastAsia="Times New Roman" w:hAnsi="Lato" w:cs="Times New Roman"/>
            <w:color w:val="0000FF"/>
            <w:kern w:val="0"/>
            <w:u w:val="single"/>
            <w14:ligatures w14:val="none"/>
          </w:rPr>
          <w:t>How do I find an article that reports on research that uses a specific methodology</w:t>
        </w:r>
        <w:r w:rsidRPr="00783CE1">
          <w:rPr>
            <w:rFonts w:ascii="Lato" w:eastAsia="Times New Roman" w:hAnsi="Lato" w:cs="Times New Roman"/>
            <w:color w:val="0000FF"/>
            <w:kern w:val="0"/>
            <w:u w:val="single"/>
            <w:bdr w:val="none" w:sz="0" w:space="0" w:color="auto" w:frame="1"/>
            <w14:ligatures w14:val="none"/>
          </w:rPr>
          <w:t>Links to an external site.</w:t>
        </w:r>
      </w:hyperlink>
      <w:r w:rsidRPr="00783CE1">
        <w:rPr>
          <w:rFonts w:ascii="Lato" w:eastAsia="Times New Roman" w:hAnsi="Lato" w:cs="Times New Roman"/>
          <w:color w:val="333333"/>
          <w:kern w:val="0"/>
          <w14:ligatures w14:val="none"/>
        </w:rPr>
        <w:t>? Retrieved from http://academicanswers.waldenu.edu/faq/72633</w:t>
      </w:r>
    </w:p>
    <w:p w14:paraId="377ECD25" w14:textId="77777777" w:rsidR="00783CE1" w:rsidRPr="00783CE1" w:rsidRDefault="00783CE1" w:rsidP="00783CE1">
      <w:pPr>
        <w:shd w:val="clear" w:color="auto" w:fill="FFFFFF"/>
        <w:spacing w:before="100" w:beforeAutospacing="1" w:after="100" w:afterAutospacing="1" w:line="240" w:lineRule="auto"/>
        <w:rPr>
          <w:rFonts w:ascii="Lato" w:hAnsi="Lato" w:cs="Times New Roman"/>
          <w:color w:val="333333"/>
          <w:kern w:val="0"/>
          <w14:ligatures w14:val="none"/>
        </w:rPr>
      </w:pPr>
      <w:r w:rsidRPr="00783CE1">
        <w:rPr>
          <w:rFonts w:ascii="Lato" w:hAnsi="Lato" w:cs="Times New Roman"/>
          <w:color w:val="333333"/>
          <w:kern w:val="0"/>
          <w14:ligatures w14:val="none"/>
        </w:rPr>
        <w:t> </w:t>
      </w:r>
    </w:p>
    <w:p w14:paraId="1690E8FF" w14:textId="77777777" w:rsidR="00783CE1" w:rsidRPr="00783CE1" w:rsidRDefault="00783CE1" w:rsidP="00783CE1">
      <w:pPr>
        <w:numPr>
          <w:ilvl w:val="0"/>
          <w:numId w:val="13"/>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83CE1">
        <w:rPr>
          <w:rFonts w:ascii="Lato" w:eastAsia="Times New Roman" w:hAnsi="Lato" w:cs="Times New Roman"/>
          <w:color w:val="333333"/>
          <w:kern w:val="0"/>
          <w14:ligatures w14:val="none"/>
        </w:rPr>
        <w:t>Walden University: Writing Center. (2015). </w:t>
      </w:r>
      <w:hyperlink r:id="rId18" w:tgtFrame="_blank" w:history="1">
        <w:r w:rsidRPr="00783CE1">
          <w:rPr>
            <w:rFonts w:ascii="Lato" w:eastAsia="Times New Roman" w:hAnsi="Lato" w:cs="Times New Roman"/>
            <w:color w:val="0000FF"/>
            <w:kern w:val="0"/>
            <w:u w:val="single"/>
            <w14:ligatures w14:val="none"/>
          </w:rPr>
          <w:t>Common Course Assignments: Annotated Bibliographies</w:t>
        </w:r>
        <w:r w:rsidRPr="00783CE1">
          <w:rPr>
            <w:rFonts w:ascii="Lato" w:eastAsia="Times New Roman" w:hAnsi="Lato" w:cs="Times New Roman"/>
            <w:color w:val="0000FF"/>
            <w:kern w:val="0"/>
            <w:u w:val="single"/>
            <w:bdr w:val="none" w:sz="0" w:space="0" w:color="auto" w:frame="1"/>
            <w14:ligatures w14:val="none"/>
          </w:rPr>
          <w:t>Links to an external site.</w:t>
        </w:r>
      </w:hyperlink>
      <w:r w:rsidRPr="00783CE1">
        <w:rPr>
          <w:rFonts w:ascii="Lato" w:eastAsia="Times New Roman" w:hAnsi="Lato" w:cs="Times New Roman"/>
          <w:color w:val="333333"/>
          <w:kern w:val="0"/>
          <w14:ligatures w14:val="none"/>
        </w:rPr>
        <w:t>. Retrieved from http://academicguides.waldenu.edu/writingcenter/assignments/annotatedbibliographies</w:t>
      </w:r>
    </w:p>
    <w:p w14:paraId="50474F55" w14:textId="77777777" w:rsidR="00783CE1" w:rsidRPr="00783CE1" w:rsidRDefault="00783CE1" w:rsidP="00783CE1">
      <w:pPr>
        <w:spacing w:after="0" w:line="240" w:lineRule="auto"/>
        <w:rPr>
          <w:rFonts w:ascii="Times New Roman" w:eastAsia="Times New Roman" w:hAnsi="Times New Roman" w:cs="Times New Roman"/>
          <w:kern w:val="0"/>
          <w14:ligatures w14:val="none"/>
        </w:rPr>
      </w:pPr>
    </w:p>
    <w:p w14:paraId="0FF8FC36" w14:textId="77777777" w:rsidR="00B71E60" w:rsidRDefault="00B71E60"/>
    <w:p w14:paraId="5CBC6177" w14:textId="77777777" w:rsidR="007B3AE6" w:rsidRPr="007B3AE6" w:rsidRDefault="007B3AE6" w:rsidP="007B3AE6">
      <w:pPr>
        <w:numPr>
          <w:ilvl w:val="0"/>
          <w:numId w:val="1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B3AE6">
        <w:rPr>
          <w:rFonts w:ascii="Lato" w:eastAsia="Times New Roman" w:hAnsi="Lato" w:cs="Times New Roman"/>
          <w:color w:val="333333"/>
          <w:kern w:val="0"/>
          <w14:ligatures w14:val="none"/>
        </w:rPr>
        <w:t>Walden Institutional Review Board. (n.d.).</w:t>
      </w:r>
      <w:r w:rsidRPr="007B3AE6">
        <w:rPr>
          <w:rFonts w:ascii="Lato" w:eastAsia="Times New Roman" w:hAnsi="Lato" w:cs="Times New Roman"/>
          <w:i/>
          <w:iCs/>
          <w:color w:val="333333"/>
          <w:kern w:val="0"/>
          <w14:ligatures w14:val="none"/>
        </w:rPr>
        <w:t> </w:t>
      </w:r>
      <w:hyperlink r:id="rId19" w:tgtFrame="_blank" w:history="1">
        <w:r w:rsidRPr="007B3AE6">
          <w:rPr>
            <w:rFonts w:ascii="Lato" w:eastAsia="Times New Roman" w:hAnsi="Lato" w:cs="Times New Roman"/>
            <w:i/>
            <w:iCs/>
            <w:color w:val="0000FF"/>
            <w:kern w:val="0"/>
            <w:u w:val="single"/>
            <w14:ligatures w14:val="none"/>
          </w:rPr>
          <w:t>IRB Form A instructions</w:t>
        </w:r>
        <w:r w:rsidRPr="007B3AE6">
          <w:rPr>
            <w:rFonts w:ascii="Lato" w:eastAsia="Times New Roman" w:hAnsi="Lato" w:cs="Times New Roman"/>
            <w:i/>
            <w:iCs/>
            <w:color w:val="0000FF"/>
            <w:kern w:val="0"/>
            <w:u w:val="single"/>
            <w:bdr w:val="none" w:sz="0" w:space="0" w:color="auto" w:frame="1"/>
            <w14:ligatures w14:val="none"/>
          </w:rPr>
          <w:t>Links to an external site.</w:t>
        </w:r>
      </w:hyperlink>
      <w:r w:rsidRPr="007B3AE6">
        <w:rPr>
          <w:rFonts w:ascii="Lato" w:eastAsia="Times New Roman" w:hAnsi="Lato" w:cs="Times New Roman"/>
          <w:color w:val="333333"/>
          <w:kern w:val="0"/>
          <w14:ligatures w14:val="none"/>
        </w:rPr>
        <w:t> . Retrieved from http://www.emailmeform.com/builder/form/Kel0pm0Cf9e2D4GAI18e</w:t>
      </w:r>
    </w:p>
    <w:p w14:paraId="41F3FC1B" w14:textId="77777777" w:rsidR="007B3AE6" w:rsidRPr="007B3AE6" w:rsidRDefault="007B3AE6" w:rsidP="007B3AE6">
      <w:pPr>
        <w:numPr>
          <w:ilvl w:val="1"/>
          <w:numId w:val="14"/>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7B3AE6">
        <w:rPr>
          <w:rFonts w:ascii="Lato" w:eastAsia="Times New Roman" w:hAnsi="Lato" w:cs="Times New Roman"/>
          <w:color w:val="333333"/>
          <w:kern w:val="0"/>
          <w14:ligatures w14:val="none"/>
        </w:rPr>
        <w:t>For an overview of the ethics review process, please watch the video found in the instructions of the IRB Form A.</w:t>
      </w:r>
      <w:r w:rsidRPr="007B3AE6">
        <w:rPr>
          <w:rFonts w:ascii="Lato" w:eastAsia="Times New Roman" w:hAnsi="Lato" w:cs="Times New Roman"/>
          <w:color w:val="333333"/>
          <w:kern w:val="0"/>
          <w14:ligatures w14:val="none"/>
        </w:rPr>
        <w:br/>
        <w:t>IRB Form for Ethics Review at Walden</w:t>
      </w:r>
    </w:p>
    <w:p w14:paraId="65292257" w14:textId="77777777" w:rsidR="007B3AE6" w:rsidRDefault="007B3AE6"/>
    <w:sectPr w:rsidR="007B3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B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322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B4D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82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879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819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545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F0A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932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B0C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355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112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678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32F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201584">
    <w:abstractNumId w:val="4"/>
  </w:num>
  <w:num w:numId="2" w16cid:durableId="1489633375">
    <w:abstractNumId w:val="7"/>
  </w:num>
  <w:num w:numId="3" w16cid:durableId="2063408326">
    <w:abstractNumId w:val="13"/>
  </w:num>
  <w:num w:numId="4" w16cid:durableId="1923635350">
    <w:abstractNumId w:val="0"/>
  </w:num>
  <w:num w:numId="5" w16cid:durableId="883831928">
    <w:abstractNumId w:val="5"/>
  </w:num>
  <w:num w:numId="6" w16cid:durableId="224995395">
    <w:abstractNumId w:val="3"/>
  </w:num>
  <w:num w:numId="7" w16cid:durableId="1176961932">
    <w:abstractNumId w:val="6"/>
  </w:num>
  <w:num w:numId="8" w16cid:durableId="488863538">
    <w:abstractNumId w:val="9"/>
  </w:num>
  <w:num w:numId="9" w16cid:durableId="587234208">
    <w:abstractNumId w:val="2"/>
  </w:num>
  <w:num w:numId="10" w16cid:durableId="860048541">
    <w:abstractNumId w:val="11"/>
  </w:num>
  <w:num w:numId="11" w16cid:durableId="855847422">
    <w:abstractNumId w:val="10"/>
  </w:num>
  <w:num w:numId="12" w16cid:durableId="194468437">
    <w:abstractNumId w:val="1"/>
  </w:num>
  <w:num w:numId="13" w16cid:durableId="1636640379">
    <w:abstractNumId w:val="8"/>
  </w:num>
  <w:num w:numId="14" w16cid:durableId="908688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55"/>
    <w:rsid w:val="000640CC"/>
    <w:rsid w:val="00263FF0"/>
    <w:rsid w:val="002763E2"/>
    <w:rsid w:val="004F0E55"/>
    <w:rsid w:val="006E0312"/>
    <w:rsid w:val="00783CE1"/>
    <w:rsid w:val="00786E3F"/>
    <w:rsid w:val="007B3AE6"/>
    <w:rsid w:val="00B71E60"/>
    <w:rsid w:val="00F0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CF2BCB"/>
  <w15:chartTrackingRefBased/>
  <w15:docId w15:val="{3EE7F9C3-BB5C-EC42-9E94-232755CF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55"/>
    <w:rPr>
      <w:rFonts w:eastAsiaTheme="majorEastAsia" w:cstheme="majorBidi"/>
      <w:color w:val="272727" w:themeColor="text1" w:themeTint="D8"/>
    </w:rPr>
  </w:style>
  <w:style w:type="paragraph" w:styleId="Title">
    <w:name w:val="Title"/>
    <w:basedOn w:val="Normal"/>
    <w:next w:val="Normal"/>
    <w:link w:val="TitleChar"/>
    <w:uiPriority w:val="10"/>
    <w:qFormat/>
    <w:rsid w:val="004F0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E55"/>
    <w:pPr>
      <w:spacing w:before="160"/>
      <w:jc w:val="center"/>
    </w:pPr>
    <w:rPr>
      <w:i/>
      <w:iCs/>
      <w:color w:val="404040" w:themeColor="text1" w:themeTint="BF"/>
    </w:rPr>
  </w:style>
  <w:style w:type="character" w:customStyle="1" w:styleId="QuoteChar">
    <w:name w:val="Quote Char"/>
    <w:basedOn w:val="DefaultParagraphFont"/>
    <w:link w:val="Quote"/>
    <w:uiPriority w:val="29"/>
    <w:rsid w:val="004F0E55"/>
    <w:rPr>
      <w:i/>
      <w:iCs/>
      <w:color w:val="404040" w:themeColor="text1" w:themeTint="BF"/>
    </w:rPr>
  </w:style>
  <w:style w:type="paragraph" w:styleId="ListParagraph">
    <w:name w:val="List Paragraph"/>
    <w:basedOn w:val="Normal"/>
    <w:uiPriority w:val="34"/>
    <w:qFormat/>
    <w:rsid w:val="004F0E55"/>
    <w:pPr>
      <w:ind w:left="720"/>
      <w:contextualSpacing/>
    </w:pPr>
  </w:style>
  <w:style w:type="character" w:styleId="IntenseEmphasis">
    <w:name w:val="Intense Emphasis"/>
    <w:basedOn w:val="DefaultParagraphFont"/>
    <w:uiPriority w:val="21"/>
    <w:qFormat/>
    <w:rsid w:val="004F0E55"/>
    <w:rPr>
      <w:i/>
      <w:iCs/>
      <w:color w:val="2F5496" w:themeColor="accent1" w:themeShade="BF"/>
    </w:rPr>
  </w:style>
  <w:style w:type="paragraph" w:styleId="IntenseQuote">
    <w:name w:val="Intense Quote"/>
    <w:basedOn w:val="Normal"/>
    <w:next w:val="Normal"/>
    <w:link w:val="IntenseQuoteChar"/>
    <w:uiPriority w:val="30"/>
    <w:qFormat/>
    <w:rsid w:val="004F0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E55"/>
    <w:rPr>
      <w:i/>
      <w:iCs/>
      <w:color w:val="2F5496" w:themeColor="accent1" w:themeShade="BF"/>
    </w:rPr>
  </w:style>
  <w:style w:type="character" w:styleId="IntenseReference">
    <w:name w:val="Intense Reference"/>
    <w:basedOn w:val="DefaultParagraphFont"/>
    <w:uiPriority w:val="32"/>
    <w:qFormat/>
    <w:rsid w:val="004F0E55"/>
    <w:rPr>
      <w:b/>
      <w:bCs/>
      <w:smallCaps/>
      <w:color w:val="2F5496" w:themeColor="accent1" w:themeShade="BF"/>
      <w:spacing w:val="5"/>
    </w:rPr>
  </w:style>
  <w:style w:type="paragraph" w:styleId="NormalWeb">
    <w:name w:val="Normal (Web)"/>
    <w:basedOn w:val="Normal"/>
    <w:uiPriority w:val="99"/>
    <w:semiHidden/>
    <w:unhideWhenUsed/>
    <w:rsid w:val="004F0E55"/>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05993"/>
    <w:rPr>
      <w:b/>
      <w:bCs/>
    </w:rPr>
  </w:style>
  <w:style w:type="character" w:customStyle="1" w:styleId="apple-converted-space">
    <w:name w:val="apple-converted-space"/>
    <w:basedOn w:val="DefaultParagraphFont"/>
    <w:rsid w:val="00F05993"/>
  </w:style>
  <w:style w:type="paragraph" w:customStyle="1" w:styleId="s28">
    <w:name w:val="s28"/>
    <w:basedOn w:val="Normal"/>
    <w:rsid w:val="000640CC"/>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0640CC"/>
  </w:style>
  <w:style w:type="character" w:styleId="Emphasis">
    <w:name w:val="Emphasis"/>
    <w:basedOn w:val="DefaultParagraphFont"/>
    <w:uiPriority w:val="20"/>
    <w:qFormat/>
    <w:rsid w:val="002763E2"/>
    <w:rPr>
      <w:i/>
      <w:iCs/>
    </w:rPr>
  </w:style>
  <w:style w:type="character" w:customStyle="1" w:styleId="instructurefileholder">
    <w:name w:val="instructure_file_holder"/>
    <w:basedOn w:val="DefaultParagraphFont"/>
    <w:rsid w:val="002763E2"/>
  </w:style>
  <w:style w:type="character" w:styleId="Hyperlink">
    <w:name w:val="Hyperlink"/>
    <w:basedOn w:val="DefaultParagraphFont"/>
    <w:uiPriority w:val="99"/>
    <w:semiHidden/>
    <w:unhideWhenUsed/>
    <w:rsid w:val="002763E2"/>
    <w:rPr>
      <w:color w:val="0000FF"/>
      <w:u w:val="single"/>
    </w:rPr>
  </w:style>
  <w:style w:type="character" w:customStyle="1" w:styleId="screenreader-only">
    <w:name w:val="screenreader-only"/>
    <w:basedOn w:val="DefaultParagraphFont"/>
    <w:rsid w:val="0027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denu.instructure.com/courses/217061/files/18117486/download?download_frd=1" TargetMode="External"/><Relationship Id="rId13" Type="http://schemas.openxmlformats.org/officeDocument/2006/relationships/hyperlink" Target="https://waldenu.instructure.com/courses/217061/files/18117459/download?download_frd=1" TargetMode="External"/><Relationship Id="rId18" Type="http://schemas.openxmlformats.org/officeDocument/2006/relationships/hyperlink" Target="http://academicguides.waldenu.edu/writingcenter/assignments/annotatedbibliograph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aldenu.instructure.com/courses/217061/files/18117486?wrap=1" TargetMode="External"/><Relationship Id="rId12" Type="http://schemas.openxmlformats.org/officeDocument/2006/relationships/hyperlink" Target="https://waldenu.instructure.com/courses/217061/files/18117459?wrap=1" TargetMode="External"/><Relationship Id="rId17" Type="http://schemas.openxmlformats.org/officeDocument/2006/relationships/hyperlink" Target="http://academicanswers.waldenu.edu/faq/72633" TargetMode="External"/><Relationship Id="rId2" Type="http://schemas.openxmlformats.org/officeDocument/2006/relationships/styles" Target="styles.xml"/><Relationship Id="rId16" Type="http://schemas.openxmlformats.org/officeDocument/2006/relationships/hyperlink" Target="https://academicanswers.waldenu.edu/faq/3586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aldenu.instructure.com/courses/217061/files/18117470/download?download_frd=1" TargetMode="External"/><Relationship Id="rId11" Type="http://schemas.openxmlformats.org/officeDocument/2006/relationships/hyperlink" Target="https://waldenu.instructure.com/courses/217061/files/18117455/download?download_frd=1" TargetMode="External"/><Relationship Id="rId5" Type="http://schemas.openxmlformats.org/officeDocument/2006/relationships/hyperlink" Target="https://waldenu.instructure.com/courses/217061/files/18117470?wrap=1" TargetMode="External"/><Relationship Id="rId15" Type="http://schemas.openxmlformats.org/officeDocument/2006/relationships/hyperlink" Target="http://academicguides.waldenu.edu/researchcenter/resources/planning" TargetMode="External"/><Relationship Id="rId10" Type="http://schemas.openxmlformats.org/officeDocument/2006/relationships/hyperlink" Target="https://waldenu.instructure.com/courses/217061/files/18117455?wrap=1" TargetMode="External"/><Relationship Id="rId19" Type="http://schemas.openxmlformats.org/officeDocument/2006/relationships/hyperlink" Target="http://www.emailmeform.com/builder/form/Kel0pm0Cf9e2D4GAI18e" TargetMode="External"/><Relationship Id="rId4" Type="http://schemas.openxmlformats.org/officeDocument/2006/relationships/webSettings" Target="webSettings.xml"/><Relationship Id="rId9" Type="http://schemas.openxmlformats.org/officeDocument/2006/relationships/hyperlink" Target="http://nsuworks.nova.edu/tqr/vol8/iss4/6" TargetMode="External"/><Relationship Id="rId14" Type="http://schemas.openxmlformats.org/officeDocument/2006/relationships/hyperlink" Target="https://academicguides.waldenu.edu/researchcenter/orec/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2026-04-11T13:20:00Z</dcterms:created>
  <dcterms:modified xsi:type="dcterms:W3CDTF">2026-04-11T13:20:00Z</dcterms:modified>
</cp:coreProperties>
</file>