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F16E" w14:textId="4CBC7DEC" w:rsidR="001D3240" w:rsidRDefault="001D3240" w:rsidP="001D3240">
      <w:r>
        <w:t>Week 4 Case Study Analysis</w:t>
      </w:r>
    </w:p>
    <w:p w14:paraId="09119B5B" w14:textId="6FE3C40F" w:rsidR="001D3240" w:rsidRDefault="001D3240" w:rsidP="001D3240">
      <w:r>
        <w:t xml:space="preserve">You have been assigned a written case study analysis task where you will choose between two case studies: Case Study A - Exploring the Potential of Smartphone Support for Recently Discharged Patients with Chronic Illnesses Download Case Study A - Exploring the Potential of Smartphone Support for Recently Discharged Patients with Chronic Illnesses, or Case Study B - Urban Hospital Telemedicine Initiative Download Case Study B - Urban Hospital Telemedicine Initiative. Your task is to select one of the case studies and answer the provided Case Study Analysis Questions in a 3 to 4-page </w:t>
      </w:r>
      <w:r w:rsidR="000C50A0">
        <w:t>APA-formatted</w:t>
      </w:r>
      <w:r>
        <w:t xml:space="preserve"> paper. </w:t>
      </w:r>
    </w:p>
    <w:p w14:paraId="03819953" w14:textId="77777777" w:rsidR="001D3240" w:rsidRDefault="001D3240" w:rsidP="001D3240"/>
    <w:p w14:paraId="1DE3BF86" w14:textId="0D7C80E4" w:rsidR="001D3240" w:rsidRDefault="001D3240" w:rsidP="001D3240">
      <w:r>
        <w:t xml:space="preserve">This assignment is </w:t>
      </w:r>
      <w:r w:rsidR="000C50A0">
        <w:t>intended</w:t>
      </w:r>
      <w:r>
        <w:t xml:space="preserve"> to allow you to show evidence in achievement of the following course learning outcomes:  </w:t>
      </w:r>
    </w:p>
    <w:p w14:paraId="45373E43" w14:textId="77777777" w:rsidR="001D3240" w:rsidRDefault="001D3240" w:rsidP="001D3240"/>
    <w:p w14:paraId="735C6E39" w14:textId="77777777" w:rsidR="001D3240" w:rsidRDefault="001D3240" w:rsidP="001D3240">
      <w:r>
        <w:t xml:space="preserve">Understand the foundational concepts of nursing informatics  </w:t>
      </w:r>
    </w:p>
    <w:p w14:paraId="3BFD7166" w14:textId="77777777" w:rsidR="001D3240" w:rsidRDefault="001D3240" w:rsidP="001D3240">
      <w:r>
        <w:t xml:space="preserve">Analyze current and emerging technologies to support safe practice environments, and to optimize patient safety, cost-effectiveness, and health outcomes. </w:t>
      </w:r>
    </w:p>
    <w:p w14:paraId="04F43717" w14:textId="77777777" w:rsidR="001D3240" w:rsidRDefault="001D3240" w:rsidP="001D3240">
      <w:r>
        <w:t xml:space="preserve">Demonstrate proficiency in utilizing informatics tools and technologies for various applications in nursing practice, education, research, quality improvement, population health management, and clinical decision-making. </w:t>
      </w:r>
    </w:p>
    <w:p w14:paraId="27F22973" w14:textId="77777777" w:rsidR="001D3240" w:rsidRDefault="001D3240" w:rsidP="001D3240">
      <w:r>
        <w:t xml:space="preserve">Case Study Selection: </w:t>
      </w:r>
    </w:p>
    <w:p w14:paraId="102CEE2E" w14:textId="77777777" w:rsidR="001D3240" w:rsidRDefault="001D3240" w:rsidP="001D3240"/>
    <w:p w14:paraId="26BA268A" w14:textId="77777777" w:rsidR="001D3240" w:rsidRDefault="001D3240" w:rsidP="001D3240">
      <w:r>
        <w:t xml:space="preserve">Read both Case Study A and Case Study B carefully. </w:t>
      </w:r>
    </w:p>
    <w:p w14:paraId="4E654F14" w14:textId="77777777" w:rsidR="001D3240" w:rsidRDefault="001D3240" w:rsidP="001D3240">
      <w:r>
        <w:t xml:space="preserve">Consider your interests, knowledge, and the relevance of each case study to your academic or professional goals. </w:t>
      </w:r>
    </w:p>
    <w:p w14:paraId="1F978F07" w14:textId="77777777" w:rsidR="001D3240" w:rsidRDefault="001D3240" w:rsidP="001D3240">
      <w:r>
        <w:t xml:space="preserve">Choose the case study that you find most compelling or relevant to your interests and expertise. </w:t>
      </w:r>
    </w:p>
    <w:p w14:paraId="1456D471" w14:textId="77777777" w:rsidR="001D3240" w:rsidRDefault="001D3240" w:rsidP="001D3240">
      <w:r>
        <w:t xml:space="preserve">Case Study Analysis Questions: </w:t>
      </w:r>
    </w:p>
    <w:p w14:paraId="62209ECF" w14:textId="77777777" w:rsidR="001D3240" w:rsidRDefault="001D3240" w:rsidP="001D3240"/>
    <w:p w14:paraId="1879480A" w14:textId="77777777" w:rsidR="001D3240" w:rsidRDefault="001D3240" w:rsidP="001D3240">
      <w:r>
        <w:t xml:space="preserve">If you choose Case Study A - Exploring the Potential of Smartphone Support for Recently Discharged Patients with Chronic Illnesses, answer the provided Case Study Analysis Questions related to smartphone support systems and their potential implications for post-discharge care management. </w:t>
      </w:r>
    </w:p>
    <w:p w14:paraId="7FCD5D21" w14:textId="77777777" w:rsidR="001D3240" w:rsidRDefault="001D3240" w:rsidP="001D3240">
      <w:r>
        <w:lastRenderedPageBreak/>
        <w:t xml:space="preserve">If you choose Case Study B - Urban Hospital Telemedicine Initiative, answer the provided Case Study Analysis Questions related to the implementation of telemedicine initiatives in urban hospital settings. </w:t>
      </w:r>
    </w:p>
    <w:p w14:paraId="047AAF5B" w14:textId="77777777" w:rsidR="001D3240" w:rsidRDefault="001D3240" w:rsidP="001D3240">
      <w:r>
        <w:t xml:space="preserve">Paper Guidelines: </w:t>
      </w:r>
    </w:p>
    <w:p w14:paraId="71A5ECFA" w14:textId="77777777" w:rsidR="001D3240" w:rsidRDefault="001D3240" w:rsidP="001D3240"/>
    <w:p w14:paraId="0581387F" w14:textId="77777777" w:rsidR="001D3240" w:rsidRDefault="001D3240" w:rsidP="001D3240">
      <w:r>
        <w:t xml:space="preserve">Your paper should be written in APA format, including a title page, proper citations, references, and overall organization. </w:t>
      </w:r>
    </w:p>
    <w:p w14:paraId="49611569" w14:textId="77777777" w:rsidR="001D3240" w:rsidRDefault="001D3240" w:rsidP="001D3240">
      <w:r>
        <w:t xml:space="preserve">Address each of the Case Study Analysis Questions thoroughly, providing insightful analysis and integrating information from relevant sources. </w:t>
      </w:r>
    </w:p>
    <w:p w14:paraId="2C7F3C9B" w14:textId="77777777" w:rsidR="001D3240" w:rsidRDefault="001D3240" w:rsidP="001D3240">
      <w:r>
        <w:t xml:space="preserve">Incorporate at least 3 current peer-reviewed articles/references </w:t>
      </w:r>
    </w:p>
    <w:p w14:paraId="2844C985" w14:textId="77777777" w:rsidR="001D3240" w:rsidRDefault="001D3240" w:rsidP="001D3240">
      <w:r>
        <w:t xml:space="preserve">Aim for a length of 3 to 4 pages, excluding the title page and references. </w:t>
      </w:r>
    </w:p>
    <w:p w14:paraId="71F3CA88" w14:textId="77777777" w:rsidR="001D3240" w:rsidRDefault="001D3240" w:rsidP="001D3240">
      <w:r>
        <w:t xml:space="preserve">Ensure clarity, coherence, and proper grammar, punctuation, and sentence structure throughout your paper. </w:t>
      </w:r>
    </w:p>
    <w:p w14:paraId="30ADADBB" w14:textId="77777777" w:rsidR="001D3240" w:rsidRDefault="001D3240" w:rsidP="001D3240">
      <w:r>
        <w:t xml:space="preserve">Submission: </w:t>
      </w:r>
    </w:p>
    <w:p w14:paraId="11EEAF2F" w14:textId="77777777" w:rsidR="001D3240" w:rsidRDefault="001D3240" w:rsidP="001D3240"/>
    <w:p w14:paraId="0CC36629" w14:textId="77777777" w:rsidR="001D3240" w:rsidRDefault="001D3240" w:rsidP="001D3240">
      <w:r>
        <w:t xml:space="preserve">Submit your completed written case study analysis paper via the dropbox </w:t>
      </w:r>
    </w:p>
    <w:p w14:paraId="3F32DC55" w14:textId="77777777" w:rsidR="001D3240" w:rsidRDefault="001D3240" w:rsidP="001D3240"/>
    <w:p w14:paraId="1D3B6D84" w14:textId="77777777" w:rsidR="001D3240" w:rsidRDefault="001D3240" w:rsidP="001D3240">
      <w:r>
        <w:t>Rubric</w:t>
      </w:r>
    </w:p>
    <w:p w14:paraId="0BE5231E" w14:textId="77777777" w:rsidR="001D3240" w:rsidRDefault="001D3240" w:rsidP="001D3240">
      <w:r>
        <w:t>Week 4 Case Study Analysis Rubric</w:t>
      </w:r>
    </w:p>
    <w:p w14:paraId="7080F848" w14:textId="77777777" w:rsidR="001D3240" w:rsidRDefault="001D3240" w:rsidP="001D3240">
      <w:r>
        <w:t>Week 4 Case Study Analysis Rubric</w:t>
      </w:r>
    </w:p>
    <w:p w14:paraId="1EC1DFD0" w14:textId="77777777" w:rsidR="001D3240" w:rsidRDefault="001D3240" w:rsidP="001D3240">
      <w:r>
        <w:t>Criteria</w:t>
      </w:r>
      <w:r>
        <w:tab/>
        <w:t>Ratings</w:t>
      </w:r>
      <w:r>
        <w:tab/>
        <w:t>Pts</w:t>
      </w:r>
    </w:p>
    <w:p w14:paraId="0EB3F992" w14:textId="77777777" w:rsidR="001D3240" w:rsidRDefault="001D3240" w:rsidP="001D3240">
      <w:r>
        <w:t>This criterion is linked to a Learning OutcomeDepth of Analysis</w:t>
      </w:r>
    </w:p>
    <w:p w14:paraId="297A02B3" w14:textId="77777777" w:rsidR="001D3240" w:rsidRDefault="001D3240" w:rsidP="001D3240">
      <w:r>
        <w:t>60 pts</w:t>
      </w:r>
    </w:p>
    <w:p w14:paraId="48C64A65" w14:textId="77777777" w:rsidR="001D3240" w:rsidRDefault="001D3240" w:rsidP="001D3240">
      <w:r>
        <w:t>Exceptional Outstanding or highest level of performance</w:t>
      </w:r>
    </w:p>
    <w:p w14:paraId="7A20D576" w14:textId="77777777" w:rsidR="001D3240" w:rsidRDefault="001D3240" w:rsidP="001D3240">
      <w:r>
        <w:t>Provides thorough and insightful analysis, demonstrating a deep understanding of the case study topic and addressing all aspects of the questions (1-4) in detail. Each is critically evaluated: Motivation, Integration Impact, Adoption, Benefits, Drawbacks</w:t>
      </w:r>
    </w:p>
    <w:p w14:paraId="58AA08BA" w14:textId="77777777" w:rsidR="001D3240" w:rsidRDefault="001D3240" w:rsidP="001D3240">
      <w:r>
        <w:t>58 pts</w:t>
      </w:r>
    </w:p>
    <w:p w14:paraId="0E1DA0F7" w14:textId="77777777" w:rsidR="001D3240" w:rsidRDefault="001D3240" w:rsidP="001D3240">
      <w:r>
        <w:lastRenderedPageBreak/>
        <w:t>Exceeds Very good or high level of performance</w:t>
      </w:r>
    </w:p>
    <w:p w14:paraId="21B4CB98" w14:textId="77777777" w:rsidR="001D3240" w:rsidRDefault="001D3240" w:rsidP="001D3240">
      <w:r>
        <w:t>Offers comprehensive analysis with clear understanding of the case study topic and addresses most aspects of the question (1-4) adequately. Four of the five are critically evaluated: Motivation, Integration Impact, Adoption, Benefits, Drawbacks</w:t>
      </w:r>
    </w:p>
    <w:p w14:paraId="2FF351F9" w14:textId="77777777" w:rsidR="001D3240" w:rsidRDefault="001D3240" w:rsidP="001D3240">
      <w:r>
        <w:t>50 pts</w:t>
      </w:r>
    </w:p>
    <w:p w14:paraId="249C8970" w14:textId="77777777" w:rsidR="001D3240" w:rsidRDefault="001D3240" w:rsidP="001D3240">
      <w:r>
        <w:t>Meets Competent or satisfactory level of performance</w:t>
      </w:r>
    </w:p>
    <w:p w14:paraId="24514835" w14:textId="77777777" w:rsidR="001D3240" w:rsidRDefault="001D3240" w:rsidP="001D3240">
      <w:r>
        <w:t>Provides analysis that addresses the main aspects of the question adequately, but lacks depth or thoroughness in some areas. Three of the five are critically evaluated: Motivation, Integration Impact, Adoption, Benefits, Drawbacks</w:t>
      </w:r>
    </w:p>
    <w:p w14:paraId="5D4BEDC6" w14:textId="77777777" w:rsidR="001D3240" w:rsidRDefault="001D3240" w:rsidP="001D3240">
      <w:r>
        <w:t>30 pts</w:t>
      </w:r>
    </w:p>
    <w:p w14:paraId="44ED9A93" w14:textId="77777777" w:rsidR="001D3240" w:rsidRDefault="001D3240" w:rsidP="001D3240">
      <w:r>
        <w:t>Needs Improvement Poor or failing level of performance</w:t>
      </w:r>
    </w:p>
    <w:p w14:paraId="6A4FC47A" w14:textId="77777777" w:rsidR="001D3240" w:rsidRDefault="001D3240" w:rsidP="001D3240">
      <w:r>
        <w:t>Offers limited analysis that only partially addresses the question, lacking depth or thoroughness in most areas. One or two of the five are critically evaluated: Motivation, Integration Impact, Adoption, Benefits, Drawbacks</w:t>
      </w:r>
    </w:p>
    <w:p w14:paraId="11317CAD" w14:textId="77777777" w:rsidR="001D3240" w:rsidRDefault="001D3240" w:rsidP="001D3240">
      <w:r>
        <w:t>0 pts</w:t>
      </w:r>
    </w:p>
    <w:p w14:paraId="3288B218" w14:textId="77777777" w:rsidR="001D3240" w:rsidRDefault="001D3240" w:rsidP="001D3240">
      <w:r>
        <w:t>Developing Unsatisfactory level of performance</w:t>
      </w:r>
    </w:p>
    <w:p w14:paraId="412513DE" w14:textId="77777777" w:rsidR="001D3240" w:rsidRDefault="001D3240" w:rsidP="001D3240">
      <w:r>
        <w:t>Provides minimal or no analysis, with little to no understanding of the case study topic or question.</w:t>
      </w:r>
    </w:p>
    <w:p w14:paraId="4677FA9F" w14:textId="77777777" w:rsidR="001D3240" w:rsidRDefault="001D3240" w:rsidP="001D3240">
      <w:r>
        <w:t>60 pts</w:t>
      </w:r>
    </w:p>
    <w:p w14:paraId="03D690D7" w14:textId="77777777" w:rsidR="001D3240" w:rsidRDefault="001D3240" w:rsidP="001D3240">
      <w:r>
        <w:t>This criterion is linked to a Learning OutcomeIntegration of Sources</w:t>
      </w:r>
    </w:p>
    <w:p w14:paraId="597F2ADF" w14:textId="77777777" w:rsidR="001D3240" w:rsidRDefault="001D3240" w:rsidP="001D3240">
      <w:r>
        <w:t>20 pts</w:t>
      </w:r>
    </w:p>
    <w:p w14:paraId="7E9C91A3" w14:textId="77777777" w:rsidR="001D3240" w:rsidRDefault="001D3240" w:rsidP="001D3240">
      <w:r>
        <w:t>Exceptional Outstanding or highest level of performance</w:t>
      </w:r>
    </w:p>
    <w:p w14:paraId="578C183E" w14:textId="77777777" w:rsidR="001D3240" w:rsidRDefault="001D3240" w:rsidP="001D3240">
      <w:r>
        <w:t>Integrates information from at least 3 current peer-reviewed articles, research studies, case analyses, and real-world implementations effectively to support arguments and claims.</w:t>
      </w:r>
    </w:p>
    <w:p w14:paraId="348AF072" w14:textId="77777777" w:rsidR="001D3240" w:rsidRDefault="001D3240" w:rsidP="001D3240">
      <w:r>
        <w:t>18 pts</w:t>
      </w:r>
    </w:p>
    <w:p w14:paraId="51370ACC" w14:textId="77777777" w:rsidR="001D3240" w:rsidRDefault="001D3240" w:rsidP="001D3240">
      <w:r>
        <w:t>Exceeds Very good or high level of performance</w:t>
      </w:r>
    </w:p>
    <w:p w14:paraId="47A61597" w14:textId="77777777" w:rsidR="001D3240" w:rsidRDefault="001D3240" w:rsidP="001D3240">
      <w:r>
        <w:lastRenderedPageBreak/>
        <w:t>Integrates information from at least 2 current peer-reviewed articles, research studies, case analyses, and real-world implementations to support arguments and claims adequately.</w:t>
      </w:r>
    </w:p>
    <w:p w14:paraId="499727C2" w14:textId="77777777" w:rsidR="001D3240" w:rsidRDefault="001D3240" w:rsidP="001D3240">
      <w:r>
        <w:t>16 pts</w:t>
      </w:r>
    </w:p>
    <w:p w14:paraId="46DD1884" w14:textId="77777777" w:rsidR="001D3240" w:rsidRDefault="001D3240" w:rsidP="001D3240">
      <w:r>
        <w:t>Meets Competent or satisfactory level of performance</w:t>
      </w:r>
    </w:p>
    <w:p w14:paraId="2B024E08" w14:textId="77777777" w:rsidR="001D3240" w:rsidRDefault="001D3240" w:rsidP="001D3240">
      <w:r>
        <w:t>Integrates information from at least 1 current peer-reviewed article, research study, case analysis, or real-world implementation to support arguments and claims, but may lack diversity or relevance.</w:t>
      </w:r>
    </w:p>
    <w:p w14:paraId="127846BA" w14:textId="77777777" w:rsidR="001D3240" w:rsidRDefault="001D3240" w:rsidP="001D3240">
      <w:r>
        <w:t>8 pts</w:t>
      </w:r>
    </w:p>
    <w:p w14:paraId="2B3DFB6E" w14:textId="77777777" w:rsidR="001D3240" w:rsidRDefault="001D3240" w:rsidP="001D3240">
      <w:r>
        <w:t>Needs Improvement Poor or failing level of performance</w:t>
      </w:r>
    </w:p>
    <w:p w14:paraId="03E364BC" w14:textId="77777777" w:rsidR="001D3240" w:rsidRDefault="001D3240" w:rsidP="001D3240">
      <w:r>
        <w:t>Integrates limited or outdated information from sources to support arguments and claims, with minimal relevance or effectiveness.</w:t>
      </w:r>
    </w:p>
    <w:p w14:paraId="459C357F" w14:textId="77777777" w:rsidR="001D3240" w:rsidRDefault="001D3240" w:rsidP="001D3240">
      <w:r>
        <w:t>0 pts</w:t>
      </w:r>
    </w:p>
    <w:p w14:paraId="14BD21A1" w14:textId="77777777" w:rsidR="001D3240" w:rsidRDefault="001D3240" w:rsidP="001D3240">
      <w:r>
        <w:t>Developing Unsatisfactory level of performance</w:t>
      </w:r>
    </w:p>
    <w:p w14:paraId="36BFE4D2" w14:textId="77777777" w:rsidR="001D3240" w:rsidRDefault="001D3240" w:rsidP="001D3240">
      <w:r>
        <w:t>Does not integrate information from relevant sources effectively to support arguments and claims.</w:t>
      </w:r>
    </w:p>
    <w:p w14:paraId="7ABA2321" w14:textId="77777777" w:rsidR="001D3240" w:rsidRDefault="001D3240" w:rsidP="001D3240">
      <w:r>
        <w:t>20 pts</w:t>
      </w:r>
    </w:p>
    <w:p w14:paraId="51E296D5" w14:textId="77777777" w:rsidR="001D3240" w:rsidRDefault="001D3240" w:rsidP="001D3240">
      <w:r>
        <w:t>This criterion is linked to a Learning OutcomeCustomization and Recommendations</w:t>
      </w:r>
    </w:p>
    <w:p w14:paraId="7CC14E4E" w14:textId="77777777" w:rsidR="001D3240" w:rsidRDefault="001D3240" w:rsidP="001D3240">
      <w:r>
        <w:t>20 pts</w:t>
      </w:r>
    </w:p>
    <w:p w14:paraId="1EE5F9E1" w14:textId="77777777" w:rsidR="001D3240" w:rsidRDefault="001D3240" w:rsidP="001D3240">
      <w:r>
        <w:t>Exceptional Outstanding or highest level of performance</w:t>
      </w:r>
    </w:p>
    <w:p w14:paraId="77AFE3CF" w14:textId="77777777" w:rsidR="001D3240" w:rsidRDefault="001D3240" w:rsidP="001D3240">
      <w:r>
        <w:t>Provides comprehensive and highly insightful recommendations for customizing the technology. The recommendations offer innovative solutions to address specific challenges related to accessibility, cultural sensitivity, language barriers, and health literacy</w:t>
      </w:r>
    </w:p>
    <w:p w14:paraId="31C36972" w14:textId="77777777" w:rsidR="001D3240" w:rsidRDefault="001D3240" w:rsidP="001D3240">
      <w:r>
        <w:t>18 pts</w:t>
      </w:r>
    </w:p>
    <w:p w14:paraId="30B10DF6" w14:textId="77777777" w:rsidR="001D3240" w:rsidRDefault="001D3240" w:rsidP="001D3240">
      <w:r>
        <w:t>Exceeds Very good or high level of performance</w:t>
      </w:r>
    </w:p>
    <w:p w14:paraId="13715E27" w14:textId="77777777" w:rsidR="001D3240" w:rsidRDefault="001D3240" w:rsidP="001D3240">
      <w:r>
        <w:t>The paper offers thorough and well-developed recommendations for customizing the technology. The recommendations address key considerations such as accessibility, cultural competence, and language diversity, providing practical suggestions for tailoring telemedicine and smartphone interventions to specific patient populations.</w:t>
      </w:r>
    </w:p>
    <w:p w14:paraId="7F35B217" w14:textId="77777777" w:rsidR="001D3240" w:rsidRDefault="001D3240" w:rsidP="001D3240">
      <w:r>
        <w:lastRenderedPageBreak/>
        <w:t>16 pts</w:t>
      </w:r>
    </w:p>
    <w:p w14:paraId="49FE17D6" w14:textId="77777777" w:rsidR="001D3240" w:rsidRDefault="001D3240" w:rsidP="001D3240">
      <w:r>
        <w:t>Meets Competent or satisfactory level of performance</w:t>
      </w:r>
    </w:p>
    <w:p w14:paraId="33E553C5" w14:textId="77777777" w:rsidR="001D3240" w:rsidRDefault="001D3240" w:rsidP="001D3240">
      <w:r>
        <w:t>The paper provides adequate recommendations for customizing telemedicine and smartphone support systems to meet the diverse needs of patient. The recommendations address some key considerations related to accessibility, cultural sensitivity, and health literacy. While the recommendations demonstrate a basic understanding of the topic, they may lack depth or specificity.</w:t>
      </w:r>
    </w:p>
    <w:p w14:paraId="7FCB7D09" w14:textId="77777777" w:rsidR="001D3240" w:rsidRDefault="001D3240" w:rsidP="001D3240">
      <w:r>
        <w:t>8 pts</w:t>
      </w:r>
    </w:p>
    <w:p w14:paraId="3C88C59F" w14:textId="77777777" w:rsidR="001D3240" w:rsidRDefault="001D3240" w:rsidP="001D3240">
      <w:r>
        <w:t>Needs Improvement Poor or failing level of performance</w:t>
      </w:r>
    </w:p>
    <w:p w14:paraId="66122845" w14:textId="77777777" w:rsidR="001D3240" w:rsidRDefault="001D3240" w:rsidP="001D3240">
      <w:r>
        <w:t>The paper offers limited or generic recommendations for customizing telemedicine and smartphone support systems to meet the diverse needs of patients. The recommendations may lack specificity or fail to address key considerations related to accessibility, cultural competence, and health literacy.</w:t>
      </w:r>
    </w:p>
    <w:p w14:paraId="619FD228" w14:textId="77777777" w:rsidR="001D3240" w:rsidRDefault="001D3240" w:rsidP="001D3240">
      <w:r>
        <w:t>0 pts</w:t>
      </w:r>
    </w:p>
    <w:p w14:paraId="4B4E225F" w14:textId="77777777" w:rsidR="001D3240" w:rsidRDefault="001D3240" w:rsidP="001D3240">
      <w:r>
        <w:t>Developing Unsatisfactory level of performance</w:t>
      </w:r>
    </w:p>
    <w:p w14:paraId="0F896830" w14:textId="77777777" w:rsidR="001D3240" w:rsidRDefault="001D3240" w:rsidP="001D3240">
      <w:r>
        <w:t>The paper does not provide meaningful recommendations for customizing telemedicine and smartphone support systems to meet the diverse needs of patients. The recommendations may be unclear or irrelevant.</w:t>
      </w:r>
    </w:p>
    <w:p w14:paraId="256EAC77" w14:textId="77777777" w:rsidR="001D3240" w:rsidRDefault="001D3240" w:rsidP="001D3240">
      <w:r>
        <w:t>20 pts</w:t>
      </w:r>
    </w:p>
    <w:p w14:paraId="21DB1F75" w14:textId="77777777" w:rsidR="001D3240" w:rsidRDefault="001D3240" w:rsidP="001D3240">
      <w:r>
        <w:t>This criterion is linked to a Learning OutcomeWriting Mechanics</w:t>
      </w:r>
    </w:p>
    <w:p w14:paraId="6E529741" w14:textId="77777777" w:rsidR="001D3240" w:rsidRDefault="001D3240" w:rsidP="001D3240">
      <w:r>
        <w:t>20 pts</w:t>
      </w:r>
    </w:p>
    <w:p w14:paraId="71818AF3" w14:textId="77777777" w:rsidR="001D3240" w:rsidRDefault="001D3240" w:rsidP="001D3240">
      <w:r>
        <w:t>Exceptional Outstanding or highest level of performance</w:t>
      </w:r>
    </w:p>
    <w:p w14:paraId="11BC93AD" w14:textId="77777777" w:rsidR="001D3240" w:rsidRDefault="001D3240" w:rsidP="001D3240">
      <w:r>
        <w:t>0–3 errors in APA, grammar, spelling, word usage, punctuation, and other elements of formal academic writing</w:t>
      </w:r>
    </w:p>
    <w:p w14:paraId="0A7A1005" w14:textId="77777777" w:rsidR="001D3240" w:rsidRDefault="001D3240" w:rsidP="001D3240">
      <w:r>
        <w:t>18 pts</w:t>
      </w:r>
    </w:p>
    <w:p w14:paraId="07C53DD3" w14:textId="77777777" w:rsidR="001D3240" w:rsidRDefault="001D3240" w:rsidP="001D3240">
      <w:r>
        <w:t>Exceeds Very good or high level of performance</w:t>
      </w:r>
    </w:p>
    <w:p w14:paraId="34E18F5C" w14:textId="77777777" w:rsidR="001D3240" w:rsidRDefault="001D3240" w:rsidP="001D3240">
      <w:r>
        <w:t>4–5 errors in APA, grammar, spelling, word usage, punctuation, and other elements of formal academic writing</w:t>
      </w:r>
    </w:p>
    <w:p w14:paraId="4C458FBE" w14:textId="77777777" w:rsidR="001D3240" w:rsidRDefault="001D3240" w:rsidP="001D3240">
      <w:r>
        <w:t>16 pts</w:t>
      </w:r>
    </w:p>
    <w:p w14:paraId="23A84544" w14:textId="77777777" w:rsidR="001D3240" w:rsidRDefault="001D3240" w:rsidP="001D3240">
      <w:r>
        <w:lastRenderedPageBreak/>
        <w:t>Meets Competent or satisfactory level of performance</w:t>
      </w:r>
    </w:p>
    <w:p w14:paraId="097601FF" w14:textId="77777777" w:rsidR="001D3240" w:rsidRDefault="001D3240" w:rsidP="001D3240">
      <w:r>
        <w:t>6-7 errors in APA, grammar, spelling, word usage, punctuation, and other elements of formal academic writing</w:t>
      </w:r>
    </w:p>
    <w:p w14:paraId="0F374145" w14:textId="77777777" w:rsidR="001D3240" w:rsidRDefault="001D3240" w:rsidP="001D3240">
      <w:r>
        <w:t>8 pts</w:t>
      </w:r>
    </w:p>
    <w:p w14:paraId="55CFBF4B" w14:textId="77777777" w:rsidR="001D3240" w:rsidRDefault="001D3240" w:rsidP="001D3240">
      <w:r>
        <w:t>Needs Improvement Poor or failing level of performance</w:t>
      </w:r>
    </w:p>
    <w:p w14:paraId="1DEA882D" w14:textId="77777777" w:rsidR="001D3240" w:rsidRDefault="001D3240" w:rsidP="001D3240">
      <w:r>
        <w:t>8-9 errors in APA, grammar, spelling, word usage, punctuation, and other elements of formal academic writing</w:t>
      </w:r>
    </w:p>
    <w:p w14:paraId="4976D75A" w14:textId="77777777" w:rsidR="001D3240" w:rsidRDefault="001D3240" w:rsidP="001D3240">
      <w:r>
        <w:t>0 pts</w:t>
      </w:r>
    </w:p>
    <w:p w14:paraId="6F306997" w14:textId="77777777" w:rsidR="001D3240" w:rsidRDefault="001D3240" w:rsidP="001D3240">
      <w:r>
        <w:t>Developing Unsatisfactory level of performance</w:t>
      </w:r>
    </w:p>
    <w:p w14:paraId="2F4FB427" w14:textId="77777777" w:rsidR="001D3240" w:rsidRDefault="001D3240" w:rsidP="001D3240">
      <w:r>
        <w:t>10 or more errors in APA, grammar, spelling, word usage, punctuation, and other elements of formal academic writing.</w:t>
      </w:r>
    </w:p>
    <w:p w14:paraId="1686AFE7" w14:textId="1FBEFE08" w:rsidR="00C97DF7" w:rsidRDefault="001D3240" w:rsidP="001D3240">
      <w:r>
        <w:t>20 pts</w:t>
      </w:r>
    </w:p>
    <w:p w14:paraId="50FAE359" w14:textId="77777777" w:rsidR="001D3240" w:rsidRDefault="001D3240" w:rsidP="001D3240"/>
    <w:p w14:paraId="01F99848" w14:textId="77777777" w:rsidR="001D3240" w:rsidRDefault="001D3240" w:rsidP="001D3240"/>
    <w:p w14:paraId="296619C9" w14:textId="4CF8064A" w:rsidR="001D3240" w:rsidRDefault="001D3240">
      <w:r>
        <w:br w:type="page"/>
      </w:r>
    </w:p>
    <w:p w14:paraId="441B9229" w14:textId="0DCAF475" w:rsidR="001D3240" w:rsidRDefault="001D3240" w:rsidP="001D3240">
      <w:r>
        <w:lastRenderedPageBreak/>
        <w:t>Case Study A: Exploring the Potential of Smartphone Support for Recently Discharged Patients with Chronic Illnesses</w:t>
      </w:r>
    </w:p>
    <w:p w14:paraId="70C2FD1E" w14:textId="77777777" w:rsidR="001D3240" w:rsidRDefault="001D3240" w:rsidP="001D3240">
      <w:r>
        <w:t>Scenario: You are a member of the Health Professional-IT Innovation Council in a</w:t>
      </w:r>
    </w:p>
    <w:p w14:paraId="03755A05" w14:textId="77777777" w:rsidR="001D3240" w:rsidRDefault="001D3240" w:rsidP="001D3240">
      <w:r>
        <w:t>community hospital system. The council is currently exploring the feasibility of utilizing</w:t>
      </w:r>
    </w:p>
    <w:p w14:paraId="480B1781" w14:textId="77777777" w:rsidR="001D3240" w:rsidRDefault="001D3240" w:rsidP="001D3240">
      <w:r>
        <w:t>smartphone applications as a support system for recently discharged patients with</w:t>
      </w:r>
    </w:p>
    <w:p w14:paraId="6C9197B6" w14:textId="77777777" w:rsidR="001D3240" w:rsidRDefault="001D3240" w:rsidP="001D3240">
      <w:r>
        <w:t>chronic illnesses. Your role involves investigating the potential of implementing such an</w:t>
      </w:r>
    </w:p>
    <w:p w14:paraId="287617E1" w14:textId="77777777" w:rsidR="001D3240" w:rsidRDefault="001D3240" w:rsidP="001D3240">
      <w:r>
        <w:t>application and presenting your findings to the Council. This initiative aims to enhance</w:t>
      </w:r>
    </w:p>
    <w:p w14:paraId="557EE8D4" w14:textId="77777777" w:rsidR="001D3240" w:rsidRDefault="001D3240" w:rsidP="001D3240">
      <w:r>
        <w:t>post-discharge care, reduce readmissions, and improve patient outcomes through the use</w:t>
      </w:r>
    </w:p>
    <w:p w14:paraId="00B701E8" w14:textId="77777777" w:rsidR="001D3240" w:rsidRDefault="001D3240" w:rsidP="001D3240">
      <w:r>
        <w:t>of innovative technology.</w:t>
      </w:r>
    </w:p>
    <w:p w14:paraId="07D0E28C" w14:textId="77777777" w:rsidR="001D3240" w:rsidRDefault="001D3240" w:rsidP="001D3240">
      <w:r>
        <w:t>Case Study Questions:</w:t>
      </w:r>
    </w:p>
    <w:p w14:paraId="738FD05A" w14:textId="77777777" w:rsidR="001D3240" w:rsidRDefault="001D3240" w:rsidP="001D3240">
      <w:r>
        <w:t>1. What are the primary motivations behind the Health Professional-IT Innovation</w:t>
      </w:r>
    </w:p>
    <w:p w14:paraId="6F38FA93" w14:textId="77777777" w:rsidR="001D3240" w:rsidRDefault="001D3240" w:rsidP="001D3240">
      <w:r>
        <w:t>Council's exploration of smartphone application for recently discharged patients</w:t>
      </w:r>
    </w:p>
    <w:p w14:paraId="77F1D4F5" w14:textId="77777777" w:rsidR="001D3240" w:rsidRDefault="001D3240" w:rsidP="001D3240">
      <w:r>
        <w:t>with chronic illnesses?</w:t>
      </w:r>
    </w:p>
    <w:p w14:paraId="1383A914" w14:textId="77777777" w:rsidR="001D3240" w:rsidRDefault="001D3240" w:rsidP="001D3240">
      <w:r>
        <w:t>2. How would the integration of smartphone applications impact existing healthcare</w:t>
      </w:r>
    </w:p>
    <w:p w14:paraId="3CFA114C" w14:textId="77777777" w:rsidR="001D3240" w:rsidRDefault="001D3240" w:rsidP="001D3240">
      <w:r>
        <w:t>workflows, including considerations of efficiency, communication, and</w:t>
      </w:r>
    </w:p>
    <w:p w14:paraId="607670D1" w14:textId="77777777" w:rsidR="001D3240" w:rsidRDefault="001D3240" w:rsidP="001D3240">
      <w:r>
        <w:t>coordination of care?</w:t>
      </w:r>
    </w:p>
    <w:p w14:paraId="3AD2E475" w14:textId="77777777" w:rsidR="001D3240" w:rsidRDefault="001D3240" w:rsidP="001D3240">
      <w:r>
        <w:t>3. Discuss potential sources of resistance towards the adoption of smartphone</w:t>
      </w:r>
    </w:p>
    <w:p w14:paraId="479330DF" w14:textId="77777777" w:rsidR="001D3240" w:rsidRDefault="001D3240" w:rsidP="001D3240">
      <w:r>
        <w:t>applications among healthcare providers, patients, and other stakeholders. What</w:t>
      </w:r>
    </w:p>
    <w:p w14:paraId="74C6C914" w14:textId="77777777" w:rsidR="001D3240" w:rsidRDefault="001D3240" w:rsidP="001D3240">
      <w:r>
        <w:t>strategies can be employed to overcome this resistance?</w:t>
      </w:r>
    </w:p>
    <w:p w14:paraId="091CFDF4" w14:textId="77777777" w:rsidR="001D3240" w:rsidRDefault="001D3240" w:rsidP="001D3240">
      <w:r>
        <w:t>4. Based on your investigation and analysis, what are the potential benefits and</w:t>
      </w:r>
    </w:p>
    <w:p w14:paraId="38472C85" w14:textId="77777777" w:rsidR="001D3240" w:rsidRDefault="001D3240" w:rsidP="001D3240">
      <w:r>
        <w:t>drawbacks of implementing smartphone applications for recently discharged</w:t>
      </w:r>
    </w:p>
    <w:p w14:paraId="1D83AA9B" w14:textId="77777777" w:rsidR="001D3240" w:rsidRDefault="001D3240" w:rsidP="001D3240">
      <w:r>
        <w:t>patients with chronic illnesses?</w:t>
      </w:r>
    </w:p>
    <w:p w14:paraId="5F34D04D" w14:textId="77777777" w:rsidR="001D3240" w:rsidRDefault="001D3240" w:rsidP="001D3240">
      <w:r>
        <w:t>5. What evidence from research studies, case analyses, and real-world</w:t>
      </w:r>
    </w:p>
    <w:p w14:paraId="08280B91" w14:textId="77777777" w:rsidR="001D3240" w:rsidRDefault="001D3240" w:rsidP="001D3240">
      <w:r>
        <w:t>implementations supports the effectiveness of smartphone-based interventions in</w:t>
      </w:r>
    </w:p>
    <w:p w14:paraId="03507B3E" w14:textId="77777777" w:rsidR="001D3240" w:rsidRDefault="001D3240" w:rsidP="001D3240">
      <w:r>
        <w:t>post-discharge care management?</w:t>
      </w:r>
    </w:p>
    <w:p w14:paraId="4194AA87" w14:textId="77777777" w:rsidR="001D3240" w:rsidRDefault="001D3240" w:rsidP="001D3240">
      <w:r>
        <w:t>6. How can smartphone applications be customized to meet the diverse needs of</w:t>
      </w:r>
    </w:p>
    <w:p w14:paraId="7F5ECEF0" w14:textId="77777777" w:rsidR="001D3240" w:rsidRDefault="001D3240" w:rsidP="001D3240">
      <w:r>
        <w:lastRenderedPageBreak/>
        <w:t>patients and improve health education with various chronic illnesses and</w:t>
      </w:r>
    </w:p>
    <w:p w14:paraId="7335D27B" w14:textId="77777777" w:rsidR="001D3240" w:rsidRDefault="001D3240" w:rsidP="001D3240">
      <w:r>
        <w:t>socioeconomic backgrounds?</w:t>
      </w:r>
    </w:p>
    <w:p w14:paraId="72D8BE47" w14:textId="77777777" w:rsidR="001D3240" w:rsidRDefault="001D3240" w:rsidP="001D3240">
      <w:r>
        <w:t>7. Provide recommendations for the Health Professional-IT Innovation Council on the</w:t>
      </w:r>
    </w:p>
    <w:p w14:paraId="0008A4E8" w14:textId="77777777" w:rsidR="001D3240" w:rsidRDefault="001D3240" w:rsidP="001D3240">
      <w:r>
        <w:t>potential implementation of smartphone applications for recently discharged</w:t>
      </w:r>
    </w:p>
    <w:p w14:paraId="66AAF62D" w14:textId="77777777" w:rsidR="001D3240" w:rsidRDefault="001D3240" w:rsidP="001D3240">
      <w:r>
        <w:t>patients with chronic illnesses, considering workflow considerations, resistance</w:t>
      </w:r>
    </w:p>
    <w:p w14:paraId="62162FA7" w14:textId="47B30865" w:rsidR="001D3240" w:rsidRDefault="001D3240" w:rsidP="001D3240">
      <w:r>
        <w:t>factors, and ethical considerations.</w:t>
      </w:r>
    </w:p>
    <w:sectPr w:rsidR="001D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40"/>
    <w:rsid w:val="000C50A0"/>
    <w:rsid w:val="001D3240"/>
    <w:rsid w:val="005366E5"/>
    <w:rsid w:val="006E7EF5"/>
    <w:rsid w:val="00866DA4"/>
    <w:rsid w:val="00A17E92"/>
    <w:rsid w:val="00AD065D"/>
    <w:rsid w:val="00C97DF7"/>
    <w:rsid w:val="00FA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4FDD"/>
  <w15:chartTrackingRefBased/>
  <w15:docId w15:val="{B42E6192-F88C-44EF-A035-06C6DC4E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240"/>
    <w:rPr>
      <w:rFonts w:eastAsiaTheme="majorEastAsia" w:cstheme="majorBidi"/>
      <w:color w:val="272727" w:themeColor="text1" w:themeTint="D8"/>
    </w:rPr>
  </w:style>
  <w:style w:type="paragraph" w:styleId="Title">
    <w:name w:val="Title"/>
    <w:basedOn w:val="Normal"/>
    <w:next w:val="Normal"/>
    <w:link w:val="TitleChar"/>
    <w:uiPriority w:val="10"/>
    <w:qFormat/>
    <w:rsid w:val="001D3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240"/>
    <w:pPr>
      <w:spacing w:before="160"/>
      <w:jc w:val="center"/>
    </w:pPr>
    <w:rPr>
      <w:i/>
      <w:iCs/>
      <w:color w:val="404040" w:themeColor="text1" w:themeTint="BF"/>
    </w:rPr>
  </w:style>
  <w:style w:type="character" w:customStyle="1" w:styleId="QuoteChar">
    <w:name w:val="Quote Char"/>
    <w:basedOn w:val="DefaultParagraphFont"/>
    <w:link w:val="Quote"/>
    <w:uiPriority w:val="29"/>
    <w:rsid w:val="001D3240"/>
    <w:rPr>
      <w:i/>
      <w:iCs/>
      <w:color w:val="404040" w:themeColor="text1" w:themeTint="BF"/>
    </w:rPr>
  </w:style>
  <w:style w:type="paragraph" w:styleId="ListParagraph">
    <w:name w:val="List Paragraph"/>
    <w:basedOn w:val="Normal"/>
    <w:uiPriority w:val="34"/>
    <w:qFormat/>
    <w:rsid w:val="001D3240"/>
    <w:pPr>
      <w:ind w:left="720"/>
      <w:contextualSpacing/>
    </w:pPr>
  </w:style>
  <w:style w:type="character" w:styleId="IntenseEmphasis">
    <w:name w:val="Intense Emphasis"/>
    <w:basedOn w:val="DefaultParagraphFont"/>
    <w:uiPriority w:val="21"/>
    <w:qFormat/>
    <w:rsid w:val="001D3240"/>
    <w:rPr>
      <w:i/>
      <w:iCs/>
      <w:color w:val="0F4761" w:themeColor="accent1" w:themeShade="BF"/>
    </w:rPr>
  </w:style>
  <w:style w:type="paragraph" w:styleId="IntenseQuote">
    <w:name w:val="Intense Quote"/>
    <w:basedOn w:val="Normal"/>
    <w:next w:val="Normal"/>
    <w:link w:val="IntenseQuoteChar"/>
    <w:uiPriority w:val="30"/>
    <w:qFormat/>
    <w:rsid w:val="001D3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240"/>
    <w:rPr>
      <w:i/>
      <w:iCs/>
      <w:color w:val="0F4761" w:themeColor="accent1" w:themeShade="BF"/>
    </w:rPr>
  </w:style>
  <w:style w:type="character" w:styleId="IntenseReference">
    <w:name w:val="Intense Reference"/>
    <w:basedOn w:val="DefaultParagraphFont"/>
    <w:uiPriority w:val="32"/>
    <w:qFormat/>
    <w:rsid w:val="001D3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1515</Words>
  <Characters>8637</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Thornton</dc:creator>
  <cp:keywords/>
  <dc:description/>
  <cp:lastModifiedBy>Nicole Thornton</cp:lastModifiedBy>
  <cp:revision>2</cp:revision>
  <dcterms:created xsi:type="dcterms:W3CDTF">2026-04-12T06:00:00Z</dcterms:created>
  <dcterms:modified xsi:type="dcterms:W3CDTF">2026-04-16T06:10:00Z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1d426e31-8e14-4eeb-935e-a8d3490d8301</vt:lpwstr>
  </property>
</Properties>
</file>