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80" w:before="180" w:lineRule="auto"/>
        <w:rPr>
          <w:color w:val="273540"/>
          <w:sz w:val="24"/>
          <w:szCs w:val="24"/>
        </w:rPr>
      </w:pPr>
      <w:r w:rsidDel="00000000" w:rsidR="00000000" w:rsidRPr="00000000">
        <w:rPr>
          <w:color w:val="273540"/>
          <w:sz w:val="24"/>
          <w:szCs w:val="24"/>
          <w:rtl w:val="0"/>
        </w:rPr>
        <w:t xml:space="preserve">This assignment requires you to present your findings from your final research paper in which you worked to address a Problem of Practice. Your presentation should address the same components of your research paper, that is, you should respond to the questions that were outlined in the paper.</w:t>
      </w:r>
    </w:p>
    <w:p w:rsidR="00000000" w:rsidDel="00000000" w:rsidP="00000000" w:rsidRDefault="00000000" w:rsidRPr="00000000" w14:paraId="00000002">
      <w:pPr>
        <w:shd w:fill="ffffff" w:val="clear"/>
        <w:spacing w:after="180" w:before="180" w:lineRule="auto"/>
        <w:rPr>
          <w:b w:val="1"/>
          <w:bCs w:val="1"/>
          <w:color w:val="273540"/>
          <w:sz w:val="24"/>
          <w:szCs w:val="24"/>
        </w:rPr>
      </w:pPr>
      <w:r w:rsidDel="00000000" w:rsidR="00000000" w:rsidRPr="00000000">
        <w:rPr>
          <w:b w:val="1"/>
          <w:bCs w:val="1"/>
          <w:color w:val="273540"/>
          <w:sz w:val="24"/>
          <w:szCs w:val="24"/>
          <w:rtl w:val="0"/>
        </w:rPr>
        <w:t xml:space="preserve">Your presentation is due on April 30th, 2026.</w:t>
      </w:r>
    </w:p>
    <w:p w:rsidR="00000000" w:rsidDel="00000000" w:rsidP="00000000" w:rsidRDefault="00000000" w:rsidRPr="00000000" w14:paraId="00000003">
      <w:pPr>
        <w:shd w:fill="ffffff" w:val="clear"/>
        <w:spacing w:after="180" w:before="180" w:lineRule="auto"/>
        <w:rPr>
          <w:color w:val="273540"/>
          <w:sz w:val="24"/>
          <w:szCs w:val="24"/>
        </w:rPr>
      </w:pPr>
      <w:r w:rsidDel="00000000" w:rsidR="00000000" w:rsidRPr="00000000">
        <w:rPr>
          <w:color w:val="27354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180" w:before="180" w:lineRule="auto"/>
        <w:rPr>
          <w:b w:val="1"/>
          <w:bCs w:val="1"/>
          <w:color w:val="273540"/>
          <w:sz w:val="24"/>
          <w:szCs w:val="24"/>
        </w:rPr>
      </w:pPr>
      <w:r w:rsidDel="00000000" w:rsidR="00000000" w:rsidRPr="00000000">
        <w:rPr>
          <w:b w:val="1"/>
          <w:bCs w:val="1"/>
          <w:color w:val="273540"/>
          <w:sz w:val="24"/>
          <w:szCs w:val="24"/>
          <w:rtl w:val="0"/>
        </w:rPr>
        <w:t xml:space="preserve">Guidelines for Evaluating Final Capstone Presentation: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lineRule="auto"/>
        <w:ind w:left="1100" w:hanging="360"/>
      </w:pPr>
      <w:r w:rsidDel="00000000" w:rsidR="00000000" w:rsidRPr="00000000">
        <w:rPr>
          <w:color w:val="273540"/>
          <w:sz w:val="24"/>
          <w:szCs w:val="24"/>
          <w:rtl w:val="0"/>
        </w:rPr>
        <w:t xml:space="preserve">Create a title slide – research title, your name, date, course, instructor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lineRule="auto"/>
        <w:ind w:left="1100" w:hanging="360"/>
      </w:pPr>
      <w:r w:rsidDel="00000000" w:rsidR="00000000" w:rsidRPr="00000000">
        <w:rPr>
          <w:color w:val="273540"/>
          <w:sz w:val="24"/>
          <w:szCs w:val="24"/>
          <w:rtl w:val="0"/>
        </w:rPr>
        <w:t xml:space="preserve">Create 10-15 slides (not including the title slide or reference slide)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lineRule="auto"/>
        <w:ind w:left="1100" w:hanging="360"/>
      </w:pPr>
      <w:r w:rsidDel="00000000" w:rsidR="00000000" w:rsidRPr="00000000">
        <w:rPr>
          <w:color w:val="273540"/>
          <w:sz w:val="24"/>
          <w:szCs w:val="24"/>
          <w:rtl w:val="0"/>
        </w:rPr>
        <w:t xml:space="preserve">Include a reference slide – at least scholarly sources are required (professional journal articles, publications and websites) Remember you can use the sources from your lit review if they are applicable.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1100" w:hanging="360"/>
      </w:pPr>
      <w:r w:rsidDel="00000000" w:rsidR="00000000" w:rsidRPr="00000000">
        <w:rPr>
          <w:color w:val="273540"/>
          <w:sz w:val="24"/>
          <w:szCs w:val="24"/>
          <w:rtl w:val="0"/>
        </w:rPr>
        <w:t xml:space="preserve">Use proper grammar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1100" w:hanging="360"/>
      </w:pPr>
      <w:r w:rsidDel="00000000" w:rsidR="00000000" w:rsidRPr="00000000">
        <w:rPr>
          <w:color w:val="273540"/>
          <w:sz w:val="24"/>
          <w:szCs w:val="24"/>
          <w:rtl w:val="0"/>
        </w:rPr>
        <w:t xml:space="preserve">Create well-organized slides, including an introduction and conclusion, along with the body of the presentation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1100" w:hanging="360"/>
      </w:pPr>
      <w:r w:rsidDel="00000000" w:rsidR="00000000" w:rsidRPr="00000000">
        <w:rPr>
          <w:color w:val="273540"/>
          <w:sz w:val="24"/>
          <w:szCs w:val="24"/>
          <w:rtl w:val="0"/>
        </w:rPr>
        <w:t xml:space="preserve">Use citations on your slide (in order to denote the sources of your research)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1100" w:hanging="360"/>
      </w:pPr>
      <w:r w:rsidDel="00000000" w:rsidR="00000000" w:rsidRPr="00000000">
        <w:rPr>
          <w:color w:val="273540"/>
          <w:sz w:val="24"/>
          <w:szCs w:val="24"/>
          <w:rtl w:val="0"/>
        </w:rPr>
        <w:t xml:space="preserve">Record your presentation via Zoom (instructions in the next section) ensuring that you are verbally and physically presenting information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1100" w:hanging="360"/>
      </w:pPr>
      <w:r w:rsidDel="00000000" w:rsidR="00000000" w:rsidRPr="00000000">
        <w:rPr>
          <w:color w:val="273540"/>
          <w:sz w:val="24"/>
          <w:szCs w:val="24"/>
          <w:rtl w:val="0"/>
        </w:rPr>
        <w:t xml:space="preserve">Submit your final presentation in this assignment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" w:lineRule="auto"/>
        <w:ind w:left="1100" w:hanging="360"/>
      </w:pPr>
      <w:r w:rsidDel="00000000" w:rsidR="00000000" w:rsidRPr="00000000">
        <w:rPr>
          <w:color w:val="273540"/>
          <w:sz w:val="24"/>
          <w:szCs w:val="24"/>
          <w:rtl w:val="0"/>
        </w:rPr>
        <w:t xml:space="preserve">Then post your final presentation on the discussion board in this module</w:t>
      </w:r>
    </w:p>
    <w:p w:rsidR="00000000" w:rsidDel="00000000" w:rsidP="00000000" w:rsidRDefault="00000000" w:rsidRPr="00000000" w14:paraId="0000000E">
      <w:pPr>
        <w:shd w:fill="ffffff" w:val="clear"/>
        <w:spacing w:after="180" w:before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Assessment</w:t>
      </w:r>
    </w:p>
    <w:p w:rsidR="00000000" w:rsidDel="00000000" w:rsidP="00000000" w:rsidRDefault="00000000" w:rsidRPr="00000000" w14:paraId="0000000F">
      <w:pPr>
        <w:shd w:fill="ffffff" w:val="clear"/>
        <w:spacing w:after="180" w:before="180" w:lineRule="auto"/>
        <w:rPr>
          <w:color w:val="273540"/>
          <w:sz w:val="24"/>
          <w:szCs w:val="24"/>
        </w:rPr>
      </w:pPr>
      <w:r w:rsidDel="00000000" w:rsidR="00000000" w:rsidRPr="00000000">
        <w:rPr>
          <w:color w:val="273540"/>
          <w:sz w:val="24"/>
          <w:szCs w:val="24"/>
          <w:rtl w:val="0"/>
        </w:rPr>
        <w:t xml:space="preserve">You will be evaluated based on the UNIV 400 Presentation Rubric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hd w:fill="ffffff" w:val="clear"/>
        <w:spacing w:after="240" w:before="380" w:line="360" w:lineRule="auto"/>
        <w:ind w:left="-20" w:right="-20" w:firstLine="0"/>
        <w:rPr>
          <w:color w:val="273540"/>
          <w:sz w:val="65"/>
          <w:szCs w:val="65"/>
        </w:rPr>
      </w:pPr>
      <w:bookmarkStart w:colFirst="0" w:colLast="0" w:name="_oiek0qrpruas" w:id="0"/>
      <w:bookmarkEnd w:id="0"/>
      <w:r w:rsidDel="00000000" w:rsidR="00000000" w:rsidRPr="00000000">
        <w:rPr>
          <w:color w:val="273540"/>
          <w:sz w:val="65"/>
          <w:szCs w:val="65"/>
          <w:rtl w:val="0"/>
        </w:rPr>
        <w:t xml:space="preserve">Rubric</w:t>
      </w:r>
    </w:p>
    <w:p w:rsidR="00000000" w:rsidDel="00000000" w:rsidP="00000000" w:rsidRDefault="00000000" w:rsidRPr="00000000" w14:paraId="00000011">
      <w:pPr>
        <w:shd w:fill="f2f4f4" w:val="clear"/>
        <w:spacing w:after="160" w:before="300" w:lineRule="auto"/>
        <w:rPr>
          <w:b w:val="1"/>
          <w:bCs w:val="1"/>
          <w:color w:val="273540"/>
          <w:sz w:val="24"/>
          <w:szCs w:val="24"/>
        </w:rPr>
      </w:pPr>
      <w:r w:rsidDel="00000000" w:rsidR="00000000" w:rsidRPr="00000000">
        <w:rPr>
          <w:b w:val="1"/>
          <w:bCs w:val="1"/>
          <w:color w:val="273540"/>
          <w:sz w:val="24"/>
          <w:szCs w:val="24"/>
          <w:rtl w:val="0"/>
        </w:rPr>
        <w:t xml:space="preserve">UNIV400 Presentation Rubric (1)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0"/>
        <w:gridCol w:w="6255"/>
        <w:gridCol w:w="975"/>
        <w:tblGridChange w:id="0">
          <w:tblGrid>
            <w:gridCol w:w="1680"/>
            <w:gridCol w:w="6255"/>
            <w:gridCol w:w="97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shd w:fill="f2f4f4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4"/>
                <w:szCs w:val="24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shd w:fill="f2f4f4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4"/>
                <w:szCs w:val="24"/>
                <w:rtl w:val="0"/>
              </w:rPr>
              <w:t xml:space="preserve">Ratings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shd w:fill="f2f4f4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4"/>
                <w:szCs w:val="24"/>
                <w:rtl w:val="0"/>
              </w:rPr>
              <w:t xml:space="preserve">Pts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5" w:hRule="atLeast"/>
          <w:tblHeader w:val="0"/>
        </w:trPr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180.0" w:type="dxa"/>
              <w:left w:w="160.0" w:type="dxa"/>
              <w:bottom w:w="1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40" w:before="280" w:lineRule="auto"/>
              <w:ind w:left="-20" w:right="-20" w:firstLine="0"/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This criterion is linked to a Learning Outcome</w:t>
            </w:r>
          </w:p>
          <w:p w:rsidR="00000000" w:rsidDel="00000000" w:rsidP="00000000" w:rsidRDefault="00000000" w:rsidRPr="00000000" w14:paraId="00000016">
            <w:pPr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Content</w:t>
            </w:r>
          </w:p>
        </w:tc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20 pts4/4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Slideshow presents required information in a complete thoughtful way; includes other relevant and interesting details; may also express more complex content</w:t>
            </w:r>
          </w:p>
          <w:p w:rsidR="00000000" w:rsidDel="00000000" w:rsidP="00000000" w:rsidRDefault="00000000" w:rsidRPr="00000000" w14:paraId="00000018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15 pts3/4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Slideshow presents required information</w:t>
            </w:r>
          </w:p>
          <w:p w:rsidR="00000000" w:rsidDel="00000000" w:rsidP="00000000" w:rsidRDefault="00000000" w:rsidRPr="00000000" w14:paraId="00000019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10 pts2/4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The content of the slideshow is missing a significant amount of the information required to be complete</w:t>
            </w:r>
          </w:p>
          <w:p w:rsidR="00000000" w:rsidDel="00000000" w:rsidP="00000000" w:rsidRDefault="00000000" w:rsidRPr="00000000" w14:paraId="0000001A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5 pts1/4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Presentation includes little of the required information; slideshow does not indicate thoughtful presentation of information</w:t>
            </w:r>
          </w:p>
        </w:tc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20 pts</w:t>
            </w:r>
          </w:p>
        </w:tc>
      </w:tr>
      <w:tr>
        <w:trPr>
          <w:cantSplit w:val="0"/>
          <w:trHeight w:val="4485" w:hRule="atLeast"/>
          <w:tblHeader w:val="0"/>
        </w:trPr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180.0" w:type="dxa"/>
              <w:left w:w="160.0" w:type="dxa"/>
              <w:bottom w:w="1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40" w:before="280" w:lineRule="auto"/>
              <w:ind w:left="-20" w:right="-20" w:firstLine="0"/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This criterion is linked to a Learning Outcome</w:t>
            </w:r>
          </w:p>
          <w:p w:rsidR="00000000" w:rsidDel="00000000" w:rsidP="00000000" w:rsidRDefault="00000000" w:rsidRPr="00000000" w14:paraId="0000001D">
            <w:pPr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Sources</w:t>
            </w:r>
          </w:p>
        </w:tc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20 pts4/4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5 or more varied and current sources of information are provided; at least 2 sources are from the past 4 years (2018-2022)</w:t>
            </w:r>
          </w:p>
          <w:p w:rsidR="00000000" w:rsidDel="00000000" w:rsidP="00000000" w:rsidRDefault="00000000" w:rsidRPr="00000000" w14:paraId="0000001F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15 pts3/4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Sources of information are provided</w:t>
            </w:r>
          </w:p>
          <w:p w:rsidR="00000000" w:rsidDel="00000000" w:rsidP="00000000" w:rsidRDefault="00000000" w:rsidRPr="00000000" w14:paraId="00000020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10 pts2/4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Some element of sources is missing or incomplete</w:t>
            </w:r>
          </w:p>
          <w:p w:rsidR="00000000" w:rsidDel="00000000" w:rsidP="00000000" w:rsidRDefault="00000000" w:rsidRPr="00000000" w14:paraId="00000021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5 pts1/4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An attempt to document sources is made, but it is inaccurate and/or incomplete</w:t>
            </w:r>
          </w:p>
        </w:tc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20 pts</w:t>
            </w:r>
          </w:p>
        </w:tc>
      </w:tr>
      <w:tr>
        <w:trPr>
          <w:cantSplit w:val="0"/>
          <w:trHeight w:val="6630" w:hRule="atLeast"/>
          <w:tblHeader w:val="0"/>
        </w:trPr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180.0" w:type="dxa"/>
              <w:left w:w="160.0" w:type="dxa"/>
              <w:bottom w:w="1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40" w:before="280" w:lineRule="auto"/>
              <w:ind w:left="-20" w:right="-20" w:firstLine="0"/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This criterion is linked to a Learning Outcome</w:t>
            </w:r>
          </w:p>
          <w:p w:rsidR="00000000" w:rsidDel="00000000" w:rsidP="00000000" w:rsidRDefault="00000000" w:rsidRPr="00000000" w14:paraId="00000024">
            <w:pPr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Slide Composition and Organization</w:t>
            </w:r>
          </w:p>
        </w:tc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20 pts4/4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Slides reflect a thoughtful presentation of information; the superior composition and organization of individual slides is evident in the attention given to color and placement of slide elements</w:t>
            </w:r>
          </w:p>
          <w:p w:rsidR="00000000" w:rsidDel="00000000" w:rsidP="00000000" w:rsidRDefault="00000000" w:rsidRPr="00000000" w14:paraId="00000026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15 pts3/4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Text, color and pictures are combined to create an effective slideshow presentation</w:t>
            </w:r>
          </w:p>
          <w:p w:rsidR="00000000" w:rsidDel="00000000" w:rsidP="00000000" w:rsidRDefault="00000000" w:rsidRPr="00000000" w14:paraId="00000027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10 pts2/4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Slideshow includes text, color and pictures; placement of these elements may not be visually effective in the presentation</w:t>
            </w:r>
          </w:p>
          <w:p w:rsidR="00000000" w:rsidDel="00000000" w:rsidP="00000000" w:rsidRDefault="00000000" w:rsidRPr="00000000" w14:paraId="00000028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5 pts1/4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Organization and composition of slides do not reflect thoughtful consideration to inclusion and placement of elements</w:t>
            </w:r>
          </w:p>
        </w:tc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20 pts</w:t>
            </w:r>
          </w:p>
        </w:tc>
      </w:tr>
      <w:tr>
        <w:trPr>
          <w:cantSplit w:val="0"/>
          <w:trHeight w:val="7545" w:hRule="atLeast"/>
          <w:tblHeader w:val="0"/>
        </w:trPr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180.0" w:type="dxa"/>
              <w:left w:w="160.0" w:type="dxa"/>
              <w:bottom w:w="1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40" w:before="280" w:lineRule="auto"/>
              <w:ind w:left="-20" w:right="-20" w:firstLine="0"/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This criterion is linked to a Learning Outcome</w:t>
            </w:r>
          </w:p>
          <w:p w:rsidR="00000000" w:rsidDel="00000000" w:rsidP="00000000" w:rsidRDefault="00000000" w:rsidRPr="00000000" w14:paraId="0000002B">
            <w:pPr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Presentation</w:t>
            </w:r>
          </w:p>
        </w:tc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20 pts4/4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Oral presentation of slideshow is clear; speaker uses a loud enough voice and enunciates well; presentation shows evidence that the speaker has previously practiced; speaker uses good pronunciation</w:t>
            </w:r>
          </w:p>
          <w:p w:rsidR="00000000" w:rsidDel="00000000" w:rsidP="00000000" w:rsidRDefault="00000000" w:rsidRPr="00000000" w14:paraId="0000002D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15 pts3/4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Presentation of slideshow by speaker is clear; speaker uses a loud enough voice and enunciates; presentation is not as polished as it could be and/or the speaker has not worked enough on pronunciation</w:t>
            </w:r>
          </w:p>
          <w:p w:rsidR="00000000" w:rsidDel="00000000" w:rsidP="00000000" w:rsidRDefault="00000000" w:rsidRPr="00000000" w14:paraId="0000002E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10 pts2/4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Presentation may be lacking in its clarity; speaker may not have enunciated well or spoke loud enough; presentation may not show evidence of previous practice or attention to good pronunciation</w:t>
            </w:r>
          </w:p>
          <w:p w:rsidR="00000000" w:rsidDel="00000000" w:rsidP="00000000" w:rsidRDefault="00000000" w:rsidRPr="00000000" w14:paraId="0000002F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5 pts1/4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Presentation may be unclear, speaker may not speak loud enough or enunciate well; Presentation does not show evidence of previous practice and/or speaker has not made adequate efforts to have good pronunciation</w:t>
            </w:r>
          </w:p>
        </w:tc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20 pts</w:t>
            </w:r>
          </w:p>
        </w:tc>
      </w:tr>
      <w:tr>
        <w:trPr>
          <w:cantSplit w:val="0"/>
          <w:trHeight w:val="7245" w:hRule="atLeast"/>
          <w:tblHeader w:val="0"/>
        </w:trPr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180.0" w:type="dxa"/>
              <w:left w:w="160.0" w:type="dxa"/>
              <w:bottom w:w="1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40" w:before="280" w:lineRule="auto"/>
              <w:ind w:left="-20" w:right="-20" w:firstLine="0"/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This criterion is linked to a Learning Outcome</w:t>
            </w:r>
          </w:p>
          <w:p w:rsidR="00000000" w:rsidDel="00000000" w:rsidP="00000000" w:rsidRDefault="00000000" w:rsidRPr="00000000" w14:paraId="00000032">
            <w:pPr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Grammatical Accuracy</w:t>
            </w:r>
          </w:p>
        </w:tc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20 pts4/4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Grammatical structures reflect a high degree of accuracy; typographical and accentuation errors are minimal; sentence structures and word orders are strong</w:t>
            </w:r>
          </w:p>
          <w:p w:rsidR="00000000" w:rsidDel="00000000" w:rsidP="00000000" w:rsidRDefault="00000000" w:rsidRPr="00000000" w14:paraId="00000034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15 pts3/4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Grammatical structures are mostly accurate; writing may exhibit some problems with use of correct verbs and/or conjugations, noun-adjective agreement etc.; typographical and accentuation errors are evident</w:t>
            </w:r>
          </w:p>
          <w:p w:rsidR="00000000" w:rsidDel="00000000" w:rsidP="00000000" w:rsidRDefault="00000000" w:rsidRPr="00000000" w14:paraId="00000035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10 pts2/4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Grammatical structures are inconsistent; significant problems exist in sentence structure and word order; typographical and/or accentuation errors are problematic</w:t>
            </w:r>
          </w:p>
          <w:p w:rsidR="00000000" w:rsidDel="00000000" w:rsidP="00000000" w:rsidRDefault="00000000" w:rsidRPr="00000000" w14:paraId="00000036">
            <w:pPr>
              <w:spacing w:after="160" w:before="300" w:lineRule="auto"/>
              <w:rPr>
                <w:color w:val="2735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73540"/>
                <w:sz w:val="20"/>
                <w:szCs w:val="20"/>
                <w:rtl w:val="0"/>
              </w:rPr>
              <w:t xml:space="preserve">5 pts1/4</w:t>
            </w:r>
            <w:r w:rsidDel="00000000" w:rsidR="00000000" w:rsidRPr="00000000">
              <w:rPr>
                <w:color w:val="273540"/>
                <w:sz w:val="20"/>
                <w:szCs w:val="20"/>
                <w:rtl w:val="0"/>
              </w:rPr>
              <w:t xml:space="preserve">Grammar needs improvement; there may be numerous accentuation and/or typographical errors; problems with sentence structure and word order may impede comprehension of content</w:t>
            </w:r>
          </w:p>
        </w:tc>
        <w:tc>
          <w:tcPr>
            <w:tcBorders>
              <w:top w:color="e8eaec" w:space="0" w:sz="6" w:val="single"/>
              <w:left w:color="e8eaec" w:space="0" w:sz="6" w:val="single"/>
              <w:bottom w:color="e8eaec" w:space="0" w:sz="6" w:val="single"/>
              <w:right w:color="e8eaec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color w:val="273540"/>
                <w:sz w:val="24"/>
                <w:szCs w:val="24"/>
              </w:rPr>
            </w:pPr>
            <w:r w:rsidDel="00000000" w:rsidR="00000000" w:rsidRPr="00000000">
              <w:rPr>
                <w:color w:val="273540"/>
                <w:sz w:val="24"/>
                <w:szCs w:val="24"/>
                <w:rtl w:val="0"/>
              </w:rPr>
              <w:t xml:space="preserve">20 pts</w:t>
            </w:r>
          </w:p>
        </w:tc>
      </w:tr>
    </w:tbl>
    <w:p w:rsidR="00000000" w:rsidDel="00000000" w:rsidP="00000000" w:rsidRDefault="00000000" w:rsidRPr="00000000" w14:paraId="00000038">
      <w:pPr>
        <w:shd w:fill="ffffff" w:val="clear"/>
        <w:spacing w:after="160" w:before="300" w:lineRule="auto"/>
        <w:rPr>
          <w:color w:val="273540"/>
          <w:sz w:val="24"/>
          <w:szCs w:val="24"/>
        </w:rPr>
      </w:pPr>
      <w:r w:rsidDel="00000000" w:rsidR="00000000" w:rsidRPr="00000000">
        <w:rPr>
          <w:color w:val="273540"/>
          <w:sz w:val="24"/>
          <w:szCs w:val="24"/>
          <w:rtl w:val="0"/>
        </w:rPr>
        <w:t xml:space="preserve">Total Points: 100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735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735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