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F2233" w14:textId="4167A444" w:rsidR="00E54805" w:rsidRPr="00E54805" w:rsidRDefault="00E54805" w:rsidP="00E54805">
      <w:pPr>
        <w:jc w:val="center"/>
        <w:rPr>
          <w:rFonts w:ascii="KG Only Human" w:hAnsi="KG Only Human"/>
          <w:b/>
          <w:bCs/>
          <w:sz w:val="42"/>
          <w:szCs w:val="42"/>
        </w:rPr>
      </w:pPr>
      <w:r>
        <w:rPr>
          <w:rFonts w:ascii="KG Drops of Jupiter" w:hAnsi="KG Drops of Jupiter"/>
          <w:sz w:val="40"/>
          <w:szCs w:val="40"/>
        </w:rPr>
        <w:t xml:space="preserve">Wrongful Convictions </w:t>
      </w:r>
      <w:r>
        <w:rPr>
          <w:rFonts w:ascii="KG Only Human" w:hAnsi="KG Only Human"/>
          <w:b/>
          <w:bCs/>
          <w:sz w:val="42"/>
          <w:szCs w:val="42"/>
        </w:rPr>
        <w:t>Research</w:t>
      </w:r>
      <w:r w:rsidR="00C67892">
        <w:rPr>
          <w:rFonts w:ascii="KG Only Human" w:hAnsi="KG Only Human"/>
          <w:b/>
          <w:bCs/>
          <w:sz w:val="42"/>
          <w:szCs w:val="42"/>
        </w:rPr>
        <w:t xml:space="preserve"> Assignment</w:t>
      </w:r>
    </w:p>
    <w:p w14:paraId="515BB0BC" w14:textId="6C8229A1" w:rsidR="009024C3" w:rsidRDefault="009024C3">
      <w:r>
        <w:t xml:space="preserve">When a person is found guilty of a crime they did not commit, this is known as a </w:t>
      </w:r>
      <w:r w:rsidRPr="009024C3">
        <w:rPr>
          <w:rFonts w:ascii="KG Drops of Jupiter" w:hAnsi="KG Drops of Jupiter"/>
        </w:rPr>
        <w:t>wrongful conviction</w:t>
      </w:r>
      <w:r>
        <w:t>.</w:t>
      </w:r>
    </w:p>
    <w:p w14:paraId="730F3FC5" w14:textId="70317B3E" w:rsidR="009024C3" w:rsidRPr="00C67892" w:rsidRDefault="009024C3" w:rsidP="00C67892">
      <w:pPr>
        <w:jc w:val="center"/>
        <w:rPr>
          <w:b/>
          <w:bCs/>
        </w:rPr>
      </w:pPr>
      <w:r w:rsidRPr="00C67892">
        <w:rPr>
          <w:b/>
          <w:bCs/>
        </w:rPr>
        <w:t>Your research should be organized under the following headings:</w:t>
      </w:r>
    </w:p>
    <w:p w14:paraId="3551F994" w14:textId="570D4F9B" w:rsidR="009024C3" w:rsidRDefault="009024C3">
      <w:r>
        <w:rPr>
          <w:noProof/>
        </w:rPr>
        <w:drawing>
          <wp:inline distT="0" distB="0" distL="0" distR="0" wp14:anchorId="248F0158" wp14:editId="1D336097">
            <wp:extent cx="1609725" cy="5334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3C37A" w14:textId="512A45F8" w:rsidR="009024C3" w:rsidRDefault="009024C3" w:rsidP="009024C3">
      <w:pPr>
        <w:pStyle w:val="ListParagraph"/>
        <w:numPr>
          <w:ilvl w:val="0"/>
          <w:numId w:val="2"/>
        </w:numPr>
      </w:pPr>
      <w:r>
        <w:t>Basic background of the accused individual</w:t>
      </w:r>
    </w:p>
    <w:p w14:paraId="5DCB1C93" w14:textId="5988AB52" w:rsidR="009024C3" w:rsidRDefault="009024C3" w:rsidP="009024C3">
      <w:pPr>
        <w:pStyle w:val="ListParagraph"/>
        <w:numPr>
          <w:ilvl w:val="1"/>
          <w:numId w:val="2"/>
        </w:numPr>
      </w:pPr>
      <w:r>
        <w:t>What was the incident/situation that they were ultimately charged with committing?  (Provide details of the alleged offence)</w:t>
      </w:r>
    </w:p>
    <w:p w14:paraId="7AB0F0FA" w14:textId="041CCCD0" w:rsidR="009024C3" w:rsidRDefault="009024C3" w:rsidP="009024C3">
      <w:pPr>
        <w:pStyle w:val="ListParagraph"/>
        <w:numPr>
          <w:ilvl w:val="1"/>
          <w:numId w:val="2"/>
        </w:numPr>
      </w:pPr>
      <w:r>
        <w:t>What were they charged with?</w:t>
      </w:r>
    </w:p>
    <w:p w14:paraId="3A9A779D" w14:textId="67ECF870" w:rsidR="009024C3" w:rsidRDefault="009024C3" w:rsidP="00C67892">
      <w:pPr>
        <w:pStyle w:val="ListParagraph"/>
        <w:numPr>
          <w:ilvl w:val="1"/>
          <w:numId w:val="5"/>
        </w:numPr>
      </w:pPr>
      <w:r>
        <w:t xml:space="preserve">Why were they suspected (and ultimately charged) with the crime?  </w:t>
      </w:r>
    </w:p>
    <w:p w14:paraId="54095B32" w14:textId="5B663C34" w:rsidR="00C67892" w:rsidRDefault="00C67892" w:rsidP="009024C3">
      <w:r>
        <w:rPr>
          <w:noProof/>
        </w:rPr>
        <w:drawing>
          <wp:anchor distT="0" distB="0" distL="114300" distR="114300" simplePos="0" relativeHeight="251658240" behindDoc="1" locked="0" layoutInCell="1" allowOverlap="1" wp14:anchorId="632FB238" wp14:editId="5097D437">
            <wp:simplePos x="0" y="0"/>
            <wp:positionH relativeFrom="margin">
              <wp:align>left</wp:align>
            </wp:positionH>
            <wp:positionV relativeFrom="margin">
              <wp:posOffset>3869055</wp:posOffset>
            </wp:positionV>
            <wp:extent cx="1638300" cy="571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AC2060" w14:textId="3384E4CD" w:rsidR="009024C3" w:rsidRDefault="009024C3" w:rsidP="009024C3"/>
    <w:p w14:paraId="0C4A5395" w14:textId="1A753D12" w:rsidR="00103D08" w:rsidRDefault="00103D08" w:rsidP="009024C3"/>
    <w:p w14:paraId="1EB48906" w14:textId="77777777" w:rsidR="00103D08" w:rsidRDefault="00103D08" w:rsidP="009024C3">
      <w:bookmarkStart w:id="0" w:name="_GoBack"/>
      <w:bookmarkEnd w:id="0"/>
    </w:p>
    <w:p w14:paraId="18B2F768" w14:textId="77777777" w:rsidR="00C67892" w:rsidRDefault="009024C3" w:rsidP="00C67892">
      <w:pPr>
        <w:pStyle w:val="ListParagraph"/>
        <w:numPr>
          <w:ilvl w:val="0"/>
          <w:numId w:val="3"/>
        </w:numPr>
      </w:pPr>
      <w:r>
        <w:t>Give a brief overview of the court case</w:t>
      </w:r>
    </w:p>
    <w:p w14:paraId="2D6E1258" w14:textId="3ABDA6C0" w:rsidR="009024C3" w:rsidRDefault="009024C3" w:rsidP="00C67892">
      <w:pPr>
        <w:pStyle w:val="ListParagraph"/>
        <w:numPr>
          <w:ilvl w:val="1"/>
          <w:numId w:val="3"/>
        </w:numPr>
      </w:pPr>
      <w:r>
        <w:t>What evidence was brought against the accused in court to gain a conviction?  (ie: witness testimony, physical evidence, police errors or bias, etc.)</w:t>
      </w:r>
    </w:p>
    <w:p w14:paraId="14407EBC" w14:textId="5F67582A" w:rsidR="009024C3" w:rsidRDefault="009024C3" w:rsidP="009024C3">
      <w:pPr>
        <w:pStyle w:val="ListParagraph"/>
        <w:numPr>
          <w:ilvl w:val="1"/>
          <w:numId w:val="3"/>
        </w:numPr>
      </w:pPr>
      <w:r>
        <w:t>What issues did you see with the evidence used against the accused and/or the way the court case was handled?</w:t>
      </w:r>
    </w:p>
    <w:p w14:paraId="1AAE26C4" w14:textId="39451806" w:rsidR="009024C3" w:rsidRDefault="009024C3" w:rsidP="009024C3">
      <w:pPr>
        <w:pStyle w:val="ListParagraph"/>
        <w:numPr>
          <w:ilvl w:val="1"/>
          <w:numId w:val="3"/>
        </w:numPr>
      </w:pPr>
      <w:r>
        <w:t>What were they convicted of?</w:t>
      </w:r>
    </w:p>
    <w:p w14:paraId="2AB76D88" w14:textId="79293736" w:rsidR="00C67892" w:rsidRDefault="00C67892" w:rsidP="009024C3">
      <w:pPr>
        <w:pStyle w:val="ListParagraph"/>
        <w:numPr>
          <w:ilvl w:val="1"/>
          <w:numId w:val="3"/>
        </w:numPr>
      </w:pPr>
      <w:r>
        <w:t>What was their sentence?</w:t>
      </w:r>
    </w:p>
    <w:p w14:paraId="3D380868" w14:textId="1136FB71" w:rsidR="00C67892" w:rsidRDefault="00C67892" w:rsidP="00C67892">
      <w:pPr>
        <w:pStyle w:val="ListParagraph"/>
        <w:numPr>
          <w:ilvl w:val="0"/>
          <w:numId w:val="3"/>
        </w:numPr>
      </w:pPr>
      <w:r>
        <w:t>Why do YOU think they were ultimately wrongfully convicted?  (Is there something you can point to as having caused their wrongful conviction?)</w:t>
      </w:r>
    </w:p>
    <w:p w14:paraId="054D456D" w14:textId="6D80D930" w:rsidR="00C67892" w:rsidRDefault="00C67892" w:rsidP="00C67892">
      <w:r>
        <w:rPr>
          <w:noProof/>
        </w:rPr>
        <w:drawing>
          <wp:anchor distT="0" distB="0" distL="114300" distR="114300" simplePos="0" relativeHeight="251659264" behindDoc="1" locked="0" layoutInCell="1" allowOverlap="1" wp14:anchorId="4EE72AD8" wp14:editId="759C9652">
            <wp:simplePos x="0" y="0"/>
            <wp:positionH relativeFrom="margin">
              <wp:posOffset>-114300</wp:posOffset>
            </wp:positionH>
            <wp:positionV relativeFrom="page">
              <wp:posOffset>7077075</wp:posOffset>
            </wp:positionV>
            <wp:extent cx="1685925" cy="542925"/>
            <wp:effectExtent l="0" t="0" r="9525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0B785D" w14:textId="0C427B4C" w:rsidR="009024C3" w:rsidRDefault="009024C3"/>
    <w:p w14:paraId="47D745E5" w14:textId="64A179D0" w:rsidR="00C67892" w:rsidRDefault="00C67892" w:rsidP="00C67892">
      <w:pPr>
        <w:pStyle w:val="ListParagraph"/>
        <w:numPr>
          <w:ilvl w:val="1"/>
          <w:numId w:val="4"/>
        </w:numPr>
      </w:pPr>
      <w:r>
        <w:t>What evidence/reasons were used to overturn their conviction?</w:t>
      </w:r>
    </w:p>
    <w:p w14:paraId="3D193C2C" w14:textId="7E3AB222" w:rsidR="00C67892" w:rsidRDefault="00C67892" w:rsidP="00C67892">
      <w:pPr>
        <w:pStyle w:val="ListParagraph"/>
        <w:numPr>
          <w:ilvl w:val="2"/>
          <w:numId w:val="4"/>
        </w:numPr>
      </w:pPr>
      <w:r>
        <w:t>Explain how it was used to exonerate them.</w:t>
      </w:r>
    </w:p>
    <w:p w14:paraId="2CD0B119" w14:textId="21CB00B3" w:rsidR="00C67892" w:rsidRDefault="00C67892" w:rsidP="00C67892">
      <w:pPr>
        <w:pStyle w:val="ListParagraph"/>
        <w:numPr>
          <w:ilvl w:val="1"/>
          <w:numId w:val="6"/>
        </w:numPr>
      </w:pPr>
      <w:r>
        <w:t>How much time did they wrongfully serve?</w:t>
      </w:r>
    </w:p>
    <w:p w14:paraId="03E6883B" w14:textId="5EF50636" w:rsidR="00C67892" w:rsidRDefault="00C67892" w:rsidP="00C67892">
      <w:pPr>
        <w:pStyle w:val="ListParagraph"/>
        <w:numPr>
          <w:ilvl w:val="1"/>
          <w:numId w:val="7"/>
        </w:numPr>
      </w:pPr>
      <w:r>
        <w:t>Where are they now?</w:t>
      </w:r>
    </w:p>
    <w:p w14:paraId="78FC2047" w14:textId="3B3227DE" w:rsidR="00C67892" w:rsidRDefault="00C67892" w:rsidP="00C67892">
      <w:pPr>
        <w:pStyle w:val="ListParagraph"/>
        <w:numPr>
          <w:ilvl w:val="2"/>
          <w:numId w:val="7"/>
        </w:numPr>
      </w:pPr>
      <w:r>
        <w:t>Did they receive compensation?</w:t>
      </w:r>
    </w:p>
    <w:p w14:paraId="0E3049CA" w14:textId="57CF917E" w:rsidR="00C67892" w:rsidRDefault="00C67892" w:rsidP="00C67892">
      <w:pPr>
        <w:pStyle w:val="ListParagraph"/>
        <w:numPr>
          <w:ilvl w:val="2"/>
          <w:numId w:val="7"/>
        </w:numPr>
      </w:pPr>
      <w:r>
        <w:t>Effects of the conviction and imprisonment on the accused and their loved ones</w:t>
      </w:r>
    </w:p>
    <w:p w14:paraId="09426E6B" w14:textId="77777777" w:rsidR="00C67892" w:rsidRDefault="00C67892" w:rsidP="00C67892">
      <w:pPr>
        <w:pStyle w:val="ListParagraph"/>
        <w:numPr>
          <w:ilvl w:val="0"/>
          <w:numId w:val="7"/>
        </w:numPr>
      </w:pPr>
      <w:r>
        <w:t>Current status of the case (complete exoneration for the accused, guilty person charged and convicted, etc.)</w:t>
      </w:r>
    </w:p>
    <w:p w14:paraId="510D60AB" w14:textId="173A9CCB" w:rsidR="00C67892" w:rsidRDefault="00C67892" w:rsidP="00C67892">
      <w:pPr>
        <w:pStyle w:val="ListParagraph"/>
        <w:numPr>
          <w:ilvl w:val="1"/>
          <w:numId w:val="7"/>
        </w:numPr>
      </w:pPr>
      <w:r>
        <w:t>Your personal opinion on the case</w:t>
      </w:r>
    </w:p>
    <w:p w14:paraId="2BE35DFB" w14:textId="41B92FE2" w:rsidR="001F25C4" w:rsidRPr="001F25C4" w:rsidRDefault="001F25C4" w:rsidP="00C67892">
      <w:pPr>
        <w:jc w:val="center"/>
        <w:rPr>
          <w:rFonts w:ascii="KG Drops of Jupiter" w:hAnsi="KG Drops of Jupiter"/>
          <w:sz w:val="30"/>
          <w:szCs w:val="30"/>
        </w:rPr>
      </w:pPr>
      <w:r w:rsidRPr="001F25C4">
        <w:rPr>
          <w:rFonts w:ascii="KG Drops of Jupiter" w:hAnsi="KG Drops of Jupiter"/>
          <w:sz w:val="30"/>
          <w:szCs w:val="30"/>
        </w:rPr>
        <w:lastRenderedPageBreak/>
        <w:t>Success Criteria</w:t>
      </w:r>
    </w:p>
    <w:p w14:paraId="46A30EE8" w14:textId="719B4398" w:rsidR="001F25C4" w:rsidRDefault="001F25C4" w:rsidP="001F25C4">
      <w:pPr>
        <w:pStyle w:val="ListParagraph"/>
        <w:numPr>
          <w:ilvl w:val="0"/>
          <w:numId w:val="8"/>
        </w:numPr>
      </w:pPr>
      <w:r>
        <w:t>Can I select and use the most appropriate reading comprehension strategies to understand online texts and accurately present my findings?</w:t>
      </w:r>
      <w:r w:rsidR="008E18F0">
        <w:br/>
      </w:r>
    </w:p>
    <w:p w14:paraId="787FA98D" w14:textId="6C7D1EB8" w:rsidR="001F25C4" w:rsidRDefault="001F25C4" w:rsidP="001F25C4">
      <w:pPr>
        <w:pStyle w:val="ListParagraph"/>
        <w:numPr>
          <w:ilvl w:val="0"/>
          <w:numId w:val="8"/>
        </w:numPr>
      </w:pPr>
      <w:r>
        <w:t>Can I use critical literacy skills to evaluate the effectiveness of texts and identify and analyse the perspectives and/or biases evident in online texts?</w:t>
      </w:r>
      <w:r w:rsidR="008E18F0">
        <w:br/>
      </w:r>
    </w:p>
    <w:p w14:paraId="54988D2B" w14:textId="17106677" w:rsidR="001F25C4" w:rsidRDefault="001F25C4" w:rsidP="001F25C4">
      <w:pPr>
        <w:pStyle w:val="ListParagraph"/>
        <w:numPr>
          <w:ilvl w:val="0"/>
          <w:numId w:val="8"/>
        </w:numPr>
      </w:pPr>
      <w:r>
        <w:t>Can I locate and select information to effectively support ideas for writing, using a variety of online sources?</w:t>
      </w:r>
      <w:r w:rsidR="008E18F0">
        <w:br/>
      </w:r>
    </w:p>
    <w:p w14:paraId="0DEBAB7D" w14:textId="6EDF5FBA" w:rsidR="001F25C4" w:rsidRDefault="001F25C4" w:rsidP="001F25C4">
      <w:pPr>
        <w:pStyle w:val="ListParagraph"/>
        <w:numPr>
          <w:ilvl w:val="0"/>
          <w:numId w:val="8"/>
        </w:numPr>
      </w:pPr>
      <w:r>
        <w:t>Can I write for a distinct purpose and audience by using the provided subheadings?</w:t>
      </w:r>
    </w:p>
    <w:p w14:paraId="2BE9D27F" w14:textId="77777777" w:rsidR="001F25C4" w:rsidRPr="008E18F0" w:rsidRDefault="001F25C4" w:rsidP="001F25C4">
      <w:pPr>
        <w:rPr>
          <w:rFonts w:ascii="KG Drops of Jupiter" w:hAnsi="KG Drops of Jupiter"/>
          <w:sz w:val="10"/>
          <w:szCs w:val="10"/>
        </w:rPr>
      </w:pPr>
    </w:p>
    <w:p w14:paraId="74B9A1F2" w14:textId="77777777" w:rsidR="001F25C4" w:rsidRDefault="001F25C4" w:rsidP="00C67892">
      <w:pPr>
        <w:jc w:val="center"/>
        <w:rPr>
          <w:rFonts w:ascii="KG Drops of Jupiter" w:hAnsi="KG Drops of Jupiter"/>
        </w:rPr>
      </w:pPr>
    </w:p>
    <w:p w14:paraId="4F2C5230" w14:textId="443D0A1C" w:rsidR="00C67892" w:rsidRPr="001F25C4" w:rsidRDefault="00C67892" w:rsidP="00C67892">
      <w:pPr>
        <w:jc w:val="center"/>
        <w:rPr>
          <w:rFonts w:ascii="KG Drops of Jupiter" w:hAnsi="KG Drops of Jupiter"/>
          <w:sz w:val="30"/>
          <w:szCs w:val="30"/>
        </w:rPr>
      </w:pPr>
      <w:r w:rsidRPr="001F25C4">
        <w:rPr>
          <w:rFonts w:ascii="KG Drops of Jupiter" w:hAnsi="KG Drops of Jupiter"/>
          <w:sz w:val="30"/>
          <w:szCs w:val="30"/>
        </w:rPr>
        <w:t>Wrongful Convictions in Canada</w:t>
      </w:r>
    </w:p>
    <w:p w14:paraId="605A666B" w14:textId="77777777" w:rsidR="001F25C4" w:rsidRDefault="001F25C4" w:rsidP="001F25C4">
      <w:pPr>
        <w:ind w:firstLine="720"/>
      </w:pPr>
    </w:p>
    <w:p w14:paraId="2D7B7531" w14:textId="0A685A3C" w:rsidR="00A6488A" w:rsidRPr="00A6488A" w:rsidRDefault="00A6488A" w:rsidP="001F25C4">
      <w:pPr>
        <w:ind w:left="720" w:firstLine="720"/>
        <w:rPr>
          <w:rFonts w:cstheme="minorHAnsi"/>
          <w:shd w:val="clear" w:color="auto" w:fill="FFFFFF"/>
        </w:rPr>
      </w:pPr>
      <w:r w:rsidRPr="00E54805">
        <w:t>Robert Baltovich</w:t>
      </w:r>
      <w:r>
        <w:tab/>
      </w:r>
      <w:r>
        <w:tab/>
      </w:r>
      <w:r>
        <w:tab/>
      </w:r>
      <w:r>
        <w:tab/>
      </w:r>
      <w:r w:rsidR="001F25C4">
        <w:rPr>
          <w:rFonts w:cstheme="minorHAnsi"/>
          <w:shd w:val="clear" w:color="auto" w:fill="FFFFFF"/>
        </w:rPr>
        <w:t>William Mulllins-Johnson</w:t>
      </w:r>
    </w:p>
    <w:p w14:paraId="0D979C9E" w14:textId="030BDC5D" w:rsidR="00A6488A" w:rsidRPr="00A6488A" w:rsidRDefault="00A6488A" w:rsidP="001F25C4">
      <w:pPr>
        <w:ind w:left="720" w:firstLine="720"/>
      </w:pPr>
      <w:r>
        <w:rPr>
          <w:rFonts w:cstheme="minorHAnsi"/>
          <w:shd w:val="clear" w:color="auto" w:fill="FFFFFF"/>
        </w:rPr>
        <w:t>Richard Brant</w:t>
      </w:r>
      <w:r>
        <w:rPr>
          <w:rFonts w:cstheme="minorHAnsi"/>
          <w:shd w:val="clear" w:color="auto" w:fill="FFFFFF"/>
        </w:rPr>
        <w:tab/>
      </w:r>
      <w:r>
        <w:rPr>
          <w:rFonts w:cstheme="minorHAnsi"/>
          <w:shd w:val="clear" w:color="auto" w:fill="FFFFFF"/>
        </w:rPr>
        <w:tab/>
      </w:r>
      <w:r>
        <w:rPr>
          <w:rFonts w:cstheme="minorHAnsi"/>
          <w:shd w:val="clear" w:color="auto" w:fill="FFFFFF"/>
        </w:rPr>
        <w:tab/>
      </w:r>
      <w:r>
        <w:rPr>
          <w:rFonts w:cstheme="minorHAnsi"/>
          <w:shd w:val="clear" w:color="auto" w:fill="FFFFFF"/>
        </w:rPr>
        <w:tab/>
      </w:r>
      <w:r>
        <w:rPr>
          <w:rFonts w:cstheme="minorHAnsi"/>
          <w:shd w:val="clear" w:color="auto" w:fill="FFFFFF"/>
        </w:rPr>
        <w:tab/>
      </w:r>
      <w:r w:rsidR="001F25C4" w:rsidRPr="00E54805">
        <w:rPr>
          <w:rFonts w:cstheme="minorHAnsi"/>
          <w:shd w:val="clear" w:color="auto" w:fill="FFFFFF"/>
        </w:rPr>
        <w:t>Gregory Parsons</w:t>
      </w:r>
    </w:p>
    <w:p w14:paraId="07BBEA30" w14:textId="4C329AE1" w:rsidR="00A6488A" w:rsidRPr="00A6488A" w:rsidRDefault="00A6488A" w:rsidP="001F25C4">
      <w:pPr>
        <w:ind w:left="720" w:firstLine="720"/>
        <w:rPr>
          <w:rFonts w:cstheme="minorHAnsi"/>
          <w:shd w:val="clear" w:color="auto" w:fill="FFFFFF"/>
        </w:rPr>
      </w:pPr>
      <w:r w:rsidRPr="00E54805">
        <w:t>Anthony Hanemaayer</w:t>
      </w:r>
      <w:r>
        <w:tab/>
      </w:r>
      <w:r>
        <w:tab/>
      </w:r>
      <w:r>
        <w:tab/>
      </w:r>
      <w:r w:rsidR="001F25C4">
        <w:t>R</w:t>
      </w:r>
      <w:r w:rsidR="001F25C4" w:rsidRPr="00E54805">
        <w:t xml:space="preserve">omeo </w:t>
      </w:r>
      <w:r w:rsidR="001F25C4">
        <w:t>P</w:t>
      </w:r>
      <w:r w:rsidR="001F25C4" w:rsidRPr="00E54805">
        <w:t>hillion</w:t>
      </w:r>
    </w:p>
    <w:p w14:paraId="744B91BE" w14:textId="724DD53B" w:rsidR="00A6488A" w:rsidRDefault="00A6488A" w:rsidP="001F25C4">
      <w:pPr>
        <w:ind w:left="720" w:firstLine="720"/>
      </w:pPr>
      <w:r>
        <w:t>Ivan Henry</w:t>
      </w:r>
      <w:r>
        <w:tab/>
      </w:r>
      <w:r>
        <w:tab/>
      </w:r>
      <w:r>
        <w:tab/>
      </w:r>
      <w:r>
        <w:tab/>
      </w:r>
      <w:r>
        <w:tab/>
      </w:r>
      <w:r w:rsidR="001F25C4" w:rsidRPr="00E54805">
        <w:rPr>
          <w:rFonts w:cstheme="minorHAnsi"/>
          <w:shd w:val="clear" w:color="auto" w:fill="FFFFFF"/>
        </w:rPr>
        <w:t>Sherry Sherrett-Robinson</w:t>
      </w:r>
    </w:p>
    <w:p w14:paraId="0DEDDDBC" w14:textId="70B96D24" w:rsidR="00A6488A" w:rsidRPr="00A6488A" w:rsidRDefault="00A6488A" w:rsidP="001F25C4">
      <w:pPr>
        <w:ind w:left="720" w:firstLine="720"/>
        <w:rPr>
          <w:rFonts w:cstheme="minorHAnsi"/>
          <w:shd w:val="clear" w:color="auto" w:fill="FFFFFF"/>
        </w:rPr>
      </w:pPr>
      <w:r w:rsidRPr="00E54805">
        <w:t>Clayton Johnson</w:t>
      </w:r>
      <w:r>
        <w:tab/>
      </w:r>
      <w:r>
        <w:tab/>
      </w:r>
      <w:r>
        <w:tab/>
      </w:r>
      <w:r>
        <w:tab/>
      </w:r>
      <w:r w:rsidR="001F25C4" w:rsidRPr="00E54805">
        <w:t>Thomas Sophonow</w:t>
      </w:r>
    </w:p>
    <w:p w14:paraId="38717BE8" w14:textId="0385410E" w:rsidR="00A6488A" w:rsidRPr="00A6488A" w:rsidRDefault="00A6488A" w:rsidP="001F25C4">
      <w:pPr>
        <w:ind w:left="720" w:firstLine="720"/>
        <w:rPr>
          <w:rFonts w:cstheme="minorHAnsi"/>
          <w:shd w:val="clear" w:color="auto" w:fill="FFFFFF"/>
        </w:rPr>
      </w:pPr>
      <w:r>
        <w:t>Dinesh Kumar</w:t>
      </w:r>
      <w:r>
        <w:tab/>
      </w:r>
      <w:r>
        <w:tab/>
      </w:r>
      <w:r>
        <w:tab/>
      </w:r>
      <w:r>
        <w:tab/>
      </w:r>
      <w:r w:rsidR="001F25C4">
        <w:rPr>
          <w:rFonts w:cstheme="minorHAnsi"/>
          <w:shd w:val="clear" w:color="auto" w:fill="FFFFFF"/>
        </w:rPr>
        <w:t>Steven Truscott</w:t>
      </w:r>
    </w:p>
    <w:p w14:paraId="4217E15F" w14:textId="55A5CF38" w:rsidR="00A6488A" w:rsidRPr="00A6488A" w:rsidRDefault="00A6488A" w:rsidP="001F25C4">
      <w:pPr>
        <w:ind w:left="720" w:firstLine="720"/>
        <w:rPr>
          <w:rFonts w:cstheme="minorHAnsi"/>
          <w:shd w:val="clear" w:color="auto" w:fill="FFFFFF"/>
        </w:rPr>
      </w:pPr>
      <w:r w:rsidRPr="00E54805">
        <w:rPr>
          <w:rFonts w:cstheme="minorHAnsi"/>
        </w:rPr>
        <w:t>Tammy Marquardt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1F25C4">
        <w:rPr>
          <w:rFonts w:cstheme="minorHAnsi"/>
          <w:shd w:val="clear" w:color="auto" w:fill="FFFFFF"/>
        </w:rPr>
        <w:t>Kyle Unger</w:t>
      </w:r>
    </w:p>
    <w:p w14:paraId="2873003C" w14:textId="3D898827" w:rsidR="00A6488A" w:rsidRPr="001F25C4" w:rsidRDefault="00A6488A" w:rsidP="001F25C4">
      <w:pPr>
        <w:ind w:left="720" w:firstLine="720"/>
        <w:rPr>
          <w:rFonts w:cstheme="minorHAnsi"/>
          <w:shd w:val="clear" w:color="auto" w:fill="FFFFFF"/>
        </w:rPr>
      </w:pPr>
      <w:r>
        <w:t>Donald Marshall Jr.</w:t>
      </w:r>
      <w:r w:rsidR="001F25C4">
        <w:tab/>
      </w:r>
      <w:r w:rsidR="001F25C4">
        <w:tab/>
      </w:r>
      <w:r w:rsidR="001F25C4">
        <w:tab/>
      </w:r>
      <w:r w:rsidR="001F25C4">
        <w:tab/>
        <w:t>E</w:t>
      </w:r>
      <w:r w:rsidR="001F25C4">
        <w:rPr>
          <w:rFonts w:cstheme="minorHAnsi"/>
          <w:shd w:val="clear" w:color="auto" w:fill="FFFFFF"/>
        </w:rPr>
        <w:t>rin Walsh</w:t>
      </w:r>
    </w:p>
    <w:p w14:paraId="7A3D63F2" w14:textId="33AE8B35" w:rsidR="00A6488A" w:rsidRDefault="00A6488A" w:rsidP="001F25C4">
      <w:pPr>
        <w:ind w:left="720" w:firstLine="720"/>
      </w:pPr>
      <w:r w:rsidRPr="00E54805">
        <w:t>David Milgaard</w:t>
      </w:r>
      <w:r w:rsidR="001F25C4">
        <w:tab/>
      </w:r>
      <w:r w:rsidR="001F25C4">
        <w:tab/>
      </w:r>
      <w:r w:rsidR="001F25C4">
        <w:tab/>
      </w:r>
      <w:r w:rsidR="001F25C4">
        <w:tab/>
      </w:r>
      <w:r w:rsidR="001F25C4">
        <w:rPr>
          <w:rFonts w:cstheme="minorHAnsi"/>
          <w:shd w:val="clear" w:color="auto" w:fill="FFFFFF"/>
        </w:rPr>
        <w:t>Jack White</w:t>
      </w:r>
    </w:p>
    <w:p w14:paraId="49D2E9FA" w14:textId="510E7BC1" w:rsidR="00A6488A" w:rsidRDefault="00A6488A" w:rsidP="001F25C4">
      <w:pPr>
        <w:ind w:left="720" w:firstLine="720"/>
      </w:pPr>
      <w:r>
        <w:t>Guy Paul Morin</w:t>
      </w:r>
      <w:r w:rsidR="001F25C4">
        <w:tab/>
      </w:r>
      <w:r w:rsidR="001F25C4">
        <w:tab/>
      </w:r>
      <w:r w:rsidR="001F25C4">
        <w:tab/>
      </w:r>
      <w:r w:rsidR="001F25C4">
        <w:tab/>
      </w:r>
    </w:p>
    <w:p w14:paraId="49BFF04D" w14:textId="77777777" w:rsidR="00A6488A" w:rsidRPr="00C67892" w:rsidRDefault="00A6488A" w:rsidP="00A6488A">
      <w:pPr>
        <w:rPr>
          <w:rFonts w:ascii="KG Drops of Jupiter" w:hAnsi="KG Drops of Jupiter"/>
        </w:rPr>
      </w:pPr>
    </w:p>
    <w:p w14:paraId="3751C139" w14:textId="2D4DE132" w:rsidR="00E54805" w:rsidRPr="001F25C4" w:rsidRDefault="00E54805" w:rsidP="00A6488A">
      <w:pPr>
        <w:jc w:val="center"/>
        <w:rPr>
          <w:rFonts w:ascii="KG Drops of Jupiter" w:hAnsi="KG Drops of Jupiter"/>
          <w:sz w:val="30"/>
          <w:szCs w:val="30"/>
        </w:rPr>
      </w:pPr>
      <w:r w:rsidRPr="001F25C4">
        <w:rPr>
          <w:rFonts w:ascii="KG Drops of Jupiter" w:hAnsi="KG Drops of Jupiter"/>
          <w:sz w:val="30"/>
          <w:szCs w:val="30"/>
        </w:rPr>
        <w:t>Suggested Resources:</w:t>
      </w:r>
    </w:p>
    <w:p w14:paraId="16D279D5" w14:textId="31B76FD9" w:rsidR="00E54805" w:rsidRDefault="00E54805" w:rsidP="00E54805">
      <w:r>
        <w:t xml:space="preserve">Innocence Canada - </w:t>
      </w:r>
      <w:hyperlink r:id="rId8" w:history="1">
        <w:r w:rsidRPr="005C6A8F">
          <w:rPr>
            <w:rStyle w:val="Hyperlink"/>
          </w:rPr>
          <w:t>https://www.innocencecanada.com/</w:t>
        </w:r>
      </w:hyperlink>
      <w:r>
        <w:t xml:space="preserve"> </w:t>
      </w:r>
    </w:p>
    <w:p w14:paraId="24CFA78B" w14:textId="503912B2" w:rsidR="00A6488A" w:rsidRDefault="00A6488A" w:rsidP="00E54805">
      <w:r>
        <w:t xml:space="preserve">Library of Parliament - </w:t>
      </w:r>
      <w:hyperlink r:id="rId9" w:history="1">
        <w:r w:rsidRPr="005C6A8F">
          <w:rPr>
            <w:rStyle w:val="Hyperlink"/>
          </w:rPr>
          <w:t>https://lop.parl.ca/sites/PublicWebsite/default/en_CA/ResearchPublications/202077E</w:t>
        </w:r>
      </w:hyperlink>
      <w:r>
        <w:t xml:space="preserve"> </w:t>
      </w:r>
    </w:p>
    <w:p w14:paraId="06179CCF" w14:textId="071800AC" w:rsidR="00A6488A" w:rsidRDefault="00E54805">
      <w:r>
        <w:t xml:space="preserve">CBC Archives - </w:t>
      </w:r>
      <w:hyperlink r:id="rId10" w:history="1">
        <w:r w:rsidRPr="005C6A8F">
          <w:rPr>
            <w:rStyle w:val="Hyperlink"/>
          </w:rPr>
          <w:t>https://www.cbc.ca/archives</w:t>
        </w:r>
      </w:hyperlink>
      <w:r>
        <w:t xml:space="preserve"> </w:t>
      </w:r>
    </w:p>
    <w:sectPr w:rsidR="00A6488A" w:rsidSect="00521937">
      <w:pgSz w:w="12240" w:h="15840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KG Only Human">
    <w:altName w:val="Calibri"/>
    <w:charset w:val="00"/>
    <w:family w:val="auto"/>
    <w:pitch w:val="variable"/>
    <w:sig w:usb0="A000002F" w:usb1="00000000" w:usb2="00000000" w:usb3="00000000" w:csb0="00000003" w:csb1="00000000"/>
  </w:font>
  <w:font w:name="KG Drops of Jupiter">
    <w:altName w:val="Calibri"/>
    <w:charset w:val="00"/>
    <w:family w:val="auto"/>
    <w:pitch w:val="variable"/>
    <w:sig w:usb0="A000002F" w:usb1="00000002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6204C"/>
    <w:multiLevelType w:val="hybridMultilevel"/>
    <w:tmpl w:val="1814FB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3714A"/>
    <w:multiLevelType w:val="hybridMultilevel"/>
    <w:tmpl w:val="9C18C2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A2F48"/>
    <w:multiLevelType w:val="hybridMultilevel"/>
    <w:tmpl w:val="1A381A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A1A1B"/>
    <w:multiLevelType w:val="hybridMultilevel"/>
    <w:tmpl w:val="1814FB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1E22E7"/>
    <w:multiLevelType w:val="hybridMultilevel"/>
    <w:tmpl w:val="6DE4388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30544B"/>
    <w:multiLevelType w:val="hybridMultilevel"/>
    <w:tmpl w:val="1814FB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46286"/>
    <w:multiLevelType w:val="hybridMultilevel"/>
    <w:tmpl w:val="61CE7D1A"/>
    <w:lvl w:ilvl="0" w:tplc="10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10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E151DA"/>
    <w:multiLevelType w:val="hybridMultilevel"/>
    <w:tmpl w:val="6E1C9C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10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805"/>
    <w:rsid w:val="0002356E"/>
    <w:rsid w:val="00103D08"/>
    <w:rsid w:val="00145D7A"/>
    <w:rsid w:val="001F25C4"/>
    <w:rsid w:val="00212BC5"/>
    <w:rsid w:val="002855CA"/>
    <w:rsid w:val="00521937"/>
    <w:rsid w:val="005509A5"/>
    <w:rsid w:val="008E18F0"/>
    <w:rsid w:val="009024C3"/>
    <w:rsid w:val="009F63E3"/>
    <w:rsid w:val="00A46560"/>
    <w:rsid w:val="00A6488A"/>
    <w:rsid w:val="00C67892"/>
    <w:rsid w:val="00CA483C"/>
    <w:rsid w:val="00E5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8AFD4"/>
  <w15:chartTrackingRefBased/>
  <w15:docId w15:val="{646E91A9-F1F1-47EA-8BA0-9A1BD1D3D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6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548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480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548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480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E54805"/>
    <w:rPr>
      <w:rFonts w:ascii="Times New Roman" w:eastAsia="Times New Roman" w:hAnsi="Times New Roman" w:cs="Times New Roman"/>
      <w:b/>
      <w:bCs/>
      <w:sz w:val="27"/>
      <w:szCs w:val="27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6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nocencecanada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cbc.ca/archiv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p.parl.ca/sites/PublicWebsite/default/en_CA/ResearchPublications/202077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Grand Erie District School Board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Pearson, Janine</dc:creator>
  <cp:keywords/>
  <dc:description/>
  <cp:lastModifiedBy>Pickard, Jacqueline</cp:lastModifiedBy>
  <cp:revision>2</cp:revision>
  <dcterms:created xsi:type="dcterms:W3CDTF">2023-06-24T15:47:00Z</dcterms:created>
  <dcterms:modified xsi:type="dcterms:W3CDTF">2023-06-24T15:47:00Z</dcterms:modified>
</cp:coreProperties>
</file>