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9886" w14:textId="6BDD385B" w:rsidR="00276AC9" w:rsidRPr="00FB3A32" w:rsidRDefault="00276AC9" w:rsidP="0084336A">
      <w:pPr>
        <w:pStyle w:val="Heading1"/>
      </w:pPr>
      <w:r w:rsidRPr="00FB3A32">
        <w:t>HBSE III Final:</w:t>
      </w:r>
    </w:p>
    <w:p w14:paraId="6A73D911" w14:textId="502563D5" w:rsidR="00D13B3A" w:rsidRPr="00FB3A32" w:rsidRDefault="00D13B3A" w:rsidP="00FB3A32">
      <w:pPr>
        <w:spacing w:line="480" w:lineRule="auto"/>
        <w:rPr>
          <w:rFonts w:ascii="Times New Roman" w:hAnsi="Times New Roman" w:cs="Times New Roman"/>
        </w:rPr>
      </w:pPr>
      <w:r w:rsidRPr="00FB3A32">
        <w:rPr>
          <w:rFonts w:ascii="Times New Roman" w:hAnsi="Times New Roman" w:cs="Times New Roman"/>
        </w:rPr>
        <w:t xml:space="preserve">You will be provided with </w:t>
      </w:r>
      <w:r w:rsidR="00606AF5">
        <w:rPr>
          <w:rFonts w:ascii="Times New Roman" w:hAnsi="Times New Roman" w:cs="Times New Roman"/>
        </w:rPr>
        <w:t>3</w:t>
      </w:r>
      <w:r w:rsidRPr="00FB3A32">
        <w:rPr>
          <w:rFonts w:ascii="Times New Roman" w:hAnsi="Times New Roman" w:cs="Times New Roman"/>
        </w:rPr>
        <w:t xml:space="preserve"> Case Studies. Each Case provides basic info about the individual and a provisional diagnosis. </w:t>
      </w:r>
      <w:r w:rsidR="002538DC" w:rsidRPr="00FB3A32">
        <w:rPr>
          <w:rFonts w:ascii="Times New Roman" w:hAnsi="Times New Roman" w:cs="Times New Roman"/>
        </w:rPr>
        <w:t xml:space="preserve">For </w:t>
      </w:r>
      <w:r w:rsidR="005E3D5A" w:rsidRPr="00FB3A32">
        <w:rPr>
          <w:rFonts w:ascii="Times New Roman" w:hAnsi="Times New Roman" w:cs="Times New Roman"/>
        </w:rPr>
        <w:t xml:space="preserve">each </w:t>
      </w:r>
      <w:r w:rsidR="002538DC" w:rsidRPr="00FB3A32">
        <w:rPr>
          <w:rFonts w:ascii="Times New Roman" w:hAnsi="Times New Roman" w:cs="Times New Roman"/>
        </w:rPr>
        <w:t>case</w:t>
      </w:r>
      <w:r w:rsidR="00E2060A">
        <w:rPr>
          <w:rFonts w:ascii="Times New Roman" w:hAnsi="Times New Roman" w:cs="Times New Roman"/>
        </w:rPr>
        <w:t>,</w:t>
      </w:r>
      <w:r w:rsidR="002538DC" w:rsidRPr="00FB3A32">
        <w:rPr>
          <w:rFonts w:ascii="Times New Roman" w:hAnsi="Times New Roman" w:cs="Times New Roman"/>
        </w:rPr>
        <w:t xml:space="preserve"> y</w:t>
      </w:r>
      <w:r w:rsidRPr="00FB3A32">
        <w:rPr>
          <w:rFonts w:ascii="Times New Roman" w:hAnsi="Times New Roman" w:cs="Times New Roman"/>
        </w:rPr>
        <w:t>ou will provide an explanation of how you belie</w:t>
      </w:r>
      <w:r w:rsidR="00E2060A">
        <w:rPr>
          <w:rFonts w:ascii="Times New Roman" w:hAnsi="Times New Roman" w:cs="Times New Roman"/>
        </w:rPr>
        <w:t>ve</w:t>
      </w:r>
      <w:r w:rsidRPr="00FB3A32">
        <w:rPr>
          <w:rFonts w:ascii="Times New Roman" w:hAnsi="Times New Roman" w:cs="Times New Roman"/>
        </w:rPr>
        <w:t xml:space="preserve"> the diagnosis identified in the case was determined based on how criteria for the diagnosis </w:t>
      </w:r>
      <w:proofErr w:type="gramStart"/>
      <w:r w:rsidRPr="00FB3A32">
        <w:rPr>
          <w:rFonts w:ascii="Times New Roman" w:hAnsi="Times New Roman" w:cs="Times New Roman"/>
        </w:rPr>
        <w:t>was</w:t>
      </w:r>
      <w:proofErr w:type="gramEnd"/>
      <w:r w:rsidRPr="00FB3A32">
        <w:rPr>
          <w:rFonts w:ascii="Times New Roman" w:hAnsi="Times New Roman" w:cs="Times New Roman"/>
        </w:rPr>
        <w:t xml:space="preserve"> met and other diagnosis were ruled out by utilizing the differential diagnosis process in the Handbook of Differential Diagnosis (on the DSM Database).  If you happen to disagree with the diagnosis or </w:t>
      </w:r>
      <w:r w:rsidR="00FE5E45" w:rsidRPr="00FB3A32">
        <w:rPr>
          <w:rFonts w:ascii="Times New Roman" w:hAnsi="Times New Roman" w:cs="Times New Roman"/>
        </w:rPr>
        <w:t>believe</w:t>
      </w:r>
      <w:r w:rsidRPr="00FB3A32">
        <w:rPr>
          <w:rFonts w:ascii="Times New Roman" w:hAnsi="Times New Roman" w:cs="Times New Roman"/>
        </w:rPr>
        <w:t xml:space="preserve"> there are additional diagnosis, you can </w:t>
      </w:r>
      <w:r w:rsidR="005E3D5A" w:rsidRPr="00FB3A32">
        <w:rPr>
          <w:rFonts w:ascii="Times New Roman" w:hAnsi="Times New Roman" w:cs="Times New Roman"/>
        </w:rPr>
        <w:t xml:space="preserve">identify </w:t>
      </w:r>
      <w:r w:rsidR="00FB3A32" w:rsidRPr="00FB3A32">
        <w:rPr>
          <w:rFonts w:ascii="Times New Roman" w:hAnsi="Times New Roman" w:cs="Times New Roman"/>
        </w:rPr>
        <w:t>this diagnosis</w:t>
      </w:r>
      <w:r w:rsidR="005E3D5A" w:rsidRPr="00FB3A32">
        <w:rPr>
          <w:rFonts w:ascii="Times New Roman" w:hAnsi="Times New Roman" w:cs="Times New Roman"/>
        </w:rPr>
        <w:t xml:space="preserve"> as well and </w:t>
      </w:r>
      <w:r w:rsidRPr="00FB3A32">
        <w:rPr>
          <w:rFonts w:ascii="Times New Roman" w:hAnsi="Times New Roman" w:cs="Times New Roman"/>
        </w:rPr>
        <w:t xml:space="preserve">demonstrate why and how you came to that conclusion. </w:t>
      </w:r>
    </w:p>
    <w:p w14:paraId="468F87D6" w14:textId="338F2258" w:rsidR="00D33BDB" w:rsidRDefault="002538DC" w:rsidP="00FB3A32">
      <w:pPr>
        <w:spacing w:line="480" w:lineRule="auto"/>
        <w:rPr>
          <w:rFonts w:ascii="Times New Roman" w:hAnsi="Times New Roman" w:cs="Times New Roman"/>
        </w:rPr>
      </w:pPr>
      <w:r w:rsidRPr="00FB3A32">
        <w:rPr>
          <w:rFonts w:ascii="Times New Roman" w:hAnsi="Times New Roman" w:cs="Times New Roman"/>
        </w:rPr>
        <w:t xml:space="preserve">The Handbook of Differential Diagnosis provides instructions on three different ways to implement differential diagnosing. You must </w:t>
      </w:r>
      <w:r w:rsidR="00276AC9" w:rsidRPr="00FB3A32">
        <w:rPr>
          <w:rFonts w:ascii="Times New Roman" w:hAnsi="Times New Roman" w:cs="Times New Roman"/>
        </w:rPr>
        <w:t xml:space="preserve">complete </w:t>
      </w:r>
      <w:r w:rsidRPr="00FB3A32">
        <w:rPr>
          <w:rFonts w:ascii="Times New Roman" w:hAnsi="Times New Roman" w:cs="Times New Roman"/>
        </w:rPr>
        <w:t>all three methods-</w:t>
      </w:r>
      <w:r w:rsidR="00D13B3A" w:rsidRPr="00FB3A32">
        <w:rPr>
          <w:rFonts w:ascii="Times New Roman" w:hAnsi="Times New Roman" w:cs="Times New Roman"/>
        </w:rPr>
        <w:t xml:space="preserve"> one approach per case. </w:t>
      </w:r>
      <w:r w:rsidR="00D13B3A" w:rsidRPr="00FB3A32">
        <w:rPr>
          <w:rFonts w:ascii="Times New Roman" w:hAnsi="Times New Roman" w:cs="Times New Roman"/>
          <w:u w:val="single"/>
        </w:rPr>
        <w:t>There is an introduction section at the beginning of each chapter to explain how to utilize the specific method in each chapter</w:t>
      </w:r>
      <w:r w:rsidR="00FB3A32" w:rsidRPr="00FB3A32">
        <w:rPr>
          <w:rFonts w:ascii="Times New Roman" w:hAnsi="Times New Roman" w:cs="Times New Roman"/>
          <w:u w:val="single"/>
        </w:rPr>
        <w:t xml:space="preserve"> that you are strongly encouraged to read and refer to as appropriate</w:t>
      </w:r>
      <w:r w:rsidR="00D13B3A" w:rsidRPr="00FB3A32">
        <w:rPr>
          <w:rFonts w:ascii="Times New Roman" w:hAnsi="Times New Roman" w:cs="Times New Roman"/>
          <w:u w:val="single"/>
        </w:rPr>
        <w:t>.</w:t>
      </w:r>
      <w:r w:rsidR="00D13B3A" w:rsidRPr="00FB3A32">
        <w:rPr>
          <w:rFonts w:ascii="Times New Roman" w:hAnsi="Times New Roman" w:cs="Times New Roman"/>
        </w:rPr>
        <w:t xml:space="preserve">  </w:t>
      </w:r>
    </w:p>
    <w:p w14:paraId="12B045D4" w14:textId="68A7310F" w:rsidR="00276AC9" w:rsidRDefault="00FE5E45" w:rsidP="00E2060A">
      <w:pPr>
        <w:spacing w:line="480" w:lineRule="auto"/>
        <w:rPr>
          <w:rFonts w:ascii="Times New Roman" w:hAnsi="Times New Roman" w:cs="Times New Roman"/>
          <w:i/>
          <w:iCs/>
        </w:rPr>
      </w:pPr>
      <w:r>
        <w:rPr>
          <w:rFonts w:ascii="Times New Roman" w:hAnsi="Times New Roman" w:cs="Times New Roman"/>
        </w:rPr>
        <w:t xml:space="preserve">The length of each section will vary but </w:t>
      </w:r>
      <w:r w:rsidR="006F1EC7">
        <w:rPr>
          <w:rFonts w:ascii="Times New Roman" w:hAnsi="Times New Roman" w:cs="Times New Roman"/>
        </w:rPr>
        <w:t>overall,</w:t>
      </w:r>
      <w:r>
        <w:rPr>
          <w:rFonts w:ascii="Times New Roman" w:hAnsi="Times New Roman" w:cs="Times New Roman"/>
        </w:rPr>
        <w:t xml:space="preserve"> e</w:t>
      </w:r>
      <w:r w:rsidR="00276AC9" w:rsidRPr="00FB3A32">
        <w:rPr>
          <w:rFonts w:ascii="Times New Roman" w:hAnsi="Times New Roman" w:cs="Times New Roman"/>
        </w:rPr>
        <w:t xml:space="preserve">ach </w:t>
      </w:r>
      <w:r w:rsidR="005E3D5A" w:rsidRPr="00FB3A32">
        <w:rPr>
          <w:rFonts w:ascii="Times New Roman" w:hAnsi="Times New Roman" w:cs="Times New Roman"/>
        </w:rPr>
        <w:t xml:space="preserve">case study </w:t>
      </w:r>
      <w:r>
        <w:rPr>
          <w:rFonts w:ascii="Times New Roman" w:hAnsi="Times New Roman" w:cs="Times New Roman"/>
        </w:rPr>
        <w:t>section</w:t>
      </w:r>
      <w:r w:rsidR="00276AC9" w:rsidRPr="00FB3A32">
        <w:rPr>
          <w:rFonts w:ascii="Times New Roman" w:hAnsi="Times New Roman" w:cs="Times New Roman"/>
        </w:rPr>
        <w:t xml:space="preserve"> will be </w:t>
      </w:r>
      <w:r w:rsidR="00E2060A">
        <w:rPr>
          <w:rFonts w:ascii="Times New Roman" w:hAnsi="Times New Roman" w:cs="Times New Roman"/>
        </w:rPr>
        <w:t xml:space="preserve">minimum of </w:t>
      </w:r>
      <w:r w:rsidR="00276AC9" w:rsidRPr="00FB3A32">
        <w:rPr>
          <w:rFonts w:ascii="Times New Roman" w:hAnsi="Times New Roman" w:cs="Times New Roman"/>
        </w:rPr>
        <w:t>2-3 page</w:t>
      </w:r>
      <w:r w:rsidR="00660F8D" w:rsidRPr="00FB3A32">
        <w:rPr>
          <w:rFonts w:ascii="Times New Roman" w:hAnsi="Times New Roman" w:cs="Times New Roman"/>
        </w:rPr>
        <w:t>s</w:t>
      </w:r>
      <w:r w:rsidR="00FB3A32">
        <w:rPr>
          <w:rFonts w:ascii="Times New Roman" w:hAnsi="Times New Roman" w:cs="Times New Roman"/>
        </w:rPr>
        <w:t xml:space="preserve">, </w:t>
      </w:r>
      <w:r>
        <w:rPr>
          <w:rFonts w:ascii="Times New Roman" w:hAnsi="Times New Roman" w:cs="Times New Roman"/>
        </w:rPr>
        <w:t>and minimum of about 1900 words (using my sample as a guide)</w:t>
      </w:r>
      <w:r w:rsidRPr="00FB3A32">
        <w:rPr>
          <w:rFonts w:ascii="Times New Roman" w:hAnsi="Times New Roman" w:cs="Times New Roman"/>
        </w:rPr>
        <w:t xml:space="preserve">. </w:t>
      </w:r>
      <w:r w:rsidRPr="00FE5E45">
        <w:rPr>
          <w:rFonts w:ascii="Times New Roman" w:hAnsi="Times New Roman" w:cs="Times New Roman"/>
          <w:u w:val="single"/>
        </w:rPr>
        <w:t>Please do not go over</w:t>
      </w:r>
      <w:r w:rsidR="00FB3A32" w:rsidRPr="00FE5E45">
        <w:rPr>
          <w:rFonts w:ascii="Times New Roman" w:hAnsi="Times New Roman" w:cs="Times New Roman"/>
          <w:u w:val="single"/>
        </w:rPr>
        <w:t xml:space="preserve"> total of 8</w:t>
      </w:r>
      <w:r w:rsidR="00E2060A" w:rsidRPr="00FE5E45">
        <w:rPr>
          <w:rFonts w:ascii="Times New Roman" w:hAnsi="Times New Roman" w:cs="Times New Roman"/>
          <w:u w:val="single"/>
        </w:rPr>
        <w:t>-10</w:t>
      </w:r>
      <w:r w:rsidR="00FB3A32" w:rsidRPr="00FE5E45">
        <w:rPr>
          <w:rFonts w:ascii="Times New Roman" w:hAnsi="Times New Roman" w:cs="Times New Roman"/>
          <w:u w:val="single"/>
        </w:rPr>
        <w:t xml:space="preserve"> pages </w:t>
      </w:r>
      <w:r w:rsidRPr="00FE5E45">
        <w:rPr>
          <w:rFonts w:ascii="Times New Roman" w:hAnsi="Times New Roman" w:cs="Times New Roman"/>
          <w:u w:val="single"/>
        </w:rPr>
        <w:t>for all three cases.</w:t>
      </w:r>
      <w:r>
        <w:rPr>
          <w:rFonts w:ascii="Times New Roman" w:hAnsi="Times New Roman" w:cs="Times New Roman"/>
        </w:rPr>
        <w:t xml:space="preserve">  </w:t>
      </w:r>
      <w:r w:rsidR="00FB3A32" w:rsidRPr="00FE5E45">
        <w:rPr>
          <w:rFonts w:ascii="Times New Roman" w:hAnsi="Times New Roman" w:cs="Times New Roman"/>
        </w:rPr>
        <w:t>References should be identified in a separate reference page at the end as well as in text citation.</w:t>
      </w:r>
      <w:r w:rsidR="00FB3A32">
        <w:rPr>
          <w:rFonts w:ascii="Times New Roman" w:hAnsi="Times New Roman" w:cs="Times New Roman"/>
          <w:u w:val="single"/>
        </w:rPr>
        <w:t xml:space="preserve"> </w:t>
      </w:r>
      <w:r w:rsidR="00FB3A32">
        <w:rPr>
          <w:rFonts w:ascii="Times New Roman" w:hAnsi="Times New Roman" w:cs="Times New Roman"/>
        </w:rPr>
        <w:t xml:space="preserve"> </w:t>
      </w:r>
      <w:r w:rsidR="00276AC9" w:rsidRPr="00FB3A32">
        <w:rPr>
          <w:rFonts w:ascii="Times New Roman" w:hAnsi="Times New Roman" w:cs="Times New Roman"/>
        </w:rPr>
        <w:t>Information from the DSM, the Clinical Cases</w:t>
      </w:r>
      <w:r w:rsidR="00660F8D" w:rsidRPr="00FB3A32">
        <w:rPr>
          <w:rFonts w:ascii="Times New Roman" w:hAnsi="Times New Roman" w:cs="Times New Roman"/>
        </w:rPr>
        <w:t xml:space="preserve"> or other sources may</w:t>
      </w:r>
      <w:r w:rsidR="00276AC9" w:rsidRPr="00FB3A32">
        <w:rPr>
          <w:rFonts w:ascii="Times New Roman" w:hAnsi="Times New Roman" w:cs="Times New Roman"/>
        </w:rPr>
        <w:t xml:space="preserve"> be utilized to support your diagnosis in addition to the Handbook of Differential Diagnosis. </w:t>
      </w:r>
      <w:r w:rsidR="002538DC" w:rsidRPr="00FB3A32">
        <w:rPr>
          <w:rFonts w:ascii="Times New Roman" w:hAnsi="Times New Roman" w:cs="Times New Roman"/>
          <w:u w:val="single"/>
        </w:rPr>
        <w:t>This is NOT a research paper. This is simply meant to show how you used the methods to rule in/rule out criteria in the case presented.</w:t>
      </w:r>
      <w:r w:rsidR="002538DC" w:rsidRPr="00FB3A32">
        <w:rPr>
          <w:rFonts w:ascii="Times New Roman" w:hAnsi="Times New Roman" w:cs="Times New Roman"/>
        </w:rPr>
        <w:t xml:space="preserve"> </w:t>
      </w:r>
      <w:r w:rsidR="00276AC9" w:rsidRPr="00FB3A32">
        <w:rPr>
          <w:rFonts w:ascii="Times New Roman" w:hAnsi="Times New Roman" w:cs="Times New Roman"/>
        </w:rPr>
        <w:br/>
      </w:r>
      <w:r w:rsidR="00FB3A32" w:rsidRPr="00FB3A32">
        <w:rPr>
          <w:rFonts w:ascii="Times New Roman" w:hAnsi="Times New Roman" w:cs="Times New Roman"/>
          <w:i/>
          <w:iCs/>
        </w:rPr>
        <w:t xml:space="preserve">See the end of this document for a </w:t>
      </w:r>
      <w:r w:rsidR="0043179D" w:rsidRPr="00FB3A32">
        <w:rPr>
          <w:rFonts w:ascii="Times New Roman" w:hAnsi="Times New Roman" w:cs="Times New Roman"/>
          <w:i/>
          <w:iCs/>
        </w:rPr>
        <w:t xml:space="preserve">case study </w:t>
      </w:r>
      <w:r w:rsidR="00FB3A32" w:rsidRPr="00FB3A32">
        <w:rPr>
          <w:rFonts w:ascii="Times New Roman" w:hAnsi="Times New Roman" w:cs="Times New Roman"/>
          <w:i/>
          <w:iCs/>
        </w:rPr>
        <w:t xml:space="preserve">with an </w:t>
      </w:r>
      <w:r w:rsidR="0043179D" w:rsidRPr="00FB3A32">
        <w:rPr>
          <w:rFonts w:ascii="Times New Roman" w:hAnsi="Times New Roman" w:cs="Times New Roman"/>
          <w:i/>
          <w:iCs/>
        </w:rPr>
        <w:t>e</w:t>
      </w:r>
      <w:r w:rsidR="00276AC9" w:rsidRPr="00FB3A32">
        <w:rPr>
          <w:rFonts w:ascii="Times New Roman" w:hAnsi="Times New Roman" w:cs="Times New Roman"/>
          <w:i/>
          <w:iCs/>
        </w:rPr>
        <w:t xml:space="preserve">xample of how to complete </w:t>
      </w:r>
      <w:r w:rsidR="0043179D" w:rsidRPr="00FB3A32">
        <w:rPr>
          <w:rFonts w:ascii="Times New Roman" w:hAnsi="Times New Roman" w:cs="Times New Roman"/>
          <w:i/>
          <w:iCs/>
        </w:rPr>
        <w:t xml:space="preserve">each of </w:t>
      </w:r>
      <w:r w:rsidR="00276AC9" w:rsidRPr="00FB3A32">
        <w:rPr>
          <w:rFonts w:ascii="Times New Roman" w:hAnsi="Times New Roman" w:cs="Times New Roman"/>
          <w:i/>
          <w:iCs/>
        </w:rPr>
        <w:t>these assignments. These are examples only</w:t>
      </w:r>
      <w:r w:rsidR="0043179D" w:rsidRPr="00FB3A32">
        <w:rPr>
          <w:rFonts w:ascii="Times New Roman" w:hAnsi="Times New Roman" w:cs="Times New Roman"/>
          <w:i/>
          <w:iCs/>
        </w:rPr>
        <w:t xml:space="preserve"> </w:t>
      </w:r>
      <w:r w:rsidR="00734872" w:rsidRPr="00FB3A32">
        <w:rPr>
          <w:rFonts w:ascii="Times New Roman" w:hAnsi="Times New Roman" w:cs="Times New Roman"/>
          <w:i/>
          <w:iCs/>
        </w:rPr>
        <w:t xml:space="preserve">of the thought </w:t>
      </w:r>
      <w:r w:rsidR="00FB3A32" w:rsidRPr="00FB3A32">
        <w:rPr>
          <w:rFonts w:ascii="Times New Roman" w:hAnsi="Times New Roman" w:cs="Times New Roman"/>
          <w:i/>
          <w:iCs/>
        </w:rPr>
        <w:t xml:space="preserve">process and style </w:t>
      </w:r>
      <w:r w:rsidR="00734872" w:rsidRPr="00FB3A32">
        <w:rPr>
          <w:rFonts w:ascii="Times New Roman" w:hAnsi="Times New Roman" w:cs="Times New Roman"/>
          <w:i/>
          <w:iCs/>
        </w:rPr>
        <w:t>I utilized</w:t>
      </w:r>
      <w:r w:rsidR="00FB3A32" w:rsidRPr="00FB3A32">
        <w:rPr>
          <w:rFonts w:ascii="Times New Roman" w:hAnsi="Times New Roman" w:cs="Times New Roman"/>
          <w:i/>
          <w:iCs/>
        </w:rPr>
        <w:t xml:space="preserve">. </w:t>
      </w:r>
      <w:r w:rsidR="00FB3A32">
        <w:rPr>
          <w:rFonts w:ascii="Times New Roman" w:hAnsi="Times New Roman" w:cs="Times New Roman"/>
          <w:i/>
          <w:iCs/>
        </w:rPr>
        <w:t>I completed this in a few hours. It is not ideal but should give you a good guide. It is</w:t>
      </w:r>
      <w:r w:rsidR="00FB3A32" w:rsidRPr="00FB3A32">
        <w:rPr>
          <w:rFonts w:ascii="Times New Roman" w:hAnsi="Times New Roman" w:cs="Times New Roman"/>
          <w:i/>
          <w:iCs/>
        </w:rPr>
        <w:t xml:space="preserve"> simply a quick </w:t>
      </w:r>
      <w:r w:rsidR="00FB3A32" w:rsidRPr="00FB3A32">
        <w:rPr>
          <w:rFonts w:ascii="Times New Roman" w:hAnsi="Times New Roman" w:cs="Times New Roman"/>
          <w:i/>
          <w:iCs/>
        </w:rPr>
        <w:lastRenderedPageBreak/>
        <w:t>representation of the basics of how to complete the assignment</w:t>
      </w:r>
      <w:r w:rsidR="00276AC9" w:rsidRPr="00FB3A32">
        <w:rPr>
          <w:rFonts w:ascii="Times New Roman" w:hAnsi="Times New Roman" w:cs="Times New Roman"/>
          <w:i/>
          <w:iCs/>
        </w:rPr>
        <w:t xml:space="preserve">. </w:t>
      </w:r>
      <w:r>
        <w:rPr>
          <w:rFonts w:ascii="Times New Roman" w:hAnsi="Times New Roman" w:cs="Times New Roman"/>
          <w:i/>
          <w:iCs/>
        </w:rPr>
        <w:t xml:space="preserve">I expect yours to be a bit more extensive, particularly if you are disagreeing with the provisional diagnosis or identifying an alternative or additional diagnosis. Please break the paper into sections clearly so </w:t>
      </w:r>
      <w:r w:rsidR="00276AC9" w:rsidRPr="00FB3A32">
        <w:rPr>
          <w:rFonts w:ascii="Times New Roman" w:hAnsi="Times New Roman" w:cs="Times New Roman"/>
          <w:i/>
          <w:iCs/>
        </w:rPr>
        <w:t xml:space="preserve">you demonstrate your understanding of the </w:t>
      </w:r>
      <w:r w:rsidRPr="00FB3A32">
        <w:rPr>
          <w:rFonts w:ascii="Times New Roman" w:hAnsi="Times New Roman" w:cs="Times New Roman"/>
          <w:i/>
          <w:iCs/>
        </w:rPr>
        <w:t>process,</w:t>
      </w:r>
      <w:r w:rsidR="00276AC9" w:rsidRPr="00FB3A32">
        <w:rPr>
          <w:rFonts w:ascii="Times New Roman" w:hAnsi="Times New Roman" w:cs="Times New Roman"/>
          <w:i/>
          <w:iCs/>
        </w:rPr>
        <w:t xml:space="preserve"> and the paper is clearly organized</w:t>
      </w:r>
      <w:r>
        <w:rPr>
          <w:rFonts w:ascii="Times New Roman" w:hAnsi="Times New Roman" w:cs="Times New Roman"/>
          <w:i/>
          <w:iCs/>
        </w:rPr>
        <w:t xml:space="preserve">. </w:t>
      </w:r>
    </w:p>
    <w:p w14:paraId="23EABD37" w14:textId="77777777" w:rsidR="00E2060A" w:rsidRPr="00D33BDB" w:rsidRDefault="00E2060A" w:rsidP="00E2060A">
      <w:pPr>
        <w:spacing w:line="480" w:lineRule="auto"/>
        <w:rPr>
          <w:rFonts w:ascii="Times New Roman" w:hAnsi="Times New Roman" w:cs="Times New Roman"/>
          <w:b/>
          <w:bCs/>
        </w:rPr>
      </w:pPr>
      <w:r w:rsidRPr="00D33BDB">
        <w:rPr>
          <w:rFonts w:ascii="Times New Roman" w:hAnsi="Times New Roman" w:cs="Times New Roman"/>
          <w:b/>
          <w:bCs/>
        </w:rPr>
        <w:t xml:space="preserve">Case 1 should be completed using the Step-by-Step approach in </w:t>
      </w:r>
      <w:r>
        <w:rPr>
          <w:rFonts w:ascii="Times New Roman" w:hAnsi="Times New Roman" w:cs="Times New Roman"/>
          <w:b/>
          <w:bCs/>
        </w:rPr>
        <w:t>C</w:t>
      </w:r>
      <w:r w:rsidRPr="00D33BDB">
        <w:rPr>
          <w:rFonts w:ascii="Times New Roman" w:hAnsi="Times New Roman" w:cs="Times New Roman"/>
          <w:b/>
          <w:bCs/>
        </w:rPr>
        <w:t xml:space="preserve">hapter1. </w:t>
      </w:r>
    </w:p>
    <w:p w14:paraId="7F69A40B" w14:textId="77777777" w:rsidR="00E2060A" w:rsidRPr="00FB3A32" w:rsidRDefault="00E2060A" w:rsidP="00E2060A">
      <w:pPr>
        <w:spacing w:line="480" w:lineRule="auto"/>
        <w:rPr>
          <w:rFonts w:ascii="Times New Roman" w:hAnsi="Times New Roman" w:cs="Times New Roman"/>
        </w:rPr>
      </w:pPr>
      <w:r w:rsidRPr="00FB3A32">
        <w:rPr>
          <w:rFonts w:ascii="Times New Roman" w:hAnsi="Times New Roman" w:cs="Times New Roman"/>
          <w:b/>
          <w:bCs/>
        </w:rPr>
        <w:t>Chapter 1. Differential Diagnosis Step by Step</w:t>
      </w:r>
      <w:r w:rsidRPr="00FB3A32">
        <w:rPr>
          <w:rFonts w:ascii="Times New Roman" w:hAnsi="Times New Roman" w:cs="Times New Roman"/>
        </w:rPr>
        <w:t xml:space="preserve"> (</w:t>
      </w:r>
      <w:hyperlink r:id="rId5" w:history="1">
        <w:r w:rsidRPr="00FB3A32">
          <w:rPr>
            <w:rStyle w:val="Hyperlink"/>
            <w:rFonts w:ascii="Times New Roman" w:hAnsi="Times New Roman" w:cs="Times New Roman"/>
            <w:color w:val="auto"/>
          </w:rPr>
          <w:t>https://dsm-psychiatryonline-org.proxy.wexler.hunter.cuny.edu/doi/full/10.1176/appi.books.9781615375363.mf01</w:t>
        </w:r>
      </w:hyperlink>
      <w:r w:rsidRPr="00FB3A32">
        <w:rPr>
          <w:rFonts w:ascii="Times New Roman" w:hAnsi="Times New Roman" w:cs="Times New Roman"/>
        </w:rPr>
        <w:t>)</w:t>
      </w:r>
    </w:p>
    <w:p w14:paraId="12C73BA0" w14:textId="77777777" w:rsidR="00E2060A" w:rsidRDefault="00E2060A" w:rsidP="00E2060A">
      <w:pPr>
        <w:spacing w:line="480" w:lineRule="auto"/>
        <w:rPr>
          <w:rFonts w:ascii="Times New Roman" w:hAnsi="Times New Roman" w:cs="Times New Roman"/>
          <w:b/>
          <w:bCs/>
        </w:rPr>
      </w:pPr>
      <w:r>
        <w:rPr>
          <w:rFonts w:ascii="Times New Roman" w:hAnsi="Times New Roman" w:cs="Times New Roman"/>
          <w:b/>
          <w:bCs/>
        </w:rPr>
        <w:t xml:space="preserve">Case 2 should be completed using the Trees in Chapter 2. </w:t>
      </w:r>
    </w:p>
    <w:p w14:paraId="004725BF" w14:textId="77777777" w:rsidR="00E2060A" w:rsidRDefault="00E2060A" w:rsidP="00E2060A">
      <w:pPr>
        <w:spacing w:line="480" w:lineRule="auto"/>
        <w:rPr>
          <w:rFonts w:ascii="Times New Roman" w:hAnsi="Times New Roman" w:cs="Times New Roman"/>
        </w:rPr>
      </w:pPr>
      <w:r w:rsidRPr="00FB3A32">
        <w:rPr>
          <w:rFonts w:ascii="Times New Roman" w:hAnsi="Times New Roman" w:cs="Times New Roman"/>
          <w:b/>
          <w:bCs/>
        </w:rPr>
        <w:t xml:space="preserve">Chapter </w:t>
      </w:r>
      <w:r>
        <w:rPr>
          <w:rFonts w:ascii="Times New Roman" w:hAnsi="Times New Roman" w:cs="Times New Roman"/>
          <w:b/>
          <w:bCs/>
        </w:rPr>
        <w:t>2</w:t>
      </w:r>
      <w:r w:rsidRPr="00FB3A32">
        <w:rPr>
          <w:rFonts w:ascii="Times New Roman" w:hAnsi="Times New Roman" w:cs="Times New Roman"/>
          <w:b/>
          <w:bCs/>
        </w:rPr>
        <w:t>. Differential Diagnosis by the Trees</w:t>
      </w:r>
      <w:r w:rsidRPr="00FB3A32">
        <w:rPr>
          <w:rFonts w:ascii="Times New Roman" w:hAnsi="Times New Roman" w:cs="Times New Roman"/>
        </w:rPr>
        <w:t xml:space="preserve"> (</w:t>
      </w:r>
      <w:hyperlink r:id="rId6" w:history="1">
        <w:r w:rsidRPr="00FB3A32">
          <w:rPr>
            <w:rStyle w:val="Hyperlink"/>
            <w:rFonts w:ascii="Times New Roman" w:hAnsi="Times New Roman" w:cs="Times New Roman"/>
            <w:color w:val="auto"/>
          </w:rPr>
          <w:t>https://dsm-psychiatryonline-org.proxy.wexler.hunter.cuny.edu/doi/full/10.1176/appi.books.9781615375363.mf02</w:t>
        </w:r>
      </w:hyperlink>
      <w:r w:rsidRPr="00FB3A32">
        <w:rPr>
          <w:rFonts w:ascii="Times New Roman" w:hAnsi="Times New Roman" w:cs="Times New Roman"/>
        </w:rPr>
        <w:t>)</w:t>
      </w:r>
    </w:p>
    <w:p w14:paraId="447FC1D7" w14:textId="77777777" w:rsidR="00E2060A" w:rsidRDefault="00E2060A" w:rsidP="00E2060A">
      <w:pPr>
        <w:spacing w:line="480" w:lineRule="auto"/>
        <w:rPr>
          <w:rFonts w:ascii="Times New Roman" w:hAnsi="Times New Roman" w:cs="Times New Roman"/>
          <w:b/>
          <w:bCs/>
        </w:rPr>
      </w:pPr>
      <w:r>
        <w:rPr>
          <w:rFonts w:ascii="Times New Roman" w:hAnsi="Times New Roman" w:cs="Times New Roman"/>
          <w:b/>
          <w:bCs/>
        </w:rPr>
        <w:t>Case 3 should be completed using the Tables in Chapter 3.</w:t>
      </w:r>
    </w:p>
    <w:p w14:paraId="3AF6AA29" w14:textId="762FA584" w:rsidR="00E2060A" w:rsidRPr="00FE5E45" w:rsidRDefault="00E2060A" w:rsidP="00E2060A">
      <w:pPr>
        <w:spacing w:line="480" w:lineRule="auto"/>
        <w:rPr>
          <w:rFonts w:ascii="Times New Roman" w:hAnsi="Times New Roman" w:cs="Times New Roman"/>
        </w:rPr>
      </w:pPr>
      <w:r w:rsidRPr="00FB3A32">
        <w:rPr>
          <w:rFonts w:ascii="Times New Roman" w:hAnsi="Times New Roman" w:cs="Times New Roman"/>
          <w:b/>
          <w:bCs/>
        </w:rPr>
        <w:t xml:space="preserve">Chapter </w:t>
      </w:r>
      <w:r>
        <w:rPr>
          <w:rFonts w:ascii="Times New Roman" w:hAnsi="Times New Roman" w:cs="Times New Roman"/>
          <w:b/>
          <w:bCs/>
        </w:rPr>
        <w:t>3</w:t>
      </w:r>
      <w:r w:rsidRPr="00FB3A32">
        <w:rPr>
          <w:rFonts w:ascii="Times New Roman" w:hAnsi="Times New Roman" w:cs="Times New Roman"/>
          <w:b/>
          <w:bCs/>
        </w:rPr>
        <w:t>. Differential Diagnosis by the Tables</w:t>
      </w:r>
      <w:r w:rsidRPr="00FB3A32">
        <w:rPr>
          <w:rFonts w:ascii="Times New Roman" w:hAnsi="Times New Roman" w:cs="Times New Roman"/>
        </w:rPr>
        <w:t xml:space="preserve"> (</w:t>
      </w:r>
      <w:hyperlink r:id="rId7" w:history="1">
        <w:r w:rsidRPr="00FB3A32">
          <w:rPr>
            <w:rStyle w:val="Hyperlink"/>
            <w:rFonts w:ascii="Times New Roman" w:hAnsi="Times New Roman" w:cs="Times New Roman"/>
            <w:color w:val="auto"/>
          </w:rPr>
          <w:t>https://dsm-psychiatryonline-org.proxy.wexler.hunter.cuny.edu/doi/full/10.1176/appi.books.9781615375363.mf03</w:t>
        </w:r>
      </w:hyperlink>
      <w:r w:rsidRPr="00FB3A32">
        <w:rPr>
          <w:rFonts w:ascii="Times New Roman" w:hAnsi="Times New Roman" w:cs="Times New Roman"/>
        </w:rPr>
        <w:t>)</w:t>
      </w:r>
    </w:p>
    <w:p w14:paraId="7F37732B" w14:textId="77777777" w:rsidR="00FB3A32" w:rsidRPr="00FB3A32"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Source for all cases: NCMHCE Practice Questions 2023 and 2024 - 3 Full-Length Tests for the National Clinical Mental Health Counseling Examination</w:t>
      </w:r>
    </w:p>
    <w:p w14:paraId="2408C342" w14:textId="77777777" w:rsidR="00FB3A32" w:rsidRPr="00FB3A32" w:rsidRDefault="00FB3A32" w:rsidP="00FB3A32">
      <w:pPr>
        <w:spacing w:line="480" w:lineRule="auto"/>
        <w:rPr>
          <w:rFonts w:ascii="Times New Roman" w:hAnsi="Times New Roman" w:cs="Times New Roman"/>
        </w:rPr>
      </w:pPr>
    </w:p>
    <w:p w14:paraId="12860CAC" w14:textId="26D2324C" w:rsidR="001A7DAC" w:rsidRPr="00D33BDB" w:rsidRDefault="001A7DAC" w:rsidP="0084336A">
      <w:pPr>
        <w:pStyle w:val="Heading1"/>
      </w:pPr>
      <w:r w:rsidRPr="00D33BDB">
        <w:t xml:space="preserve">Case 1 should be completed using the Step-by-Step approach in </w:t>
      </w:r>
      <w:r>
        <w:t>C</w:t>
      </w:r>
      <w:r w:rsidRPr="00D33BDB">
        <w:t>hapter</w:t>
      </w:r>
      <w:r>
        <w:t xml:space="preserve"> </w:t>
      </w:r>
      <w:r w:rsidRPr="00D33BDB">
        <w:t xml:space="preserve">1. </w:t>
      </w:r>
    </w:p>
    <w:p w14:paraId="3BA0E732" w14:textId="22296B42" w:rsidR="001A7DAC" w:rsidRPr="00FB3A32" w:rsidRDefault="001A7DAC" w:rsidP="001A7DAC">
      <w:pPr>
        <w:shd w:val="clear" w:color="auto" w:fill="E8E8E8" w:themeFill="background2"/>
        <w:spacing w:line="480" w:lineRule="auto"/>
        <w:rPr>
          <w:rFonts w:ascii="Times New Roman" w:hAnsi="Times New Roman" w:cs="Times New Roman"/>
        </w:rPr>
      </w:pPr>
      <w:r w:rsidRPr="00FB3A32">
        <w:rPr>
          <w:rFonts w:ascii="Times New Roman" w:hAnsi="Times New Roman" w:cs="Times New Roman"/>
          <w:b/>
          <w:bCs/>
        </w:rPr>
        <w:t>Chapter 1. Differential Diagnosis Step by Step</w:t>
      </w:r>
      <w:r w:rsidRPr="00FB3A32">
        <w:rPr>
          <w:rFonts w:ascii="Times New Roman" w:hAnsi="Times New Roman" w:cs="Times New Roman"/>
        </w:rPr>
        <w:t xml:space="preserve"> (</w:t>
      </w:r>
      <w:hyperlink r:id="rId8" w:history="1">
        <w:r w:rsidRPr="00FB3A32">
          <w:rPr>
            <w:rStyle w:val="Hyperlink"/>
            <w:rFonts w:ascii="Times New Roman" w:hAnsi="Times New Roman" w:cs="Times New Roman"/>
            <w:color w:val="auto"/>
          </w:rPr>
          <w:t>https://dsm-psychiatryonline-org.proxy.wexler.hunter.cuny.edu/doi/full/10.1176/appi.books.9781615375363.mf01</w:t>
        </w:r>
      </w:hyperlink>
      <w:r w:rsidRPr="00FB3A32">
        <w:rPr>
          <w:rFonts w:ascii="Times New Roman" w:hAnsi="Times New Roman" w:cs="Times New Roman"/>
        </w:rPr>
        <w:t>)</w:t>
      </w:r>
      <w:r>
        <w:rPr>
          <w:rFonts w:ascii="Times New Roman" w:hAnsi="Times New Roman" w:cs="Times New Roman"/>
        </w:rPr>
        <w:t xml:space="preserve">. Use the sample at the end of the paper as a guide. </w:t>
      </w:r>
    </w:p>
    <w:p w14:paraId="70BCB559" w14:textId="2A047C73" w:rsidR="001A7DAC" w:rsidRPr="00FB3A32" w:rsidRDefault="00D33BDB" w:rsidP="001A7DAC">
      <w:pPr>
        <w:shd w:val="clear" w:color="auto" w:fill="E8E8E8" w:themeFill="background2"/>
        <w:spacing w:line="480" w:lineRule="auto"/>
        <w:jc w:val="center"/>
        <w:rPr>
          <w:rFonts w:ascii="Times New Roman" w:hAnsi="Times New Roman" w:cs="Times New Roman"/>
          <w:b/>
          <w:bCs/>
        </w:rPr>
      </w:pPr>
      <w:r w:rsidRPr="00FB3A32">
        <w:rPr>
          <w:rFonts w:ascii="Times New Roman" w:hAnsi="Times New Roman" w:cs="Times New Roman"/>
          <w:b/>
          <w:bCs/>
        </w:rPr>
        <w:t xml:space="preserve">Case study </w:t>
      </w:r>
      <w:r>
        <w:rPr>
          <w:rFonts w:ascii="Times New Roman" w:hAnsi="Times New Roman" w:cs="Times New Roman"/>
          <w:b/>
          <w:bCs/>
        </w:rPr>
        <w:t>1</w:t>
      </w:r>
    </w:p>
    <w:p w14:paraId="7F78B71C"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Age: 28</w:t>
      </w:r>
    </w:p>
    <w:p w14:paraId="551596D2"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lastRenderedPageBreak/>
        <w:t>Sex assigned at birth: female</w:t>
      </w:r>
    </w:p>
    <w:p w14:paraId="3847D47A"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Gender identity: cisgender female</w:t>
      </w:r>
    </w:p>
    <w:p w14:paraId="36AF0C29"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Sexual orientation: heterosexual</w:t>
      </w:r>
    </w:p>
    <w:p w14:paraId="74725171"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Race ethnicity: African American</w:t>
      </w:r>
    </w:p>
    <w:p w14:paraId="60AB4001"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Relationship status: single</w:t>
      </w:r>
    </w:p>
    <w:p w14:paraId="24C34C0B" w14:textId="734E40E4"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 xml:space="preserve">Setting: </w:t>
      </w:r>
      <w:r w:rsidR="001A7DAC">
        <w:rPr>
          <w:rFonts w:ascii="Times New Roman" w:hAnsi="Times New Roman" w:cs="Times New Roman"/>
        </w:rPr>
        <w:t>C</w:t>
      </w:r>
      <w:r w:rsidRPr="00FB3A32">
        <w:rPr>
          <w:rFonts w:ascii="Times New Roman" w:hAnsi="Times New Roman" w:cs="Times New Roman"/>
        </w:rPr>
        <w:t>ollege Counseling Center</w:t>
      </w:r>
    </w:p>
    <w:p w14:paraId="73490820" w14:textId="214EA5D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Payment: student health insurance</w:t>
      </w:r>
    </w:p>
    <w:p w14:paraId="53C9B46D" w14:textId="77777777" w:rsidR="00D33BDB" w:rsidRPr="00FB3A32" w:rsidRDefault="00D33BDB" w:rsidP="001A7DAC">
      <w:pPr>
        <w:shd w:val="clear" w:color="auto" w:fill="E8E8E8" w:themeFill="background2"/>
        <w:spacing w:line="480" w:lineRule="auto"/>
        <w:jc w:val="center"/>
        <w:rPr>
          <w:rFonts w:ascii="Times New Roman" w:hAnsi="Times New Roman" w:cs="Times New Roman"/>
        </w:rPr>
      </w:pPr>
      <w:r w:rsidRPr="00FB3A32">
        <w:rPr>
          <w:rFonts w:ascii="Times New Roman" w:hAnsi="Times New Roman" w:cs="Times New Roman"/>
        </w:rPr>
        <w:t>Type of counseling: individual</w:t>
      </w:r>
    </w:p>
    <w:p w14:paraId="7C1B9CB9" w14:textId="77777777" w:rsidR="00D33BDB" w:rsidRPr="00FB3A32" w:rsidRDefault="00D33BDB" w:rsidP="001A7DAC">
      <w:pPr>
        <w:shd w:val="clear" w:color="auto" w:fill="E8E8E8" w:themeFill="background2"/>
        <w:spacing w:line="480" w:lineRule="auto"/>
        <w:jc w:val="center"/>
        <w:rPr>
          <w:rFonts w:ascii="Times New Roman" w:hAnsi="Times New Roman" w:cs="Times New Roman"/>
          <w:u w:val="single"/>
        </w:rPr>
      </w:pPr>
      <w:r w:rsidRPr="00FB3A32">
        <w:rPr>
          <w:rFonts w:ascii="Times New Roman" w:hAnsi="Times New Roman" w:cs="Times New Roman"/>
          <w:u w:val="single"/>
        </w:rPr>
        <w:t>Provisional diagnosis: bipolar 2 disorder, current episode depressed, moderate F 31.31</w:t>
      </w:r>
    </w:p>
    <w:p w14:paraId="4A587153" w14:textId="77777777" w:rsidR="00D33BDB" w:rsidRPr="00FB3A32" w:rsidRDefault="00D33BDB" w:rsidP="001A7DAC">
      <w:pPr>
        <w:shd w:val="clear" w:color="auto" w:fill="E8E8E8" w:themeFill="background2"/>
        <w:spacing w:line="480" w:lineRule="auto"/>
        <w:rPr>
          <w:rFonts w:ascii="Times New Roman" w:hAnsi="Times New Roman" w:cs="Times New Roman"/>
          <w:b/>
          <w:bCs/>
        </w:rPr>
      </w:pPr>
      <w:r w:rsidRPr="00FB3A32">
        <w:rPr>
          <w:rFonts w:ascii="Times New Roman" w:hAnsi="Times New Roman" w:cs="Times New Roman"/>
          <w:b/>
          <w:bCs/>
        </w:rPr>
        <w:t>Presenting problem:</w:t>
      </w:r>
    </w:p>
    <w:p w14:paraId="3E004A41" w14:textId="77777777" w:rsidR="00D33BDB" w:rsidRPr="00FB3A32" w:rsidRDefault="00D33BDB" w:rsidP="001A7DAC">
      <w:pPr>
        <w:shd w:val="clear" w:color="auto" w:fill="E8E8E8" w:themeFill="background2"/>
        <w:spacing w:line="480" w:lineRule="auto"/>
        <w:rPr>
          <w:rFonts w:ascii="Times New Roman" w:hAnsi="Times New Roman" w:cs="Times New Roman"/>
        </w:rPr>
      </w:pPr>
      <w:r>
        <w:rPr>
          <w:rFonts w:ascii="Times New Roman" w:hAnsi="Times New Roman" w:cs="Times New Roman"/>
        </w:rPr>
        <w:t>Y</w:t>
      </w:r>
      <w:r w:rsidRPr="00FB3A32">
        <w:rPr>
          <w:rFonts w:ascii="Times New Roman" w:hAnsi="Times New Roman" w:cs="Times New Roman"/>
        </w:rPr>
        <w:t>ou are a licensed mental health counselor working at a college counseling center. Your new client is a 28-year-old African American cisgender female graduate student who was referred by her academic adviser. The client reports feeling persistently depressed for the past six months stating, “I used to be one of the top students in my program but lately I've been missing assignments and skipping classes because I feel so sad and unmotivated." she disclosed experiencing feelings of worthlessness, low energy, difficulty concentrating, and suicidal ideation without intent. The client also reported periods of elevated mood and decreased need for sleep lasting three to four days about once a month, followed by irritability. Her current depressed episode has made it difficult for her to keep up with her coursework. She would like counseling to help get back on track before she fails her classes. This is her first experience with counseling.</w:t>
      </w:r>
    </w:p>
    <w:p w14:paraId="67120EE4" w14:textId="1C1C5CDF" w:rsidR="00D33BDB" w:rsidRPr="001A7DAC" w:rsidRDefault="00D33BDB" w:rsidP="001A7DAC">
      <w:pPr>
        <w:shd w:val="clear" w:color="auto" w:fill="E8E8E8" w:themeFill="background2"/>
        <w:spacing w:line="480" w:lineRule="auto"/>
        <w:rPr>
          <w:rFonts w:ascii="Times New Roman" w:hAnsi="Times New Roman" w:cs="Times New Roman"/>
          <w:b/>
          <w:bCs/>
        </w:rPr>
      </w:pPr>
      <w:r w:rsidRPr="00FB3A32">
        <w:rPr>
          <w:rFonts w:ascii="Times New Roman" w:hAnsi="Times New Roman" w:cs="Times New Roman"/>
          <w:b/>
          <w:bCs/>
        </w:rPr>
        <w:t>Relevant mental status observation:</w:t>
      </w:r>
    </w:p>
    <w:p w14:paraId="3AD21C17" w14:textId="77777777" w:rsidR="00D33BDB" w:rsidRPr="00FB3A32" w:rsidRDefault="00D33BDB" w:rsidP="001A7DAC">
      <w:pPr>
        <w:shd w:val="clear" w:color="auto" w:fill="E8E8E8" w:themeFill="background2"/>
        <w:spacing w:line="480" w:lineRule="auto"/>
        <w:rPr>
          <w:rFonts w:ascii="Times New Roman" w:hAnsi="Times New Roman" w:cs="Times New Roman"/>
        </w:rPr>
      </w:pPr>
      <w:r w:rsidRPr="00FB3A32">
        <w:rPr>
          <w:rFonts w:ascii="Times New Roman" w:hAnsi="Times New Roman" w:cs="Times New Roman"/>
        </w:rPr>
        <w:lastRenderedPageBreak/>
        <w:t xml:space="preserve">The client arrived 10 minutes late dressed casually. She made little eye contact and spoke softly. Her psychomotor activity was slowed and her </w:t>
      </w:r>
      <w:proofErr w:type="gramStart"/>
      <w:r w:rsidRPr="00FB3A32">
        <w:rPr>
          <w:rFonts w:ascii="Times New Roman" w:hAnsi="Times New Roman" w:cs="Times New Roman"/>
        </w:rPr>
        <w:t>affect</w:t>
      </w:r>
      <w:proofErr w:type="gramEnd"/>
      <w:r w:rsidRPr="00FB3A32">
        <w:rPr>
          <w:rFonts w:ascii="Times New Roman" w:hAnsi="Times New Roman" w:cs="Times New Roman"/>
        </w:rPr>
        <w:t xml:space="preserve"> was flat. Thought process was logical but she had difficulty concentrating. She denied hallucinations or delusions. The client reported passive suicidal ideation but denied plan or intent to harm self or others. She displayed good insight and judgment.</w:t>
      </w:r>
    </w:p>
    <w:p w14:paraId="298C8156" w14:textId="77777777" w:rsidR="00D33BDB" w:rsidRPr="00FB3A32" w:rsidRDefault="00D33BDB" w:rsidP="001A7DAC">
      <w:pPr>
        <w:shd w:val="clear" w:color="auto" w:fill="E8E8E8" w:themeFill="background2"/>
        <w:spacing w:line="480" w:lineRule="auto"/>
        <w:rPr>
          <w:rFonts w:ascii="Times New Roman" w:hAnsi="Times New Roman" w:cs="Times New Roman"/>
        </w:rPr>
      </w:pPr>
      <w:r w:rsidRPr="00FB3A32">
        <w:rPr>
          <w:rFonts w:ascii="Times New Roman" w:hAnsi="Times New Roman" w:cs="Times New Roman"/>
          <w:b/>
          <w:bCs/>
        </w:rPr>
        <w:t>Family history:</w:t>
      </w:r>
      <w:r w:rsidRPr="00FB3A32">
        <w:rPr>
          <w:rFonts w:ascii="Times New Roman" w:hAnsi="Times New Roman" w:cs="Times New Roman"/>
        </w:rPr>
        <w:t xml:space="preserve"> </w:t>
      </w:r>
      <w:r>
        <w:rPr>
          <w:rFonts w:ascii="Times New Roman" w:hAnsi="Times New Roman" w:cs="Times New Roman"/>
        </w:rPr>
        <w:t>T</w:t>
      </w:r>
      <w:r w:rsidRPr="00FB3A32">
        <w:rPr>
          <w:rFonts w:ascii="Times New Roman" w:hAnsi="Times New Roman" w:cs="Times New Roman"/>
        </w:rPr>
        <w:t>he client is originally from Georgia. Her parents divorced when she was a child, and she was raised primarily by her mother. She reported a distant relationship with her father who traveled frequently for work period her mother and younger sister both have histories of depression. The client moved away from college and stayed in the area after graduating. She visits her mother and sister in Georgia two to three times per year.</w:t>
      </w:r>
    </w:p>
    <w:p w14:paraId="0E4A9810" w14:textId="77777777" w:rsidR="00D33BDB" w:rsidRPr="00FB3A32" w:rsidRDefault="00D33BDB" w:rsidP="001A7DAC">
      <w:pPr>
        <w:shd w:val="clear" w:color="auto" w:fill="E8E8E8" w:themeFill="background2"/>
        <w:spacing w:line="480" w:lineRule="auto"/>
        <w:rPr>
          <w:rFonts w:ascii="Times New Roman" w:hAnsi="Times New Roman" w:cs="Times New Roman"/>
          <w:b/>
          <w:bCs/>
        </w:rPr>
      </w:pPr>
      <w:r w:rsidRPr="00FB3A32">
        <w:rPr>
          <w:rFonts w:ascii="Times New Roman" w:hAnsi="Times New Roman" w:cs="Times New Roman"/>
          <w:b/>
          <w:bCs/>
        </w:rPr>
        <w:t>Work history:</w:t>
      </w:r>
    </w:p>
    <w:p w14:paraId="5EB84CCA" w14:textId="77777777" w:rsidR="00D33BDB" w:rsidRPr="00FB3A32" w:rsidRDefault="00D33BDB" w:rsidP="001A7DAC">
      <w:pPr>
        <w:shd w:val="clear" w:color="auto" w:fill="E8E8E8" w:themeFill="background2"/>
        <w:spacing w:line="480" w:lineRule="auto"/>
        <w:rPr>
          <w:rFonts w:ascii="Times New Roman" w:hAnsi="Times New Roman" w:cs="Times New Roman"/>
        </w:rPr>
      </w:pPr>
      <w:r>
        <w:rPr>
          <w:rFonts w:ascii="Times New Roman" w:hAnsi="Times New Roman" w:cs="Times New Roman"/>
        </w:rPr>
        <w:t>T</w:t>
      </w:r>
      <w:r w:rsidRPr="00FB3A32">
        <w:rPr>
          <w:rFonts w:ascii="Times New Roman" w:hAnsi="Times New Roman" w:cs="Times New Roman"/>
        </w:rPr>
        <w:t>he client worked part time jobs throughout her high school and college. After completing her bachelor’s degree, she worked an office job for three years before deciding to pursue a master’s degree in psychology full time</w:t>
      </w:r>
      <w:r>
        <w:rPr>
          <w:rFonts w:ascii="Times New Roman" w:hAnsi="Times New Roman" w:cs="Times New Roman"/>
        </w:rPr>
        <w:t>.</w:t>
      </w:r>
      <w:r w:rsidRPr="00FB3A32">
        <w:rPr>
          <w:rFonts w:ascii="Times New Roman" w:hAnsi="Times New Roman" w:cs="Times New Roman"/>
        </w:rPr>
        <w:t xml:space="preserve"> </w:t>
      </w:r>
      <w:r>
        <w:rPr>
          <w:rFonts w:ascii="Times New Roman" w:hAnsi="Times New Roman" w:cs="Times New Roman"/>
        </w:rPr>
        <w:t>S</w:t>
      </w:r>
      <w:r w:rsidRPr="00FB3A32">
        <w:rPr>
          <w:rFonts w:ascii="Times New Roman" w:hAnsi="Times New Roman" w:cs="Times New Roman"/>
        </w:rPr>
        <w:t>he is not currently working.</w:t>
      </w:r>
    </w:p>
    <w:p w14:paraId="7626F333" w14:textId="77777777" w:rsidR="001A7DAC" w:rsidRDefault="001A7DAC" w:rsidP="0084336A">
      <w:pPr>
        <w:pStyle w:val="Heading1"/>
      </w:pPr>
    </w:p>
    <w:p w14:paraId="233C411F" w14:textId="77777777" w:rsidR="001A7DAC" w:rsidRDefault="001A7DAC" w:rsidP="0084336A">
      <w:pPr>
        <w:pStyle w:val="Heading1"/>
        <w:rPr>
          <w:b/>
          <w:bCs/>
        </w:rPr>
      </w:pPr>
      <w:r>
        <w:rPr>
          <w:b/>
          <w:bCs/>
        </w:rPr>
        <w:t xml:space="preserve">Case 2 should be completed using the Trees in Chapter 2. </w:t>
      </w:r>
    </w:p>
    <w:p w14:paraId="599B131C" w14:textId="6FC2B80B" w:rsidR="001A7DAC" w:rsidRDefault="001A7DAC" w:rsidP="001A7DAC">
      <w:pPr>
        <w:shd w:val="clear" w:color="auto" w:fill="ADADAD" w:themeFill="background2" w:themeFillShade="BF"/>
        <w:spacing w:line="480" w:lineRule="auto"/>
        <w:rPr>
          <w:rFonts w:ascii="Times New Roman" w:hAnsi="Times New Roman" w:cs="Times New Roman"/>
        </w:rPr>
      </w:pPr>
      <w:r w:rsidRPr="00FB3A32">
        <w:rPr>
          <w:rFonts w:ascii="Times New Roman" w:hAnsi="Times New Roman" w:cs="Times New Roman"/>
          <w:b/>
          <w:bCs/>
        </w:rPr>
        <w:t xml:space="preserve">Chapter </w:t>
      </w:r>
      <w:r>
        <w:rPr>
          <w:rFonts w:ascii="Times New Roman" w:hAnsi="Times New Roman" w:cs="Times New Roman"/>
          <w:b/>
          <w:bCs/>
        </w:rPr>
        <w:t>2</w:t>
      </w:r>
      <w:r w:rsidRPr="00FB3A32">
        <w:rPr>
          <w:rFonts w:ascii="Times New Roman" w:hAnsi="Times New Roman" w:cs="Times New Roman"/>
          <w:b/>
          <w:bCs/>
        </w:rPr>
        <w:t>. Differential Diagnosis by the Trees</w:t>
      </w:r>
      <w:r w:rsidRPr="00FB3A32">
        <w:rPr>
          <w:rFonts w:ascii="Times New Roman" w:hAnsi="Times New Roman" w:cs="Times New Roman"/>
        </w:rPr>
        <w:t xml:space="preserve"> (</w:t>
      </w:r>
      <w:hyperlink r:id="rId9" w:history="1">
        <w:r w:rsidRPr="00FB3A32">
          <w:rPr>
            <w:rStyle w:val="Hyperlink"/>
            <w:rFonts w:ascii="Times New Roman" w:hAnsi="Times New Roman" w:cs="Times New Roman"/>
            <w:color w:val="auto"/>
          </w:rPr>
          <w:t>https://dsm-psychiatryonline-org.proxy.wexler.hunter.cuny.edu/doi/full/10.1176/appi.books.9781615375363.mf02</w:t>
        </w:r>
      </w:hyperlink>
      <w:r w:rsidRPr="00FB3A32">
        <w:rPr>
          <w:rFonts w:ascii="Times New Roman" w:hAnsi="Times New Roman" w:cs="Times New Roman"/>
        </w:rPr>
        <w:t>)</w:t>
      </w:r>
      <w:r>
        <w:rPr>
          <w:rFonts w:ascii="Times New Roman" w:hAnsi="Times New Roman" w:cs="Times New Roman"/>
        </w:rPr>
        <w:t xml:space="preserve">. Use the sample at the end of the paper as a guide. </w:t>
      </w:r>
      <w:r w:rsidR="00E2060A">
        <w:rPr>
          <w:rFonts w:ascii="Times New Roman" w:hAnsi="Times New Roman" w:cs="Times New Roman"/>
        </w:rPr>
        <w:t xml:space="preserve">Minimum of 3 different trees should be identified. </w:t>
      </w:r>
    </w:p>
    <w:p w14:paraId="1883F4D6" w14:textId="6FC1BAC4" w:rsidR="009D56AC" w:rsidRPr="00FB3A32" w:rsidRDefault="009D56AC" w:rsidP="001A7DAC">
      <w:pPr>
        <w:shd w:val="clear" w:color="auto" w:fill="ADADAD" w:themeFill="background2" w:themeFillShade="BF"/>
        <w:spacing w:line="480" w:lineRule="auto"/>
        <w:jc w:val="center"/>
        <w:rPr>
          <w:rFonts w:ascii="Times New Roman" w:hAnsi="Times New Roman" w:cs="Times New Roman"/>
          <w:b/>
          <w:bCs/>
        </w:rPr>
      </w:pPr>
      <w:r w:rsidRPr="00FB3A32">
        <w:rPr>
          <w:rFonts w:ascii="Times New Roman" w:hAnsi="Times New Roman" w:cs="Times New Roman"/>
          <w:b/>
          <w:bCs/>
        </w:rPr>
        <w:t xml:space="preserve">Case study </w:t>
      </w:r>
      <w:r w:rsidR="00D33BDB">
        <w:rPr>
          <w:rFonts w:ascii="Times New Roman" w:hAnsi="Times New Roman" w:cs="Times New Roman"/>
          <w:b/>
          <w:bCs/>
        </w:rPr>
        <w:t>2:</w:t>
      </w:r>
    </w:p>
    <w:p w14:paraId="43E4E3B3" w14:textId="53457935"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Age: 11</w:t>
      </w:r>
    </w:p>
    <w:p w14:paraId="3F003540" w14:textId="59DE35CA"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lastRenderedPageBreak/>
        <w:t>Sex assigned at birth: male</w:t>
      </w:r>
    </w:p>
    <w:p w14:paraId="0607AF52" w14:textId="62AFB47F"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Gender identity: cisgender male</w:t>
      </w:r>
    </w:p>
    <w:p w14:paraId="6FDD92CF" w14:textId="77777777"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Sexual orientation: heterosexual</w:t>
      </w:r>
    </w:p>
    <w:p w14:paraId="22560DFB" w14:textId="77F28162"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Race ethnicity: White</w:t>
      </w:r>
    </w:p>
    <w:p w14:paraId="5A63168C" w14:textId="77777777"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Relationship status: single</w:t>
      </w:r>
    </w:p>
    <w:p w14:paraId="2664D3D3" w14:textId="4404070F"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Setting: community outpatient clinic</w:t>
      </w:r>
    </w:p>
    <w:p w14:paraId="051F0CC3" w14:textId="2990E2A8"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Payment: insurance</w:t>
      </w:r>
    </w:p>
    <w:p w14:paraId="133956C8" w14:textId="77777777" w:rsidR="009D56AC" w:rsidRPr="00FB3A32" w:rsidRDefault="009D56AC" w:rsidP="001A7DAC">
      <w:pPr>
        <w:shd w:val="clear" w:color="auto" w:fill="ADADAD" w:themeFill="background2" w:themeFillShade="BF"/>
        <w:spacing w:line="480" w:lineRule="auto"/>
        <w:jc w:val="center"/>
        <w:rPr>
          <w:rFonts w:ascii="Times New Roman" w:hAnsi="Times New Roman" w:cs="Times New Roman"/>
        </w:rPr>
      </w:pPr>
      <w:r w:rsidRPr="00FB3A32">
        <w:rPr>
          <w:rFonts w:ascii="Times New Roman" w:hAnsi="Times New Roman" w:cs="Times New Roman"/>
        </w:rPr>
        <w:t>Type of counseling: individual</w:t>
      </w:r>
    </w:p>
    <w:p w14:paraId="64B6F65E" w14:textId="07A3028F" w:rsidR="009D56AC" w:rsidRPr="00FB3A32" w:rsidRDefault="009D56AC" w:rsidP="001A7DAC">
      <w:pPr>
        <w:shd w:val="clear" w:color="auto" w:fill="ADADAD" w:themeFill="background2" w:themeFillShade="BF"/>
        <w:spacing w:line="480" w:lineRule="auto"/>
        <w:jc w:val="center"/>
        <w:rPr>
          <w:rFonts w:ascii="Times New Roman" w:hAnsi="Times New Roman" w:cs="Times New Roman"/>
          <w:u w:val="single"/>
        </w:rPr>
      </w:pPr>
      <w:r w:rsidRPr="00FB3A32">
        <w:rPr>
          <w:rFonts w:ascii="Times New Roman" w:hAnsi="Times New Roman" w:cs="Times New Roman"/>
          <w:u w:val="single"/>
        </w:rPr>
        <w:t>Provisional diagnosis: Oppositional defiant disorder 313.81 (F 91.3)</w:t>
      </w:r>
    </w:p>
    <w:p w14:paraId="1B37716E" w14:textId="13A5D2F6" w:rsidR="009D56AC" w:rsidRPr="00FB3A32" w:rsidRDefault="009D56AC" w:rsidP="001A7DAC">
      <w:pPr>
        <w:shd w:val="clear" w:color="auto" w:fill="ADADAD" w:themeFill="background2" w:themeFillShade="BF"/>
        <w:spacing w:line="480" w:lineRule="auto"/>
        <w:rPr>
          <w:rFonts w:ascii="Times New Roman" w:hAnsi="Times New Roman" w:cs="Times New Roman"/>
          <w:b/>
          <w:bCs/>
        </w:rPr>
      </w:pPr>
      <w:r w:rsidRPr="00FB3A32">
        <w:rPr>
          <w:rFonts w:ascii="Times New Roman" w:hAnsi="Times New Roman" w:cs="Times New Roman"/>
          <w:b/>
          <w:bCs/>
        </w:rPr>
        <w:t>Presenting problem:</w:t>
      </w:r>
    </w:p>
    <w:p w14:paraId="183CA150" w14:textId="604B90CF" w:rsidR="00DB33D9" w:rsidRPr="00FB3A32" w:rsidRDefault="009D56AC" w:rsidP="001A7DAC">
      <w:pPr>
        <w:shd w:val="clear" w:color="auto" w:fill="ADADAD" w:themeFill="background2" w:themeFillShade="BF"/>
        <w:spacing w:line="480" w:lineRule="auto"/>
        <w:rPr>
          <w:rFonts w:ascii="Times New Roman" w:hAnsi="Times New Roman" w:cs="Times New Roman"/>
        </w:rPr>
      </w:pPr>
      <w:r w:rsidRPr="00FB3A32">
        <w:rPr>
          <w:rFonts w:ascii="Times New Roman" w:hAnsi="Times New Roman" w:cs="Times New Roman"/>
        </w:rPr>
        <w:t>you are a licensed mental health counselor seeing an 11-year-old male client referred by his school due to ongoing behavioral problems. The client reports frequently arguing with teachers when corrected, refusing to follow instructions in class, and having angry outburst directed at authority figures at school. Over the past year, these behaviors have resulted in the client receiving multiple detentions, in school suspensions, and out of school suspensions. At home, the client often deliberately annoys his younger 8-year-old sister and refuses to complete chores or comply with rules set by his parents, such as cleaning his room taking out the garbage and being home by curfew. He describes his mood as persistently angry and irritable, especially towards parental figures, teachers, and other authoritative adults giving him direction. The client recognizes that his oppositional, defiant behaviors are problematic, but he seems unwilling to change period his parents hope that counseling can help him learn to better manage his emotions, improve his conduct, and follow reasonable rules and directions before his behaviors escalate further period this is the first time that the client has participated in counseling.</w:t>
      </w:r>
    </w:p>
    <w:p w14:paraId="2918B22A" w14:textId="4DFF45D1" w:rsidR="009D56AC" w:rsidRPr="00FB3A32" w:rsidRDefault="009D56AC" w:rsidP="001A7DAC">
      <w:pPr>
        <w:shd w:val="clear" w:color="auto" w:fill="ADADAD" w:themeFill="background2" w:themeFillShade="BF"/>
        <w:spacing w:line="480" w:lineRule="auto"/>
        <w:rPr>
          <w:rFonts w:ascii="Times New Roman" w:hAnsi="Times New Roman" w:cs="Times New Roman"/>
          <w:b/>
          <w:bCs/>
        </w:rPr>
      </w:pPr>
      <w:r w:rsidRPr="00FB3A32">
        <w:rPr>
          <w:rFonts w:ascii="Times New Roman" w:hAnsi="Times New Roman" w:cs="Times New Roman"/>
          <w:b/>
          <w:bCs/>
        </w:rPr>
        <w:lastRenderedPageBreak/>
        <w:t>Relevant mental status observation:</w:t>
      </w:r>
    </w:p>
    <w:p w14:paraId="69B83035" w14:textId="55263CFD" w:rsidR="009D56AC" w:rsidRPr="00FB3A32" w:rsidRDefault="00DB33D9" w:rsidP="001A7DAC">
      <w:pPr>
        <w:shd w:val="clear" w:color="auto" w:fill="ADADAD" w:themeFill="background2" w:themeFillShade="BF"/>
        <w:spacing w:line="480" w:lineRule="auto"/>
        <w:rPr>
          <w:rFonts w:ascii="Times New Roman" w:hAnsi="Times New Roman" w:cs="Times New Roman"/>
        </w:rPr>
      </w:pPr>
      <w:r w:rsidRPr="00FB3A32">
        <w:rPr>
          <w:rFonts w:ascii="Times New Roman" w:hAnsi="Times New Roman" w:cs="Times New Roman"/>
        </w:rPr>
        <w:t>D</w:t>
      </w:r>
      <w:r w:rsidR="009D56AC" w:rsidRPr="00FB3A32">
        <w:rPr>
          <w:rFonts w:ascii="Times New Roman" w:hAnsi="Times New Roman" w:cs="Times New Roman"/>
        </w:rPr>
        <w:t xml:space="preserve">uring intake, the client presented as noticeably irritable with a furrowed brow and intermittent avoided eye contact. He gave short, curt responses to questions and his tone was oppositional throughout the session. His </w:t>
      </w:r>
      <w:proofErr w:type="gramStart"/>
      <w:r w:rsidR="009D56AC" w:rsidRPr="00FB3A32">
        <w:rPr>
          <w:rFonts w:ascii="Times New Roman" w:hAnsi="Times New Roman" w:cs="Times New Roman"/>
        </w:rPr>
        <w:t>affect</w:t>
      </w:r>
      <w:proofErr w:type="gramEnd"/>
      <w:r w:rsidR="009D56AC" w:rsidRPr="00FB3A32">
        <w:rPr>
          <w:rFonts w:ascii="Times New Roman" w:hAnsi="Times New Roman" w:cs="Times New Roman"/>
        </w:rPr>
        <w:t xml:space="preserve"> was overtly angry and his mood was congruent with the anger he expressed. Thought process was logical and goal oriented but responses were consistently argumentative in nature. No safety concerns were noted. Appetite is normal and sleep is restful per parent report.</w:t>
      </w:r>
    </w:p>
    <w:p w14:paraId="5A095D20" w14:textId="1ED9548B" w:rsidR="009D56AC" w:rsidRPr="00FB3A32" w:rsidRDefault="009D56AC" w:rsidP="001A7DAC">
      <w:pPr>
        <w:shd w:val="clear" w:color="auto" w:fill="ADADAD" w:themeFill="background2" w:themeFillShade="BF"/>
        <w:spacing w:line="480" w:lineRule="auto"/>
        <w:rPr>
          <w:rFonts w:ascii="Times New Roman" w:hAnsi="Times New Roman" w:cs="Times New Roman"/>
          <w:b/>
          <w:bCs/>
        </w:rPr>
      </w:pPr>
      <w:r w:rsidRPr="00FB3A32">
        <w:rPr>
          <w:rFonts w:ascii="Times New Roman" w:hAnsi="Times New Roman" w:cs="Times New Roman"/>
          <w:b/>
          <w:bCs/>
        </w:rPr>
        <w:t>Family history:</w:t>
      </w:r>
    </w:p>
    <w:p w14:paraId="4B1FA6D8" w14:textId="7C2550D1" w:rsidR="009D56AC" w:rsidRPr="00FB3A32" w:rsidRDefault="00DB33D9" w:rsidP="001A7DAC">
      <w:pPr>
        <w:shd w:val="clear" w:color="auto" w:fill="ADADAD" w:themeFill="background2" w:themeFillShade="BF"/>
        <w:spacing w:line="480" w:lineRule="auto"/>
        <w:rPr>
          <w:rFonts w:ascii="Times New Roman" w:hAnsi="Times New Roman" w:cs="Times New Roman"/>
        </w:rPr>
      </w:pPr>
      <w:r w:rsidRPr="00FB3A32">
        <w:rPr>
          <w:rFonts w:ascii="Times New Roman" w:hAnsi="Times New Roman" w:cs="Times New Roman"/>
        </w:rPr>
        <w:t>T</w:t>
      </w:r>
      <w:r w:rsidR="009D56AC" w:rsidRPr="00FB3A32">
        <w:rPr>
          <w:rFonts w:ascii="Times New Roman" w:hAnsi="Times New Roman" w:cs="Times New Roman"/>
        </w:rPr>
        <w:t xml:space="preserve">he client lives at home with his parents and his </w:t>
      </w:r>
      <w:r w:rsidR="001A7DAC" w:rsidRPr="00FB3A32">
        <w:rPr>
          <w:rFonts w:ascii="Times New Roman" w:hAnsi="Times New Roman" w:cs="Times New Roman"/>
        </w:rPr>
        <w:t>eight-year-old</w:t>
      </w:r>
      <w:r w:rsidR="009D56AC" w:rsidRPr="00FB3A32">
        <w:rPr>
          <w:rFonts w:ascii="Times New Roman" w:hAnsi="Times New Roman" w:cs="Times New Roman"/>
        </w:rPr>
        <w:t xml:space="preserve"> sister. No significant family history of mental illness is reported by the parents. However, the parents do describe the home environment as chaotic, with frequent arguments and conflict between family members due to clients defiant, uncooperative attitude and unwillingness to comply with expectations and roles. The parents appeared distressed, frustrated, and exhausted by the ongoing conflicts.</w:t>
      </w:r>
    </w:p>
    <w:p w14:paraId="66C9D903" w14:textId="02F656BD" w:rsidR="009D56AC" w:rsidRPr="00FB3A32" w:rsidRDefault="009D56AC" w:rsidP="001A7DAC">
      <w:pPr>
        <w:shd w:val="clear" w:color="auto" w:fill="ADADAD" w:themeFill="background2" w:themeFillShade="BF"/>
        <w:spacing w:line="480" w:lineRule="auto"/>
        <w:rPr>
          <w:rFonts w:ascii="Times New Roman" w:hAnsi="Times New Roman" w:cs="Times New Roman"/>
          <w:b/>
          <w:bCs/>
        </w:rPr>
      </w:pPr>
      <w:r w:rsidRPr="00FB3A32">
        <w:rPr>
          <w:rFonts w:ascii="Times New Roman" w:hAnsi="Times New Roman" w:cs="Times New Roman"/>
          <w:b/>
          <w:bCs/>
        </w:rPr>
        <w:t>Work history:</w:t>
      </w:r>
    </w:p>
    <w:p w14:paraId="6B20C040" w14:textId="2ED67C0A" w:rsidR="009D56AC" w:rsidRPr="00FB3A32" w:rsidRDefault="00FB3A32" w:rsidP="001A7DAC">
      <w:pPr>
        <w:shd w:val="clear" w:color="auto" w:fill="ADADAD" w:themeFill="background2" w:themeFillShade="BF"/>
        <w:spacing w:line="480" w:lineRule="auto"/>
        <w:rPr>
          <w:rFonts w:ascii="Times New Roman" w:hAnsi="Times New Roman" w:cs="Times New Roman"/>
        </w:rPr>
      </w:pPr>
      <w:r>
        <w:rPr>
          <w:rFonts w:ascii="Times New Roman" w:hAnsi="Times New Roman" w:cs="Times New Roman"/>
        </w:rPr>
        <w:t>T</w:t>
      </w:r>
      <w:r w:rsidR="00452927" w:rsidRPr="00FB3A32">
        <w:rPr>
          <w:rFonts w:ascii="Times New Roman" w:hAnsi="Times New Roman" w:cs="Times New Roman"/>
        </w:rPr>
        <w:t>he client is currently in 6th grade. His parents report multiple disciplinary issues at school over the past year including consistent defiance towards teachers and authority figures. Although the client is intellectually capable, his teachers report he is not applying himself fully and is earning below average grades due to incomplete work and lack of effort. Socially he is withdrawn and does not engage positively with classmates.</w:t>
      </w:r>
    </w:p>
    <w:p w14:paraId="78C02704" w14:textId="3DCC6315" w:rsidR="00452927" w:rsidRPr="00FB3A32" w:rsidRDefault="00452927" w:rsidP="00FB3A32">
      <w:pPr>
        <w:spacing w:line="480" w:lineRule="auto"/>
        <w:rPr>
          <w:rFonts w:ascii="Times New Roman" w:hAnsi="Times New Roman" w:cs="Times New Roman"/>
        </w:rPr>
      </w:pPr>
    </w:p>
    <w:p w14:paraId="7821A2DB" w14:textId="77777777" w:rsidR="001A7DAC" w:rsidRDefault="001A7DAC" w:rsidP="0084336A">
      <w:pPr>
        <w:pStyle w:val="Heading1"/>
      </w:pPr>
    </w:p>
    <w:p w14:paraId="3D719D9A" w14:textId="77777777" w:rsidR="001A7DAC" w:rsidRDefault="001A7DAC" w:rsidP="0084336A">
      <w:pPr>
        <w:pStyle w:val="Heading1"/>
        <w:rPr>
          <w:b/>
          <w:bCs/>
        </w:rPr>
      </w:pPr>
      <w:r>
        <w:rPr>
          <w:b/>
          <w:bCs/>
        </w:rPr>
        <w:t>Case 3 should be completed using the Tables in Chapter 3.</w:t>
      </w:r>
    </w:p>
    <w:p w14:paraId="4AB7E1F4" w14:textId="672EFB01" w:rsidR="001A7DAC" w:rsidRPr="00D33BDB" w:rsidRDefault="001A7DAC"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b/>
          <w:bCs/>
        </w:rPr>
        <w:t xml:space="preserve">Chapter </w:t>
      </w:r>
      <w:r>
        <w:rPr>
          <w:rFonts w:ascii="Times New Roman" w:hAnsi="Times New Roman" w:cs="Times New Roman"/>
          <w:b/>
          <w:bCs/>
        </w:rPr>
        <w:t>3</w:t>
      </w:r>
      <w:r w:rsidRPr="00FB3A32">
        <w:rPr>
          <w:rFonts w:ascii="Times New Roman" w:hAnsi="Times New Roman" w:cs="Times New Roman"/>
          <w:b/>
          <w:bCs/>
        </w:rPr>
        <w:t>. Differential Diagnosis by the Tables</w:t>
      </w:r>
      <w:r w:rsidRPr="00FB3A32">
        <w:rPr>
          <w:rFonts w:ascii="Times New Roman" w:hAnsi="Times New Roman" w:cs="Times New Roman"/>
        </w:rPr>
        <w:t xml:space="preserve"> (</w:t>
      </w:r>
      <w:hyperlink r:id="rId10" w:history="1">
        <w:r w:rsidRPr="00FB3A32">
          <w:rPr>
            <w:rStyle w:val="Hyperlink"/>
            <w:rFonts w:ascii="Times New Roman" w:hAnsi="Times New Roman" w:cs="Times New Roman"/>
            <w:color w:val="auto"/>
          </w:rPr>
          <w:t>https://dsm-psychiatryonline-org.proxy.wexler.hunter.cuny.edu/doi/full/10.1176/appi.books.9781615375363.mf03</w:t>
        </w:r>
      </w:hyperlink>
      <w:r w:rsidRPr="00FB3A32">
        <w:rPr>
          <w:rFonts w:ascii="Times New Roman" w:hAnsi="Times New Roman" w:cs="Times New Roman"/>
        </w:rPr>
        <w:t>)</w:t>
      </w:r>
      <w:r>
        <w:rPr>
          <w:rFonts w:ascii="Times New Roman" w:hAnsi="Times New Roman" w:cs="Times New Roman"/>
        </w:rPr>
        <w:t xml:space="preserve">. Use the sample at the end of the paper as a guide. </w:t>
      </w:r>
    </w:p>
    <w:p w14:paraId="46607100" w14:textId="27BEDEA6" w:rsidR="00AF6808" w:rsidRPr="00FB3A32" w:rsidRDefault="00AF6808" w:rsidP="001A7DAC">
      <w:pPr>
        <w:shd w:val="clear" w:color="auto" w:fill="D1D1D1" w:themeFill="background2" w:themeFillShade="E6"/>
        <w:spacing w:line="480" w:lineRule="auto"/>
        <w:jc w:val="center"/>
        <w:rPr>
          <w:rFonts w:ascii="Times New Roman" w:hAnsi="Times New Roman" w:cs="Times New Roman"/>
          <w:b/>
          <w:bCs/>
        </w:rPr>
      </w:pPr>
      <w:r w:rsidRPr="00FB3A32">
        <w:rPr>
          <w:rFonts w:ascii="Times New Roman" w:hAnsi="Times New Roman" w:cs="Times New Roman"/>
          <w:b/>
          <w:bCs/>
        </w:rPr>
        <w:t xml:space="preserve">Case Study </w:t>
      </w:r>
      <w:r w:rsidR="00606AF5">
        <w:rPr>
          <w:rFonts w:ascii="Times New Roman" w:hAnsi="Times New Roman" w:cs="Times New Roman"/>
          <w:b/>
          <w:bCs/>
        </w:rPr>
        <w:t>3</w:t>
      </w:r>
    </w:p>
    <w:p w14:paraId="76C2E515" w14:textId="598B04A8"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Age: 32</w:t>
      </w:r>
    </w:p>
    <w:p w14:paraId="2DDB3FD4" w14:textId="1F14A80C"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Sex assigned at birth: female</w:t>
      </w:r>
    </w:p>
    <w:p w14:paraId="4F2C82C1" w14:textId="48C33C8D"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Gender identity: cisgender female</w:t>
      </w:r>
    </w:p>
    <w:p w14:paraId="79A0FEAD" w14:textId="77777777"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Sexual orientation: heterosexual</w:t>
      </w:r>
    </w:p>
    <w:p w14:paraId="30572783" w14:textId="77777777"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Race ethnicity: White</w:t>
      </w:r>
    </w:p>
    <w:p w14:paraId="1A939F63" w14:textId="77777777"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Relationship status: single</w:t>
      </w:r>
    </w:p>
    <w:p w14:paraId="2C5667CA" w14:textId="7705EAF1"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Setting: mental health clinic</w:t>
      </w:r>
    </w:p>
    <w:p w14:paraId="09D88D86" w14:textId="3B1B29E8"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 xml:space="preserve">Payment: </w:t>
      </w:r>
      <w:r w:rsidR="005E3D5A" w:rsidRPr="00FB3A32">
        <w:rPr>
          <w:rFonts w:ascii="Times New Roman" w:hAnsi="Times New Roman" w:cs="Times New Roman"/>
        </w:rPr>
        <w:t>Medicaid</w:t>
      </w:r>
    </w:p>
    <w:p w14:paraId="53B9F8B0" w14:textId="77777777" w:rsidR="00AF6808" w:rsidRPr="00FB3A32" w:rsidRDefault="00AF6808" w:rsidP="001A7DAC">
      <w:pPr>
        <w:shd w:val="clear" w:color="auto" w:fill="D1D1D1" w:themeFill="background2" w:themeFillShade="E6"/>
        <w:spacing w:line="480" w:lineRule="auto"/>
        <w:jc w:val="center"/>
        <w:rPr>
          <w:rFonts w:ascii="Times New Roman" w:hAnsi="Times New Roman" w:cs="Times New Roman"/>
        </w:rPr>
      </w:pPr>
      <w:r w:rsidRPr="00FB3A32">
        <w:rPr>
          <w:rFonts w:ascii="Times New Roman" w:hAnsi="Times New Roman" w:cs="Times New Roman"/>
        </w:rPr>
        <w:t>Type of counseling: individual</w:t>
      </w:r>
    </w:p>
    <w:p w14:paraId="5D7D3FA2" w14:textId="0C5554AF" w:rsidR="00AF6808" w:rsidRPr="00FB3A32" w:rsidRDefault="00AF6808" w:rsidP="001A7DAC">
      <w:pPr>
        <w:shd w:val="clear" w:color="auto" w:fill="D1D1D1" w:themeFill="background2" w:themeFillShade="E6"/>
        <w:spacing w:line="480" w:lineRule="auto"/>
        <w:jc w:val="center"/>
        <w:rPr>
          <w:rFonts w:ascii="Times New Roman" w:hAnsi="Times New Roman" w:cs="Times New Roman"/>
          <w:u w:val="single"/>
        </w:rPr>
      </w:pPr>
      <w:r w:rsidRPr="00FB3A32">
        <w:rPr>
          <w:rFonts w:ascii="Times New Roman" w:hAnsi="Times New Roman" w:cs="Times New Roman"/>
          <w:u w:val="single"/>
        </w:rPr>
        <w:t>Provisional diagnosis: Post-traumatic stress disorder F 43.10</w:t>
      </w:r>
    </w:p>
    <w:p w14:paraId="28FF1A78" w14:textId="77777777" w:rsidR="00AF6808" w:rsidRPr="00FB3A32" w:rsidRDefault="00AF6808" w:rsidP="001A7DAC">
      <w:pPr>
        <w:shd w:val="clear" w:color="auto" w:fill="D1D1D1" w:themeFill="background2" w:themeFillShade="E6"/>
        <w:spacing w:line="480" w:lineRule="auto"/>
        <w:rPr>
          <w:rFonts w:ascii="Times New Roman" w:hAnsi="Times New Roman" w:cs="Times New Roman"/>
          <w:b/>
          <w:bCs/>
        </w:rPr>
      </w:pPr>
      <w:r w:rsidRPr="00FB3A32">
        <w:rPr>
          <w:rFonts w:ascii="Times New Roman" w:hAnsi="Times New Roman" w:cs="Times New Roman"/>
          <w:b/>
          <w:bCs/>
        </w:rPr>
        <w:t>Presenting problem:</w:t>
      </w:r>
    </w:p>
    <w:p w14:paraId="2280DBFC" w14:textId="681286EC" w:rsidR="00AF6808" w:rsidRPr="00FB3A32" w:rsidRDefault="005E3D5A"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rPr>
        <w:t>Y</w:t>
      </w:r>
      <w:r w:rsidR="00AF6808" w:rsidRPr="00FB3A32">
        <w:rPr>
          <w:rFonts w:ascii="Times New Roman" w:hAnsi="Times New Roman" w:cs="Times New Roman"/>
        </w:rPr>
        <w:t xml:space="preserve">ou are a licensed mental health counselor working in a community mental health clinic. Your new client is a </w:t>
      </w:r>
      <w:r w:rsidRPr="00FB3A32">
        <w:rPr>
          <w:rFonts w:ascii="Times New Roman" w:hAnsi="Times New Roman" w:cs="Times New Roman"/>
        </w:rPr>
        <w:t>32-year-old</w:t>
      </w:r>
      <w:r w:rsidR="00AF6808" w:rsidRPr="00FB3A32">
        <w:rPr>
          <w:rFonts w:ascii="Times New Roman" w:hAnsi="Times New Roman" w:cs="Times New Roman"/>
        </w:rPr>
        <w:t xml:space="preserve"> single female referred by her primary care physician due to symptoms of anxiety and depression. She reports, “I just feel on edge all the time lately. My heart races and I feel panicky whenever I'm in crowds or at night." she describes difficulty sleeping due to </w:t>
      </w:r>
      <w:r w:rsidR="00AF6808" w:rsidRPr="00FB3A32">
        <w:rPr>
          <w:rFonts w:ascii="Times New Roman" w:hAnsi="Times New Roman" w:cs="Times New Roman"/>
        </w:rPr>
        <w:lastRenderedPageBreak/>
        <w:t xml:space="preserve">current nightmares about a trauma she experienced </w:t>
      </w:r>
      <w:r w:rsidRPr="00FB3A32">
        <w:rPr>
          <w:rFonts w:ascii="Times New Roman" w:hAnsi="Times New Roman" w:cs="Times New Roman"/>
        </w:rPr>
        <w:t>stating, “</w:t>
      </w:r>
      <w:r w:rsidR="00AF6808" w:rsidRPr="00FB3A32">
        <w:rPr>
          <w:rFonts w:ascii="Times New Roman" w:hAnsi="Times New Roman" w:cs="Times New Roman"/>
        </w:rPr>
        <w:t>I was robbed at gunpoint coming home from work six months ago. Ever since then I've been a mess.”</w:t>
      </w:r>
    </w:p>
    <w:p w14:paraId="46E64B59" w14:textId="409E7E63" w:rsidR="00AF6808" w:rsidRPr="00FB3A32" w:rsidRDefault="00AF6808"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rPr>
        <w:t>She explains that she struggles easily, feels constantly vigilant, and avoids going out alone or to crowded places. She states she has called out of work frequently because she feels unable to concentrate and fears another attack. She reports fatigue, muscle tension, irritability and low motivation and mood. Your client expresses guilt stating, " I should be stronger than this by now. The attack only lasted a few minutes." this is her first experience with counseling.</w:t>
      </w:r>
    </w:p>
    <w:p w14:paraId="7B290530" w14:textId="7BAB32F8" w:rsidR="00AF6808" w:rsidRPr="00FB3A32" w:rsidRDefault="00AF6808" w:rsidP="001A7DAC">
      <w:pPr>
        <w:shd w:val="clear" w:color="auto" w:fill="D1D1D1" w:themeFill="background2" w:themeFillShade="E6"/>
        <w:spacing w:line="480" w:lineRule="auto"/>
        <w:rPr>
          <w:rFonts w:ascii="Times New Roman" w:hAnsi="Times New Roman" w:cs="Times New Roman"/>
          <w:b/>
          <w:bCs/>
        </w:rPr>
      </w:pPr>
      <w:r w:rsidRPr="00FB3A32">
        <w:rPr>
          <w:rFonts w:ascii="Times New Roman" w:hAnsi="Times New Roman" w:cs="Times New Roman"/>
          <w:b/>
          <w:bCs/>
        </w:rPr>
        <w:t>Relevant mental status observation:</w:t>
      </w:r>
    </w:p>
    <w:p w14:paraId="566D932B" w14:textId="1B637A61" w:rsidR="00AF6808" w:rsidRPr="00FB3A32" w:rsidRDefault="005E3D5A"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rPr>
        <w:t>Y</w:t>
      </w:r>
      <w:r w:rsidR="00AF6808" w:rsidRPr="00FB3A32">
        <w:rPr>
          <w:rFonts w:ascii="Times New Roman" w:hAnsi="Times New Roman" w:cs="Times New Roman"/>
        </w:rPr>
        <w:t>our client presented as tense with constricted affect and downcast gaze. Speech rate and tone were within normal limits. She described her mood as anxious and depressed with congruent affect. She denied current suicidal ideation no evidence of psychosis. Cognition appeared intact though concentration difficulties were reported. Judgment and insight were fair.</w:t>
      </w:r>
    </w:p>
    <w:p w14:paraId="2DDECB75" w14:textId="77777777" w:rsidR="005E3D5A" w:rsidRPr="00FB3A32" w:rsidRDefault="00AF6808" w:rsidP="001A7DAC">
      <w:pPr>
        <w:shd w:val="clear" w:color="auto" w:fill="D1D1D1" w:themeFill="background2" w:themeFillShade="E6"/>
        <w:spacing w:line="480" w:lineRule="auto"/>
        <w:rPr>
          <w:rFonts w:ascii="Times New Roman" w:hAnsi="Times New Roman" w:cs="Times New Roman"/>
          <w:b/>
          <w:bCs/>
        </w:rPr>
      </w:pPr>
      <w:r w:rsidRPr="00FB3A32">
        <w:rPr>
          <w:rFonts w:ascii="Times New Roman" w:hAnsi="Times New Roman" w:cs="Times New Roman"/>
          <w:b/>
          <w:bCs/>
        </w:rPr>
        <w:t xml:space="preserve">Family history: </w:t>
      </w:r>
    </w:p>
    <w:p w14:paraId="4456D55B" w14:textId="74251DD7" w:rsidR="00AF6808" w:rsidRPr="00FB3A32" w:rsidRDefault="005E3D5A"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rPr>
        <w:t>Y</w:t>
      </w:r>
      <w:r w:rsidR="00AF6808" w:rsidRPr="00FB3A32">
        <w:rPr>
          <w:rFonts w:ascii="Times New Roman" w:hAnsi="Times New Roman" w:cs="Times New Roman"/>
        </w:rPr>
        <w:t>our client was raised by both parents in a suburban neighborhood. She describes her childhood as typical middle class. Parents divorced five years ago but she remained close to both. No history of mental illness reported. She has one older brother who lives nearby. Her social support system is limited to family and 2 close friends. She is estranged from her ex-fiancé.</w:t>
      </w:r>
    </w:p>
    <w:p w14:paraId="6D266016" w14:textId="4EF6B731" w:rsidR="00AF6808" w:rsidRPr="00FB3A32" w:rsidRDefault="00AF6808" w:rsidP="001A7DAC">
      <w:pPr>
        <w:shd w:val="clear" w:color="auto" w:fill="D1D1D1" w:themeFill="background2" w:themeFillShade="E6"/>
        <w:spacing w:line="480" w:lineRule="auto"/>
        <w:rPr>
          <w:rFonts w:ascii="Times New Roman" w:hAnsi="Times New Roman" w:cs="Times New Roman"/>
          <w:b/>
          <w:bCs/>
        </w:rPr>
      </w:pPr>
      <w:r w:rsidRPr="00FB3A32">
        <w:rPr>
          <w:rFonts w:ascii="Times New Roman" w:hAnsi="Times New Roman" w:cs="Times New Roman"/>
          <w:b/>
          <w:bCs/>
        </w:rPr>
        <w:t>Work history:</w:t>
      </w:r>
    </w:p>
    <w:p w14:paraId="42C78451" w14:textId="69DEB6D4" w:rsidR="00452927" w:rsidRPr="00FB3A32" w:rsidRDefault="00AF6808" w:rsidP="001A7DAC">
      <w:pPr>
        <w:shd w:val="clear" w:color="auto" w:fill="D1D1D1" w:themeFill="background2" w:themeFillShade="E6"/>
        <w:spacing w:line="480" w:lineRule="auto"/>
        <w:rPr>
          <w:rFonts w:ascii="Times New Roman" w:hAnsi="Times New Roman" w:cs="Times New Roman"/>
        </w:rPr>
      </w:pPr>
      <w:r w:rsidRPr="00FB3A32">
        <w:rPr>
          <w:rFonts w:ascii="Times New Roman" w:hAnsi="Times New Roman" w:cs="Times New Roman"/>
        </w:rPr>
        <w:t>Your client works as a bank teller. She has missed two weeks of work over the past two months related to her symptoms of anxiety and depression. She fears she may lose her job if she misses more days. She has worked there for four years and performs well when present.</w:t>
      </w:r>
    </w:p>
    <w:p w14:paraId="7B5340F9" w14:textId="77777777" w:rsidR="00FB3A32" w:rsidRPr="00FB3A32" w:rsidRDefault="00FB3A32" w:rsidP="0084336A">
      <w:pPr>
        <w:pStyle w:val="Heading1"/>
      </w:pPr>
      <w:r w:rsidRPr="00FB3A32">
        <w:lastRenderedPageBreak/>
        <w:t>______________________________________________________________________________</w:t>
      </w:r>
    </w:p>
    <w:p w14:paraId="43F07EE7" w14:textId="60703D3A" w:rsidR="00FB3A32" w:rsidRPr="00FB3A32" w:rsidRDefault="00FB3A32" w:rsidP="0084336A">
      <w:pPr>
        <w:pStyle w:val="Heading1"/>
        <w:rPr>
          <w:color w:val="FF0000"/>
        </w:rPr>
      </w:pPr>
      <w:r w:rsidRPr="00FB3A32">
        <w:rPr>
          <w:color w:val="FF0000"/>
        </w:rPr>
        <w:t xml:space="preserve">SAMPLE CASE STUDY </w:t>
      </w:r>
    </w:p>
    <w:p w14:paraId="7C4133B7" w14:textId="77777777" w:rsidR="00FB3A32" w:rsidRPr="00FB3A32" w:rsidRDefault="00FB3A32" w:rsidP="00FB3A32">
      <w:pPr>
        <w:spacing w:line="480" w:lineRule="auto"/>
        <w:rPr>
          <w:rFonts w:ascii="Times New Roman" w:hAnsi="Times New Roman" w:cs="Times New Roman"/>
        </w:rPr>
      </w:pPr>
    </w:p>
    <w:p w14:paraId="6C69DE7A"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Age: 25</w:t>
      </w:r>
    </w:p>
    <w:p w14:paraId="3488D6D9"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Sex assigned at birth: female </w:t>
      </w:r>
    </w:p>
    <w:p w14:paraId="00A7054C"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Gender identity: cisgender female </w:t>
      </w:r>
    </w:p>
    <w:p w14:paraId="2282EC82"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Sexual orientation: heterosexual</w:t>
      </w:r>
    </w:p>
    <w:p w14:paraId="13B7FE0A"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Race ethnicity: Asian</w:t>
      </w:r>
    </w:p>
    <w:p w14:paraId="14997733"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Relationship status: single</w:t>
      </w:r>
    </w:p>
    <w:p w14:paraId="5E7EAC24"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Setting: community mental health clinic</w:t>
      </w:r>
    </w:p>
    <w:p w14:paraId="3C9EC3A6"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Payment: insurance copay</w:t>
      </w:r>
    </w:p>
    <w:p w14:paraId="31C47C04"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Type of counseling: individual</w:t>
      </w:r>
    </w:p>
    <w:p w14:paraId="125D2EC3" w14:textId="2018CFAA" w:rsidR="00FB3A32" w:rsidRPr="00FB3A32" w:rsidRDefault="00FB3A32" w:rsidP="00FB3A32">
      <w:pPr>
        <w:spacing w:line="480" w:lineRule="auto"/>
        <w:rPr>
          <w:rFonts w:ascii="Times New Roman" w:hAnsi="Times New Roman" w:cs="Times New Roman"/>
          <w:u w:val="single"/>
        </w:rPr>
      </w:pPr>
      <w:r w:rsidRPr="00FB3A32">
        <w:rPr>
          <w:rFonts w:ascii="Times New Roman" w:hAnsi="Times New Roman" w:cs="Times New Roman"/>
          <w:u w:val="single"/>
        </w:rPr>
        <w:t>Provisional diagnosis: borderline personality disorder, moderate: F 60.3</w:t>
      </w:r>
    </w:p>
    <w:p w14:paraId="3A2772D9" w14:textId="72E36EC4" w:rsidR="00FB3A32" w:rsidRPr="00FB3A32"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Presenting problem:</w:t>
      </w:r>
    </w:p>
    <w:p w14:paraId="0D50994E" w14:textId="1A1D5662"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You are a licensed mental health counselor working in a community mental health clinic. Your new client is a 25-year-old Asian female who was referred by her primary care physician due to recurrent suicidal threats and self-harm behaviors over the past six months. The client reports a </w:t>
      </w:r>
      <w:proofErr w:type="gramStart"/>
      <w:r w:rsidRPr="00FB3A32">
        <w:rPr>
          <w:rFonts w:ascii="Times New Roman" w:hAnsi="Times New Roman" w:cs="Times New Roman"/>
        </w:rPr>
        <w:t>2 year</w:t>
      </w:r>
      <w:proofErr w:type="gramEnd"/>
      <w:r w:rsidRPr="00FB3A32">
        <w:rPr>
          <w:rFonts w:ascii="Times New Roman" w:hAnsi="Times New Roman" w:cs="Times New Roman"/>
        </w:rPr>
        <w:t xml:space="preserve"> history of intense and unstable relationships that vacillate between idealization and devaluation of her partners, leading to repeated breakups. She displays impulsive behaviors such as substance use, reckless driving, unprotected sex with multiple partners, and spending sprees when distressed. The client copes with feelings of emptiness and abandonment by cutting herself superficially on her inner thighs, though she denies current suicidal ideation. Her mood is </w:t>
      </w:r>
      <w:r w:rsidRPr="00FB3A32">
        <w:rPr>
          <w:rFonts w:ascii="Times New Roman" w:hAnsi="Times New Roman" w:cs="Times New Roman"/>
        </w:rPr>
        <w:lastRenderedPageBreak/>
        <w:t xml:space="preserve">described as reactive and fluctuating rapidly from euthymic to angry to </w:t>
      </w:r>
      <w:proofErr w:type="gramStart"/>
      <w:r w:rsidRPr="00FB3A32">
        <w:rPr>
          <w:rFonts w:ascii="Times New Roman" w:hAnsi="Times New Roman" w:cs="Times New Roman"/>
        </w:rPr>
        <w:t>depressed</w:t>
      </w:r>
      <w:proofErr w:type="gramEnd"/>
      <w:r w:rsidRPr="00FB3A32">
        <w:rPr>
          <w:rFonts w:ascii="Times New Roman" w:hAnsi="Times New Roman" w:cs="Times New Roman"/>
        </w:rPr>
        <w:t xml:space="preserve"> several times a day, disproportionate to external circumstances. This emotional dysregulation often leads to explosive outbursts and conflict in relationships. She describes herself self-image as inadequate and flawed, feeling empty and unwanted when she's not in a relationship. The physician also noted she contacts the office frequently for minor physical complaints that lack clear medical cause and appear to be related to psychosocial stressors. Overall, the client expresses a desire for counseling to help her gain control over her tumultuous emotions, impulses and relationships </w:t>
      </w:r>
      <w:proofErr w:type="gramStart"/>
      <w:r w:rsidRPr="00FB3A32">
        <w:rPr>
          <w:rFonts w:ascii="Times New Roman" w:hAnsi="Times New Roman" w:cs="Times New Roman"/>
        </w:rPr>
        <w:t>in order to</w:t>
      </w:r>
      <w:proofErr w:type="gramEnd"/>
      <w:r w:rsidRPr="00FB3A32">
        <w:rPr>
          <w:rFonts w:ascii="Times New Roman" w:hAnsi="Times New Roman" w:cs="Times New Roman"/>
        </w:rPr>
        <w:t xml:space="preserve"> “feel normal”. This is her first experience with mental health counseling.</w:t>
      </w:r>
    </w:p>
    <w:p w14:paraId="68160420" w14:textId="77777777" w:rsidR="00FB3A32" w:rsidRPr="00FB3A32"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Relevant Mental Status Observation:</w:t>
      </w:r>
    </w:p>
    <w:p w14:paraId="067EEDAE" w14:textId="7287A6C5"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The client appeared her stated age, dressed casually in ripped jeans with some eccentric accessories such as brightly colored placemats and a neon backpack. During the session, she displayed abrupt shifts in both mood and affect, ranging from euthymic and animated while discussing her artistic interests, to imperishable and defensive when asked about relationship history, to tearful and hopeless when reflecting on her unstable sense of self, then joking and overly familiar towards the end of the intake. Her speech was rapid and pressured at times, often tangential and interrupting. Her thought process was disorganized, frequently catastrophizing and jumping to extreme conclusions. She denied current suicidal or homicidal </w:t>
      </w:r>
      <w:proofErr w:type="gramStart"/>
      <w:r w:rsidRPr="00FB3A32">
        <w:rPr>
          <w:rFonts w:ascii="Times New Roman" w:hAnsi="Times New Roman" w:cs="Times New Roman"/>
        </w:rPr>
        <w:t>ideation, but</w:t>
      </w:r>
      <w:proofErr w:type="gramEnd"/>
      <w:r w:rsidRPr="00FB3A32">
        <w:rPr>
          <w:rFonts w:ascii="Times New Roman" w:hAnsi="Times New Roman" w:cs="Times New Roman"/>
        </w:rPr>
        <w:t xml:space="preserve"> admitted to chronic passive thoughts of dying and not wanting to be alive. Her judgment appeared impaired regarding expectations of </w:t>
      </w:r>
      <w:proofErr w:type="gramStart"/>
      <w:r w:rsidRPr="00FB3A32">
        <w:rPr>
          <w:rFonts w:ascii="Times New Roman" w:hAnsi="Times New Roman" w:cs="Times New Roman"/>
        </w:rPr>
        <w:t>others</w:t>
      </w:r>
      <w:proofErr w:type="gramEnd"/>
      <w:r w:rsidRPr="00FB3A32">
        <w:rPr>
          <w:rFonts w:ascii="Times New Roman" w:hAnsi="Times New Roman" w:cs="Times New Roman"/>
        </w:rPr>
        <w:t xml:space="preserve"> and she lacked insight about the maladaptive nature of her relationship patterns and impulsive behaviors. </w:t>
      </w:r>
    </w:p>
    <w:p w14:paraId="4E70E648" w14:textId="77777777" w:rsidR="00FB3A32" w:rsidRPr="00FB3A32"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Family History:</w:t>
      </w:r>
    </w:p>
    <w:p w14:paraId="7E1D8470" w14:textId="5915C41C"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The client’s parents divorced when she was eight years old after her father had an affair. Following the divorce, the client's mother became deeply depressed and relied heavily on her </w:t>
      </w:r>
      <w:r w:rsidRPr="00FB3A32">
        <w:rPr>
          <w:rFonts w:ascii="Times New Roman" w:hAnsi="Times New Roman" w:cs="Times New Roman"/>
        </w:rPr>
        <w:lastRenderedPageBreak/>
        <w:t>young daughter for emotional support during that difficult period. The client's biological father had little contact after the divorce, inconsistent in remembering birthdays or making time for visits. The client was raised primarily by her mother and describes her childhood as chaotic and lonely, with no siblings in the home. She remains highly enmeshed with her mother as an adult, speaking on the phone with her several times a day. She relies financially on her mother for assistance maintaining housing between unstable romantic relationships. The client has no contact currently with her biological father. However, she maintains a tumultuous relationship with her former stepfather who verbally abused her as a child during the few years he was married to her mother.</w:t>
      </w:r>
    </w:p>
    <w:p w14:paraId="4D6EABE1" w14:textId="77777777" w:rsidR="00FB3A32" w:rsidRPr="00FB3A32"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Work History:</w:t>
      </w:r>
    </w:p>
    <w:p w14:paraId="29FDC3A2" w14:textId="33113945"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The client earned a bachelor’s degree in fine arts from a local university two years ago period since graduating she has not been able to hold employment for more than a few months at a time. She briefly worked as a barista at a coffee shop and as an assistant at a small art gallery. For a short period, she supported herself waiting tables but was let go due to conflicts with coworkers and emotional outbursts on the job she is not currently employed and has not been seeking work actively.</w:t>
      </w:r>
    </w:p>
    <w:p w14:paraId="5A87EF6B" w14:textId="77777777" w:rsidR="00FB3A32" w:rsidRDefault="00FB3A32" w:rsidP="0084336A">
      <w:pPr>
        <w:pStyle w:val="Heading1"/>
      </w:pPr>
      <w:r>
        <w:t>Section 1:</w:t>
      </w:r>
    </w:p>
    <w:p w14:paraId="0746F839" w14:textId="0A4A2C08"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b/>
          <w:bCs/>
        </w:rPr>
        <w:t xml:space="preserve">Sample Answer #1: Differential Diagnosis using Step by step Method. </w:t>
      </w:r>
      <w:r w:rsidRPr="00FB3A32">
        <w:rPr>
          <w:rFonts w:ascii="Times New Roman" w:hAnsi="Times New Roman" w:cs="Times New Roman"/>
        </w:rPr>
        <w:br/>
        <w:t xml:space="preserve">Chapter 1 Method: Differential Diagnosis Step by Step. </w:t>
      </w:r>
    </w:p>
    <w:p w14:paraId="3AD91161" w14:textId="2BF8C4C6"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Based on the information in case study 1, assuming that no additional information is obtained to supplement the current data provided, this client appears to meet the provisional diagnosis of </w:t>
      </w:r>
      <w:proofErr w:type="gramStart"/>
      <w:r w:rsidRPr="00FB3A32">
        <w:rPr>
          <w:rFonts w:ascii="Times New Roman" w:hAnsi="Times New Roman" w:cs="Times New Roman"/>
        </w:rPr>
        <w:t>Borderline Personality Disorder</w:t>
      </w:r>
      <w:proofErr w:type="gramEnd"/>
      <w:r w:rsidRPr="00FB3A32">
        <w:rPr>
          <w:rFonts w:ascii="Times New Roman" w:hAnsi="Times New Roman" w:cs="Times New Roman"/>
        </w:rPr>
        <w:t>.</w:t>
      </w:r>
    </w:p>
    <w:p w14:paraId="2876CF09" w14:textId="01A19ECC" w:rsidR="00FB3A32" w:rsidRPr="00FB3A32" w:rsidRDefault="00FB3A32" w:rsidP="00FB3A32">
      <w:pPr>
        <w:spacing w:line="480" w:lineRule="auto"/>
        <w:rPr>
          <w:rFonts w:ascii="Times New Roman" w:hAnsi="Times New Roman" w:cs="Times New Roman"/>
          <w:shd w:val="clear" w:color="auto" w:fill="FFFFFF"/>
        </w:rPr>
      </w:pPr>
      <w:r w:rsidRPr="00FB3A32">
        <w:rPr>
          <w:rFonts w:ascii="Times New Roman" w:hAnsi="Times New Roman" w:cs="Times New Roman"/>
          <w:b/>
          <w:bCs/>
          <w:shd w:val="clear" w:color="auto" w:fill="FFFFFF"/>
        </w:rPr>
        <w:lastRenderedPageBreak/>
        <w:t>1) Ruling out Malingering and Factitious Disorder.</w:t>
      </w:r>
      <w:r w:rsidRPr="00FB3A32">
        <w:rPr>
          <w:rFonts w:ascii="Times New Roman" w:hAnsi="Times New Roman" w:cs="Times New Roman"/>
          <w:shd w:val="clear" w:color="auto" w:fill="FFFFFF"/>
        </w:rPr>
        <w:t xml:space="preserve">  According to the Handbook of Differential Diagnosis, malingering and fictitious are both based on motivation to be deceptive. A client wishing to achieve a recognizable goal would be malingering and a client who is being deceptive despite evidence of any obvious external rewards would be considered fictitious. In both cases, the client is seeking to assume the role of a sick individual and is purposely being inaccurate and incorrect in the reporting information. In this case, there is no evidence to support either of these disorders. The client is not seeking any financial compensation or attempting to avoid any responsibilities or obtain unwarranted medication, etc. She is seeking engagement from her physician’s office and will frequently be there for minor complaints. However, it does not appear that she is benefiting substantially from assuming the role of a sick individual. Family and relational history and work history appeared to support the long-term behavioral, functional, and relational challenges that the client is currently exhibiting.</w:t>
      </w:r>
    </w:p>
    <w:p w14:paraId="762985E3" w14:textId="3055BACC" w:rsidR="00FB3A32" w:rsidRPr="00FB3A32" w:rsidRDefault="00FB3A32" w:rsidP="00FB3A32">
      <w:pPr>
        <w:spacing w:line="480" w:lineRule="auto"/>
        <w:rPr>
          <w:rFonts w:ascii="Times New Roman" w:hAnsi="Times New Roman" w:cs="Times New Roman"/>
          <w:shd w:val="clear" w:color="auto" w:fill="FFFFFF"/>
        </w:rPr>
      </w:pPr>
      <w:r w:rsidRPr="00FB3A32">
        <w:rPr>
          <w:rFonts w:ascii="Times New Roman" w:hAnsi="Times New Roman" w:cs="Times New Roman"/>
          <w:b/>
          <w:bCs/>
          <w:shd w:val="clear" w:color="auto" w:fill="FFFFFF"/>
        </w:rPr>
        <w:t xml:space="preserve">2) Ruling out a substance etiology. </w:t>
      </w:r>
      <w:r w:rsidRPr="00FB3A32">
        <w:rPr>
          <w:rFonts w:ascii="Times New Roman" w:hAnsi="Times New Roman" w:cs="Times New Roman"/>
          <w:shd w:val="clear" w:color="auto" w:fill="FFFFFF"/>
        </w:rPr>
        <w:t xml:space="preserve"> The Handbook of Differential Diagnosis identifies concerns for the use of substances as step two in the process of differential diagnosing. In other words, explore if there a substance, regardless of how it is obtained, that is influencing and accounting for the disturbances reported. In this case, there is no report nor evidence of current, ongoing or prior substance use. No physical examination information is reported by the physician to indicate a substance use. The individual does not work in an occupation that would appear to bring them into contact with potential toxins. Additionally, it does not appear or has been reported that any substances have been used as a form of self-medication.</w:t>
      </w:r>
    </w:p>
    <w:p w14:paraId="1C8C6AAB" w14:textId="63EBF0E9" w:rsidR="00FB3A32" w:rsidRPr="00FB3A32" w:rsidRDefault="00FB3A32" w:rsidP="00FB3A32">
      <w:pPr>
        <w:spacing w:line="480" w:lineRule="auto"/>
        <w:rPr>
          <w:rFonts w:ascii="Times New Roman" w:hAnsi="Times New Roman" w:cs="Times New Roman"/>
          <w:shd w:val="clear" w:color="auto" w:fill="FFFFFF"/>
        </w:rPr>
      </w:pPr>
      <w:r w:rsidRPr="00FB3A32">
        <w:rPr>
          <w:rFonts w:ascii="Times New Roman" w:hAnsi="Times New Roman" w:cs="Times New Roman"/>
          <w:b/>
          <w:bCs/>
          <w:shd w:val="clear" w:color="auto" w:fill="FFFFFF"/>
        </w:rPr>
        <w:t>3) Ruling out an etiological medical condition.</w:t>
      </w:r>
      <w:r w:rsidRPr="00FB3A32">
        <w:rPr>
          <w:rFonts w:ascii="Times New Roman" w:hAnsi="Times New Roman" w:cs="Times New Roman"/>
          <w:shd w:val="clear" w:color="auto" w:fill="FFFFFF"/>
        </w:rPr>
        <w:t xml:space="preserve">  The Handbook of Differential Diagnosis identifies concerns for medical conditions that could be contributing to functioning challenges as step three of the process of differential diagnosing. No records or information are provided which </w:t>
      </w:r>
      <w:r w:rsidRPr="00FB3A32">
        <w:rPr>
          <w:rFonts w:ascii="Times New Roman" w:hAnsi="Times New Roman" w:cs="Times New Roman"/>
          <w:shd w:val="clear" w:color="auto" w:fill="FFFFFF"/>
        </w:rPr>
        <w:lastRenderedPageBreak/>
        <w:t xml:space="preserve">could indicate there is a current medical condition nor a long-term and chronic medical condition that could account for the client’s long-term challenges. No non-psychiatric medical condition is reported by the client nor are any indicators identified in the case study. The handbook identifies clues that should be explored as part of the process of rolling out medical conditions that could be accounting for the symptomology. The first clue to look for is whether the onset of symptoms followed a medical condition, or symptoms varied during a medical condition or as the medical condition resolved. There is no evidence that is the situation in this case as the physician identifies minor somatic complaints only.  </w:t>
      </w:r>
    </w:p>
    <w:p w14:paraId="51E4D320" w14:textId="6819126F" w:rsidR="00FB3A32" w:rsidRDefault="00FB3A32" w:rsidP="00FB3A32">
      <w:pPr>
        <w:spacing w:line="480" w:lineRule="auto"/>
        <w:rPr>
          <w:rFonts w:ascii="Times New Roman" w:hAnsi="Times New Roman" w:cs="Times New Roman"/>
          <w:shd w:val="clear" w:color="auto" w:fill="FFFFFF"/>
        </w:rPr>
      </w:pPr>
      <w:r w:rsidRPr="00FB3A32">
        <w:rPr>
          <w:rFonts w:ascii="Times New Roman" w:hAnsi="Times New Roman" w:cs="Times New Roman"/>
          <w:b/>
          <w:bCs/>
          <w:shd w:val="clear" w:color="auto" w:fill="FFFFFF"/>
        </w:rPr>
        <w:t>4) Determining the specific independent mental disorder(s) (i.e., nonsubstance-induced and not due to another medical condition.</w:t>
      </w:r>
      <w:r w:rsidRPr="00FB3A32">
        <w:rPr>
          <w:rFonts w:ascii="Times New Roman" w:hAnsi="Times New Roman" w:cs="Times New Roman"/>
          <w:shd w:val="clear" w:color="auto" w:fill="FFFFFF"/>
        </w:rPr>
        <w:t xml:space="preserve"> This client meets criteria for borderline personality disorder, as identified in the DSM 5-TR by meeting the 7 of 9 of the following criteria. (5 of 9 are required): </w:t>
      </w:r>
    </w:p>
    <w:p w14:paraId="0696AC78" w14:textId="0C18B630" w:rsidR="00FB3A32" w:rsidRPr="00FB3A32" w:rsidRDefault="00FB3A32" w:rsidP="00FB3A32">
      <w:pPr>
        <w:spacing w:line="48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A pervasive pattern of instability of interpersonal relationships, </w:t>
      </w:r>
      <w:r w:rsidR="00462CA7">
        <w:rPr>
          <w:rFonts w:ascii="Times New Roman" w:hAnsi="Times New Roman" w:cs="Times New Roman"/>
          <w:shd w:val="clear" w:color="auto" w:fill="FFFFFF"/>
        </w:rPr>
        <w:t>self-image</w:t>
      </w:r>
      <w:r>
        <w:rPr>
          <w:rFonts w:ascii="Times New Roman" w:hAnsi="Times New Roman" w:cs="Times New Roman"/>
          <w:shd w:val="clear" w:color="auto" w:fill="FFFFFF"/>
        </w:rPr>
        <w:t>, and affects, and marked impulsivity, beginning by early adulthood and present in a variety of contacts, as indicated by five or more of the following:</w:t>
      </w:r>
    </w:p>
    <w:p w14:paraId="3745909D" w14:textId="1272BCA2" w:rsidR="00FB3A32" w:rsidRPr="00FB3A32" w:rsidRDefault="00FB3A32" w:rsidP="00FB3A32">
      <w:pPr>
        <w:pStyle w:val="app-para"/>
        <w:numPr>
          <w:ilvl w:val="0"/>
          <w:numId w:val="2"/>
        </w:numPr>
        <w:spacing w:line="480" w:lineRule="auto"/>
      </w:pPr>
      <w:r>
        <w:rPr>
          <w:u w:val="single"/>
        </w:rPr>
        <w:t>Frantic efforts to avoid real or imagine abandonment.</w:t>
      </w:r>
      <w:r w:rsidRPr="00FB3A32">
        <w:t xml:space="preserve"> Criteria for this was not fully met although her unstable, interactions, behaviors, and relationships do indicate a level of frantic behavior and desperation.</w:t>
      </w:r>
    </w:p>
    <w:p w14:paraId="02C998E7" w14:textId="77777777" w:rsidR="00FB3A32" w:rsidRPr="00FB3A32" w:rsidRDefault="00FB3A32" w:rsidP="00FB3A32">
      <w:pPr>
        <w:pStyle w:val="app-para"/>
        <w:numPr>
          <w:ilvl w:val="0"/>
          <w:numId w:val="2"/>
        </w:numPr>
        <w:spacing w:line="480" w:lineRule="auto"/>
      </w:pPr>
      <w:r w:rsidRPr="00FB3A32">
        <w:rPr>
          <w:u w:val="single"/>
        </w:rPr>
        <w:t>A pattern of unstable and intense interpersonal relationships characterized by alternating between extremes of idealization and devaluation</w:t>
      </w:r>
      <w:r w:rsidRPr="00FB3A32">
        <w:t xml:space="preserve"> </w:t>
      </w:r>
      <w:r w:rsidRPr="00FB3A32">
        <w:rPr>
          <w:i/>
          <w:iCs/>
        </w:rPr>
        <w:t>as evidenced by</w:t>
      </w:r>
      <w:r w:rsidRPr="00FB3A32">
        <w:t xml:space="preserve"> the client reporting a “2-year history of intense and unstable relationships that vacillate between idealization and devaluation of her partners, leading to repeated breakups”.</w:t>
      </w:r>
    </w:p>
    <w:p w14:paraId="0AFB7C6F" w14:textId="77777777" w:rsidR="00FB3A32" w:rsidRPr="00FB3A32" w:rsidRDefault="00FB3A32" w:rsidP="00FB3A32">
      <w:pPr>
        <w:pStyle w:val="app-para"/>
        <w:numPr>
          <w:ilvl w:val="0"/>
          <w:numId w:val="2"/>
        </w:numPr>
        <w:spacing w:line="480" w:lineRule="auto"/>
      </w:pPr>
      <w:r w:rsidRPr="00FB3A32">
        <w:rPr>
          <w:u w:val="single"/>
        </w:rPr>
        <w:lastRenderedPageBreak/>
        <w:t>Identity disturbance: markedly and persistently unstable self-image or sense of self</w:t>
      </w:r>
      <w:r w:rsidRPr="00FB3A32">
        <w:t xml:space="preserve"> </w:t>
      </w:r>
      <w:r w:rsidRPr="00FB3A32">
        <w:rPr>
          <w:i/>
          <w:iCs/>
        </w:rPr>
        <w:t>as evidenced by</w:t>
      </w:r>
      <w:r w:rsidRPr="00FB3A32">
        <w:t xml:space="preserve"> “abrupt shifts in both mood and affect, ranging from euthymic and animated while discussing her artistic interests, to imperishable and defensive when asked about relationship history, to tearful and hopeless when reflecting on her unstable sense of self, then joking and overly familiar towards the end of the intake.”</w:t>
      </w:r>
    </w:p>
    <w:p w14:paraId="6CE16FBD" w14:textId="77777777" w:rsidR="00FB3A32" w:rsidRPr="00FB3A32" w:rsidRDefault="00FB3A32" w:rsidP="00FB3A32">
      <w:pPr>
        <w:pStyle w:val="app-para"/>
        <w:numPr>
          <w:ilvl w:val="0"/>
          <w:numId w:val="2"/>
        </w:numPr>
        <w:spacing w:line="480" w:lineRule="auto"/>
      </w:pPr>
      <w:r w:rsidRPr="00FB3A32">
        <w:rPr>
          <w:u w:val="single"/>
        </w:rPr>
        <w:t>Impulsivity in at least two areas that are potentially self-damaging</w:t>
      </w:r>
      <w:r w:rsidRPr="00FB3A32">
        <w:t xml:space="preserve"> </w:t>
      </w:r>
      <w:r w:rsidRPr="00FB3A32">
        <w:rPr>
          <w:i/>
          <w:iCs/>
        </w:rPr>
        <w:t>as evidenced by</w:t>
      </w:r>
      <w:r w:rsidRPr="00FB3A32">
        <w:t xml:space="preserve"> “impulsive behaviors such as substance use, reckless driving, unprotected sex with multiple partners, and spending sprees when distressed”.</w:t>
      </w:r>
    </w:p>
    <w:p w14:paraId="1F888616" w14:textId="77777777" w:rsidR="00FB3A32" w:rsidRPr="00FB3A32" w:rsidRDefault="00FB3A32" w:rsidP="00FB3A32">
      <w:pPr>
        <w:pStyle w:val="app-para"/>
        <w:numPr>
          <w:ilvl w:val="0"/>
          <w:numId w:val="2"/>
        </w:numPr>
        <w:spacing w:line="480" w:lineRule="auto"/>
      </w:pPr>
      <w:r w:rsidRPr="00FB3A32">
        <w:rPr>
          <w:u w:val="single"/>
        </w:rPr>
        <w:t>Recurrent suicidal behavior, gestures, or threats, or self-mutilating behavior</w:t>
      </w:r>
      <w:r w:rsidRPr="00FB3A32">
        <w:t xml:space="preserve"> </w:t>
      </w:r>
      <w:r w:rsidRPr="00FB3A32">
        <w:rPr>
          <w:i/>
          <w:iCs/>
        </w:rPr>
        <w:t>as evidenced by</w:t>
      </w:r>
      <w:r w:rsidRPr="00FB3A32">
        <w:t xml:space="preserve"> “recurrent suicidal threats and self-harm behaviors over the past six months.”</w:t>
      </w:r>
    </w:p>
    <w:p w14:paraId="538CBBDA" w14:textId="77777777" w:rsidR="00FB3A32" w:rsidRPr="00FB3A32" w:rsidRDefault="00FB3A32" w:rsidP="00FB3A32">
      <w:pPr>
        <w:pStyle w:val="app-para"/>
        <w:numPr>
          <w:ilvl w:val="0"/>
          <w:numId w:val="2"/>
        </w:numPr>
        <w:spacing w:line="480" w:lineRule="auto"/>
      </w:pPr>
      <w:r w:rsidRPr="00FB3A32">
        <w:rPr>
          <w:u w:val="single"/>
        </w:rPr>
        <w:t>Affective instability due to a marked reactivity of mood (e.g., intense episodic dysphoria, irritability, or anxiety usually lasting a few hours and only rarely more than a few days)</w:t>
      </w:r>
      <w:r w:rsidRPr="00FB3A32">
        <w:t xml:space="preserve"> </w:t>
      </w:r>
      <w:r w:rsidRPr="00FB3A32">
        <w:rPr>
          <w:i/>
          <w:iCs/>
        </w:rPr>
        <w:t>as evidenced by</w:t>
      </w:r>
      <w:r w:rsidRPr="00FB3A32">
        <w:t xml:space="preserve"> "her mood is described as reactive and fluctuating rapidly from euthymic to angry to </w:t>
      </w:r>
      <w:proofErr w:type="gramStart"/>
      <w:r w:rsidRPr="00FB3A32">
        <w:t>depressed</w:t>
      </w:r>
      <w:proofErr w:type="gramEnd"/>
      <w:r w:rsidRPr="00FB3A32">
        <w:t xml:space="preserve"> several times a day, disproportionate to external circumstances. This emotional dysregulation often leads to explosive outbursts and conflict in relationships.”</w:t>
      </w:r>
    </w:p>
    <w:p w14:paraId="590F8D6F" w14:textId="77777777" w:rsidR="00FB3A32" w:rsidRPr="00FB3A32" w:rsidRDefault="00FB3A32" w:rsidP="00FB3A32">
      <w:pPr>
        <w:pStyle w:val="app-para"/>
        <w:numPr>
          <w:ilvl w:val="0"/>
          <w:numId w:val="2"/>
        </w:numPr>
        <w:spacing w:line="480" w:lineRule="auto"/>
      </w:pPr>
      <w:r w:rsidRPr="00FB3A32">
        <w:rPr>
          <w:u w:val="single"/>
        </w:rPr>
        <w:t>Chronic feelings of emptiness</w:t>
      </w:r>
      <w:r w:rsidRPr="00FB3A32">
        <w:t xml:space="preserve"> </w:t>
      </w:r>
      <w:r w:rsidRPr="00FB3A32">
        <w:rPr>
          <w:i/>
          <w:iCs/>
        </w:rPr>
        <w:t>as evidenced by</w:t>
      </w:r>
      <w:r w:rsidRPr="00FB3A32">
        <w:t xml:space="preserve"> her description of her “self-image as inadequate and flawed, feeling empty and unwanted when she's not in a relationship”.</w:t>
      </w:r>
    </w:p>
    <w:p w14:paraId="44B1C31A" w14:textId="77777777" w:rsidR="00FB3A32" w:rsidRPr="00FB3A32" w:rsidRDefault="00FB3A32" w:rsidP="00FB3A32">
      <w:pPr>
        <w:pStyle w:val="app-para"/>
        <w:numPr>
          <w:ilvl w:val="0"/>
          <w:numId w:val="2"/>
        </w:numPr>
        <w:spacing w:line="480" w:lineRule="auto"/>
      </w:pPr>
      <w:r w:rsidRPr="00FB3A32">
        <w:rPr>
          <w:u w:val="single"/>
        </w:rPr>
        <w:t>Inappropriate, intense anger or difficulty controlling anger (e.g., frequent displays of temper, constant anger, recurrent physical fights</w:t>
      </w:r>
      <w:r w:rsidRPr="00FB3A32">
        <w:rPr>
          <w:i/>
          <w:iCs/>
          <w:u w:val="single"/>
        </w:rPr>
        <w:t>)</w:t>
      </w:r>
      <w:r w:rsidRPr="00FB3A32">
        <w:rPr>
          <w:i/>
          <w:iCs/>
        </w:rPr>
        <w:t xml:space="preserve"> as evidenced by</w:t>
      </w:r>
      <w:r w:rsidRPr="00FB3A32">
        <w:t xml:space="preserve"> “emotional dysregulation often leads to explosive outbursts and conflict in relationships, most recently being let go from her job due to conflict with coworkers.”</w:t>
      </w:r>
    </w:p>
    <w:p w14:paraId="729685DF" w14:textId="77777777" w:rsidR="00FB3A32" w:rsidRPr="00FB3A32" w:rsidRDefault="00FB3A32" w:rsidP="00FB3A32">
      <w:pPr>
        <w:pStyle w:val="app-para"/>
        <w:numPr>
          <w:ilvl w:val="0"/>
          <w:numId w:val="2"/>
        </w:numPr>
        <w:spacing w:line="480" w:lineRule="auto"/>
      </w:pPr>
      <w:r w:rsidRPr="00FB3A32">
        <w:rPr>
          <w:u w:val="single"/>
        </w:rPr>
        <w:lastRenderedPageBreak/>
        <w:t>Transient, stress-related paranoid ideation or severe dissociative symptoms</w:t>
      </w:r>
      <w:r w:rsidRPr="00FB3A32">
        <w:t xml:space="preserve">. This criterion was not fully met due to not specifically identifying severe dissociative symptoms, nor paranoid ideation. However, it was reported that her thought process was disorganized, frequently catastrophizing and jumping to extreme conclusions. </w:t>
      </w:r>
    </w:p>
    <w:p w14:paraId="139ABC84" w14:textId="77777777" w:rsidR="00FB3A32" w:rsidRPr="00FB3A32" w:rsidRDefault="00FB3A32" w:rsidP="00FB3A32">
      <w:pPr>
        <w:spacing w:line="480" w:lineRule="auto"/>
        <w:rPr>
          <w:rFonts w:ascii="Times New Roman" w:hAnsi="Times New Roman" w:cs="Times New Roman"/>
          <w:b/>
          <w:bCs/>
          <w:shd w:val="clear" w:color="auto" w:fill="FFFFFF"/>
        </w:rPr>
      </w:pPr>
      <w:r w:rsidRPr="00FB3A32">
        <w:rPr>
          <w:rFonts w:ascii="Times New Roman" w:hAnsi="Times New Roman" w:cs="Times New Roman"/>
          <w:b/>
          <w:bCs/>
          <w:shd w:val="clear" w:color="auto" w:fill="FFFFFF"/>
        </w:rPr>
        <w:t xml:space="preserve">5) Differentiating Adjustment Disorders from the residual Other Specified and Unspecified conditions. </w:t>
      </w:r>
    </w:p>
    <w:p w14:paraId="323EDB36" w14:textId="77777777" w:rsidR="00FB3A32" w:rsidRPr="00FB3A32" w:rsidRDefault="00FB3A32" w:rsidP="00FB3A32">
      <w:pPr>
        <w:spacing w:line="480" w:lineRule="auto"/>
        <w:rPr>
          <w:rFonts w:ascii="Times New Roman" w:hAnsi="Times New Roman" w:cs="Times New Roman"/>
          <w:shd w:val="clear" w:color="auto" w:fill="FFFFFF"/>
        </w:rPr>
      </w:pPr>
      <w:r w:rsidRPr="00FB3A32">
        <w:rPr>
          <w:rFonts w:ascii="Times New Roman" w:hAnsi="Times New Roman" w:cs="Times New Roman"/>
          <w:shd w:val="clear" w:color="auto" w:fill="FFFFFF"/>
        </w:rPr>
        <w:t xml:space="preserve">The severity, frequency and duration of the symptomology is clinically significant to the degree that it is beyond what would be expected for an adjustment disorder. Additionally, there is no specific situation that has precipitated a finite period of symptoms. The client has had the symptomology consistently for an extended </w:t>
      </w:r>
      <w:proofErr w:type="gramStart"/>
      <w:r w:rsidRPr="00FB3A32">
        <w:rPr>
          <w:rFonts w:ascii="Times New Roman" w:hAnsi="Times New Roman" w:cs="Times New Roman"/>
          <w:shd w:val="clear" w:color="auto" w:fill="FFFFFF"/>
        </w:rPr>
        <w:t>period of time</w:t>
      </w:r>
      <w:proofErr w:type="gramEnd"/>
      <w:r w:rsidRPr="00FB3A32">
        <w:rPr>
          <w:rFonts w:ascii="Times New Roman" w:hAnsi="Times New Roman" w:cs="Times New Roman"/>
          <w:shd w:val="clear" w:color="auto" w:fill="FFFFFF"/>
        </w:rPr>
        <w:t>.</w:t>
      </w:r>
    </w:p>
    <w:p w14:paraId="306C767E" w14:textId="77777777" w:rsidR="00FB3A32" w:rsidRPr="00FB3A32" w:rsidRDefault="00FB3A32" w:rsidP="00FB3A32">
      <w:pPr>
        <w:spacing w:line="480" w:lineRule="auto"/>
        <w:rPr>
          <w:rFonts w:ascii="Times New Roman" w:hAnsi="Times New Roman" w:cs="Times New Roman"/>
          <w:shd w:val="clear" w:color="auto" w:fill="FFFFFF"/>
        </w:rPr>
      </w:pPr>
    </w:p>
    <w:p w14:paraId="4C0A8B60" w14:textId="77777777" w:rsidR="00FB3A32" w:rsidRPr="00FB3A32" w:rsidRDefault="00FB3A32" w:rsidP="00FB3A32">
      <w:pPr>
        <w:spacing w:line="480" w:lineRule="auto"/>
        <w:rPr>
          <w:rFonts w:ascii="Times New Roman" w:hAnsi="Times New Roman" w:cs="Times New Roman"/>
          <w:b/>
          <w:bCs/>
          <w:shd w:val="clear" w:color="auto" w:fill="FFFFFF"/>
        </w:rPr>
      </w:pPr>
      <w:r w:rsidRPr="00FB3A32">
        <w:rPr>
          <w:rFonts w:ascii="Times New Roman" w:hAnsi="Times New Roman" w:cs="Times New Roman"/>
          <w:b/>
          <w:bCs/>
          <w:shd w:val="clear" w:color="auto" w:fill="FFFFFF"/>
        </w:rPr>
        <w:t>6) Establishing the boundary with no mental disorder.</w:t>
      </w:r>
    </w:p>
    <w:p w14:paraId="5341E0C1" w14:textId="77777777" w:rsidR="00462CA7" w:rsidRDefault="00FB3A32" w:rsidP="00FB3A32">
      <w:pPr>
        <w:spacing w:line="480" w:lineRule="auto"/>
        <w:rPr>
          <w:rFonts w:ascii="Times New Roman" w:hAnsi="Times New Roman" w:cs="Times New Roman"/>
        </w:rPr>
      </w:pPr>
      <w:r w:rsidRPr="00FB3A32">
        <w:rPr>
          <w:rFonts w:ascii="Times New Roman" w:hAnsi="Times New Roman" w:cs="Times New Roman"/>
          <w:shd w:val="clear" w:color="auto" w:fill="FFFFFF"/>
        </w:rPr>
        <w:t xml:space="preserve"> For the same reasons that it is not an adjustment disorder, it can be ruled out that there is no mental disorder in this case. Again, the level of concerns, the impairment in functioning in multiple environments and relationships, the extended period of the disruption of functioning all indicates a disorder. The consistency of the disruptive concerns, without any period of significant wellness again supports the diagnosis of a personality disorder versus a mental health disorder </w:t>
      </w:r>
      <w:proofErr w:type="gramStart"/>
      <w:r w:rsidRPr="00FB3A32">
        <w:rPr>
          <w:rFonts w:ascii="Times New Roman" w:hAnsi="Times New Roman" w:cs="Times New Roman"/>
          <w:shd w:val="clear" w:color="auto" w:fill="FFFFFF"/>
        </w:rPr>
        <w:t>at this time</w:t>
      </w:r>
      <w:proofErr w:type="gramEnd"/>
      <w:r w:rsidRPr="00FB3A32">
        <w:rPr>
          <w:rFonts w:ascii="Times New Roman" w:hAnsi="Times New Roman" w:cs="Times New Roman"/>
          <w:shd w:val="clear" w:color="auto" w:fill="FFFFFF"/>
        </w:rPr>
        <w:t>.</w:t>
      </w:r>
    </w:p>
    <w:p w14:paraId="20285D25" w14:textId="6C996197" w:rsidR="00FB3A32" w:rsidRPr="00FB3A32" w:rsidRDefault="00FB3A32" w:rsidP="0084336A">
      <w:pPr>
        <w:pStyle w:val="Heading1"/>
      </w:pPr>
      <w:r w:rsidRPr="00FB3A32">
        <w:t>_____________________________________________________________________</w:t>
      </w:r>
    </w:p>
    <w:p w14:paraId="787E3FBA" w14:textId="77777777" w:rsidR="00462CA7" w:rsidRDefault="00462CA7" w:rsidP="0084336A">
      <w:pPr>
        <w:pStyle w:val="Heading1"/>
        <w:rPr>
          <w:b/>
          <w:bCs/>
        </w:rPr>
      </w:pPr>
      <w:r>
        <w:rPr>
          <w:b/>
          <w:bCs/>
        </w:rPr>
        <w:t xml:space="preserve">Section 2: </w:t>
      </w:r>
    </w:p>
    <w:p w14:paraId="15CBCF22" w14:textId="1E5FB164" w:rsidR="00FB3A32" w:rsidRPr="00462CA7"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 xml:space="preserve">Sample Answer #2: Differential Diagnosis by the Trees. </w:t>
      </w:r>
    </w:p>
    <w:p w14:paraId="1A13E2E6" w14:textId="582515AE"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lastRenderedPageBreak/>
        <w:t xml:space="preserve">Based on the information in case study 1, assuming that no additional information is obtained to supplement the current data provided, this client appears to meet the provisional diagnosis of </w:t>
      </w:r>
      <w:proofErr w:type="gramStart"/>
      <w:r w:rsidRPr="00FB3A32">
        <w:rPr>
          <w:rFonts w:ascii="Times New Roman" w:hAnsi="Times New Roman" w:cs="Times New Roman"/>
        </w:rPr>
        <w:t>Borderline Personality Disorder</w:t>
      </w:r>
      <w:proofErr w:type="gramEnd"/>
      <w:r w:rsidRPr="00FB3A32">
        <w:rPr>
          <w:rFonts w:ascii="Times New Roman" w:hAnsi="Times New Roman" w:cs="Times New Roman"/>
        </w:rPr>
        <w:t>.</w:t>
      </w:r>
    </w:p>
    <w:p w14:paraId="41DDCC02" w14:textId="21BD9193"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The Differential Diagnosis by Trees includes 30 symptom-oriented decision trees. As noted in the handbook, several trees may apply for each case and the clinician starts by picking which decision tree most closely matches the primary concerns reported. Three decision trees were utilized. Based on the primary concerns reported in the case of impulse control problems, non-suicidal self-injury and suicidal ideation. </w:t>
      </w:r>
    </w:p>
    <w:p w14:paraId="0D8803C4" w14:textId="00867452"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b/>
          <w:bCs/>
        </w:rPr>
        <w:t>Decision Tree for Impulse Control Problems (2.26).</w:t>
      </w:r>
      <w:r w:rsidRPr="00FB3A32">
        <w:rPr>
          <w:rFonts w:ascii="Times New Roman" w:hAnsi="Times New Roman" w:cs="Times New Roman"/>
        </w:rPr>
        <w:t xml:space="preserve"> Utilizing the table that goes with the section on impulse control problems, the reported symptoms do not meet the criteria for any of the categories related to substance use, medical condition, fire starting, stealing, hair pulling, skin picking, recurrent behavioral outbursts with aggression. Nor does it meet the requirements for fluctuating course of disturbance in attention, cognition due to the consistent chronic level of challenges identified by the client. Although the client certainly has the Serpens in these areas, it is not fluctuating. The first criteria that it does meet is the criteria for a “persistent and pervasive pattern of instability of interpersonal relationships, self-image and affect, plus marked impulsivity with onset in early adulthood.” This meets criteria for borderline personality disorder.</w:t>
      </w:r>
    </w:p>
    <w:p w14:paraId="7E31147C" w14:textId="41291EF1"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b/>
          <w:bCs/>
        </w:rPr>
        <w:t>Decision Tree 2.11 for suicidal ideation or behavior.</w:t>
      </w:r>
      <w:r w:rsidRPr="00FB3A32">
        <w:rPr>
          <w:rFonts w:ascii="Times New Roman" w:hAnsi="Times New Roman" w:cs="Times New Roman"/>
        </w:rPr>
        <w:t xml:space="preserve"> As identified in the narrative portion of the section, suicidal behavior is explicitly mentioned in the diagnostic criteria for four conditions: bipolar one, bipolar two, major depressive and borderline personality disorder however, it is also a concern identified in numerous other disorders. Hence this Decision Tree begins by “assigning the code for current suicidal behavior if there is potentially self-injury </w:t>
      </w:r>
      <w:r w:rsidRPr="00FB3A32">
        <w:rPr>
          <w:rFonts w:ascii="Times New Roman" w:hAnsi="Times New Roman" w:cs="Times New Roman"/>
        </w:rPr>
        <w:lastRenderedPageBreak/>
        <w:t>behavior with at least some intent to die, and then continues with the differential diagnosis of disorders, most associated with suicidal behavior.” Based on the Decision Tree she does not meet criteria for suicidal ideation in any of the areas until the area identified as suicidal ideation or behavior “related to a persistent pattern of instability of interpersonal relationships, self-image and affect and marked impulsivity.” This meets criteria for borderline personality disorder.</w:t>
      </w:r>
      <w:r w:rsidRPr="00FB3A32">
        <w:rPr>
          <w:rFonts w:ascii="Times New Roman" w:hAnsi="Times New Roman" w:cs="Times New Roman"/>
        </w:rPr>
        <w:br/>
      </w:r>
      <w:r w:rsidRPr="00FB3A32">
        <w:rPr>
          <w:rFonts w:ascii="Times New Roman" w:hAnsi="Times New Roman" w:cs="Times New Roman"/>
        </w:rPr>
        <w:br/>
      </w:r>
      <w:r w:rsidRPr="00FB3A32">
        <w:rPr>
          <w:rFonts w:ascii="Times New Roman" w:hAnsi="Times New Roman" w:cs="Times New Roman"/>
          <w:b/>
          <w:bCs/>
        </w:rPr>
        <w:t>Decision Tree for Self-Injurious Behavior, 2.27</w:t>
      </w:r>
      <w:r w:rsidRPr="00FB3A32">
        <w:rPr>
          <w:rFonts w:ascii="Times New Roman" w:hAnsi="Times New Roman" w:cs="Times New Roman"/>
        </w:rPr>
        <w:t>. It was decided to explore this decision tree, because there was superficial self-injurious behavior, in addition to some of the suicidal ideation. In the narrative section of this area, NSSI behavior is frequently associated with borderline personality disorder. Additionally, while going down the chart, the symptoms do not meet criteria for any of the areas until the section identified as “occurs with persistent pattern of instability of relationships, self -image and affect plus marked impulsivity. This meets criteria for borderline personality disorder.</w:t>
      </w:r>
    </w:p>
    <w:p w14:paraId="3BEBD175"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_____________________________________________________________________</w:t>
      </w:r>
    </w:p>
    <w:p w14:paraId="60CF4B72" w14:textId="046FB868" w:rsidR="00FB3A32" w:rsidRPr="00462CA7" w:rsidRDefault="00462CA7" w:rsidP="0084336A">
      <w:pPr>
        <w:pStyle w:val="Heading1"/>
      </w:pPr>
      <w:r w:rsidRPr="00462CA7">
        <w:t>Section 3:</w:t>
      </w:r>
    </w:p>
    <w:p w14:paraId="6A884EA7" w14:textId="4D021A83" w:rsidR="00FB3A32" w:rsidRPr="00462CA7" w:rsidRDefault="00FB3A32" w:rsidP="00FB3A32">
      <w:pPr>
        <w:spacing w:line="480" w:lineRule="auto"/>
        <w:rPr>
          <w:rFonts w:ascii="Times New Roman" w:hAnsi="Times New Roman" w:cs="Times New Roman"/>
          <w:b/>
          <w:bCs/>
        </w:rPr>
      </w:pPr>
      <w:r w:rsidRPr="00FB3A32">
        <w:rPr>
          <w:rFonts w:ascii="Times New Roman" w:hAnsi="Times New Roman" w:cs="Times New Roman"/>
          <w:b/>
          <w:bCs/>
        </w:rPr>
        <w:t xml:space="preserve">Sample Answer #1: Differential Diagnosis by the Tables </w:t>
      </w:r>
    </w:p>
    <w:p w14:paraId="10D4BE5B" w14:textId="64BFFE49"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This chapter utilizes a differential diagnostic table that corresponds to a working diagnosis as a starting point. The differential diagnoses that go with the working diagnosis are grouped according to the DSM 5 TR diagnostic class. Since this case already has a working diagnosis of borderline personality disorder that was the table utilized. </w:t>
      </w:r>
    </w:p>
    <w:p w14:paraId="690A3FCE" w14:textId="348B2989"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Differential diagnosis identifies the symptoms identified in contrast to borderline personality disorder for “Histrionic Personality Disorder; Schizotypal Personality Disorder; paranoid ideation or angry reactions to minor stimuli in Paranoid Personality Disorder or </w:t>
      </w:r>
      <w:proofErr w:type="gramStart"/>
      <w:r w:rsidRPr="00FB3A32">
        <w:rPr>
          <w:rFonts w:ascii="Times New Roman" w:hAnsi="Times New Roman" w:cs="Times New Roman"/>
        </w:rPr>
        <w:t xml:space="preserve">Narcissistic </w:t>
      </w:r>
      <w:r w:rsidRPr="00FB3A32">
        <w:rPr>
          <w:rFonts w:ascii="Times New Roman" w:hAnsi="Times New Roman" w:cs="Times New Roman"/>
        </w:rPr>
        <w:lastRenderedPageBreak/>
        <w:t>Personality Disorder</w:t>
      </w:r>
      <w:proofErr w:type="gramEnd"/>
      <w:r w:rsidRPr="00FB3A32">
        <w:rPr>
          <w:rFonts w:ascii="Times New Roman" w:hAnsi="Times New Roman" w:cs="Times New Roman"/>
        </w:rPr>
        <w:t xml:space="preserve">; manipulative behaviors in </w:t>
      </w:r>
      <w:proofErr w:type="gramStart"/>
      <w:r w:rsidRPr="00FB3A32">
        <w:rPr>
          <w:rFonts w:ascii="Times New Roman" w:hAnsi="Times New Roman" w:cs="Times New Roman"/>
        </w:rPr>
        <w:t>Antisocial Personality Disorder</w:t>
      </w:r>
      <w:proofErr w:type="gramEnd"/>
      <w:r w:rsidRPr="00FB3A32">
        <w:rPr>
          <w:rFonts w:ascii="Times New Roman" w:hAnsi="Times New Roman" w:cs="Times New Roman"/>
        </w:rPr>
        <w:t>; abandonment concern in Dependent Personality Disorder, and personality change due to another medical condition, labile type.”</w:t>
      </w:r>
    </w:p>
    <w:p w14:paraId="493EB79F"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b/>
          <w:bCs/>
        </w:rPr>
        <w:t>Histrionic Personality Disorder.</w:t>
      </w:r>
      <w:r w:rsidRPr="00FB3A32">
        <w:rPr>
          <w:rFonts w:ascii="Times New Roman" w:hAnsi="Times New Roman" w:cs="Times New Roman"/>
        </w:rPr>
        <w:t xml:space="preserve"> </w:t>
      </w:r>
    </w:p>
    <w:p w14:paraId="4496C9EC" w14:textId="59C53FA4"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The client symptomology is like histrionic personality in the manner of “attention seeking, manipulative behavior, and rapid shifting emotions”. However, Histrionic personality disorder does not include self-destructive, disruptions in close relationships, and chronic feelings of which are exhibited by this client and is identified in </w:t>
      </w:r>
      <w:proofErr w:type="gramStart"/>
      <w:r w:rsidRPr="00FB3A32">
        <w:rPr>
          <w:rFonts w:ascii="Times New Roman" w:hAnsi="Times New Roman" w:cs="Times New Roman"/>
        </w:rPr>
        <w:t>Borderline Personality Disorder</w:t>
      </w:r>
      <w:proofErr w:type="gramEnd"/>
      <w:r w:rsidRPr="00FB3A32">
        <w:rPr>
          <w:rFonts w:ascii="Times New Roman" w:hAnsi="Times New Roman" w:cs="Times New Roman"/>
        </w:rPr>
        <w:t>.</w:t>
      </w:r>
    </w:p>
    <w:p w14:paraId="67CD499C"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b/>
          <w:bCs/>
        </w:rPr>
        <w:t>Schizotypal Personality Disorder.</w:t>
      </w:r>
      <w:r w:rsidRPr="00FB3A32">
        <w:rPr>
          <w:rFonts w:ascii="Times New Roman" w:hAnsi="Times New Roman" w:cs="Times New Roman"/>
        </w:rPr>
        <w:t xml:space="preserve"> </w:t>
      </w:r>
    </w:p>
    <w:p w14:paraId="603A9C44" w14:textId="7F274C5E"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This disorder is characterized by “paranoid ideation that is less interpersonal reactivity”. Since interpersonal reactivity is a primary feature for this client it does not meet criteria for Schizotypal Personality Disorder. </w:t>
      </w:r>
    </w:p>
    <w:p w14:paraId="4389C5C1" w14:textId="77777777" w:rsidR="00FB3A32" w:rsidRPr="00462CA7" w:rsidRDefault="00FB3A32" w:rsidP="00FB3A32">
      <w:pPr>
        <w:spacing w:line="480" w:lineRule="auto"/>
        <w:rPr>
          <w:rFonts w:ascii="Times New Roman" w:hAnsi="Times New Roman" w:cs="Times New Roman"/>
          <w:b/>
          <w:bCs/>
        </w:rPr>
      </w:pPr>
      <w:r w:rsidRPr="00462CA7">
        <w:rPr>
          <w:rFonts w:ascii="Times New Roman" w:hAnsi="Times New Roman" w:cs="Times New Roman"/>
          <w:b/>
          <w:bCs/>
        </w:rPr>
        <w:t xml:space="preserve">Paranoid ideation or angry reactions to minor stimuli in Paranoid Personality Disorder or </w:t>
      </w:r>
      <w:proofErr w:type="gramStart"/>
      <w:r w:rsidRPr="00462CA7">
        <w:rPr>
          <w:rFonts w:ascii="Times New Roman" w:hAnsi="Times New Roman" w:cs="Times New Roman"/>
          <w:b/>
          <w:bCs/>
        </w:rPr>
        <w:t>Narcissistic Personality Disorder</w:t>
      </w:r>
      <w:proofErr w:type="gramEnd"/>
      <w:r w:rsidRPr="00462CA7">
        <w:rPr>
          <w:rFonts w:ascii="Times New Roman" w:hAnsi="Times New Roman" w:cs="Times New Roman"/>
          <w:b/>
          <w:bCs/>
        </w:rPr>
        <w:t xml:space="preserve">. </w:t>
      </w:r>
    </w:p>
    <w:p w14:paraId="634476D0" w14:textId="21A9B18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These disorders </w:t>
      </w:r>
      <w:proofErr w:type="gramStart"/>
      <w:r w:rsidRPr="00FB3A32">
        <w:rPr>
          <w:rFonts w:ascii="Times New Roman" w:hAnsi="Times New Roman" w:cs="Times New Roman"/>
        </w:rPr>
        <w:t>occurs</w:t>
      </w:r>
      <w:proofErr w:type="gramEnd"/>
      <w:r w:rsidRPr="00FB3A32">
        <w:rPr>
          <w:rFonts w:ascii="Times New Roman" w:hAnsi="Times New Roman" w:cs="Times New Roman"/>
        </w:rPr>
        <w:t xml:space="preserve"> in the context of “relative stability of self-image and relative lack of impulsivity and abandonment concerns”. Since the client exhibits </w:t>
      </w:r>
      <w:proofErr w:type="gramStart"/>
      <w:r w:rsidRPr="00FB3A32">
        <w:rPr>
          <w:rFonts w:ascii="Times New Roman" w:hAnsi="Times New Roman" w:cs="Times New Roman"/>
        </w:rPr>
        <w:t>all of</w:t>
      </w:r>
      <w:proofErr w:type="gramEnd"/>
      <w:r w:rsidRPr="00FB3A32">
        <w:rPr>
          <w:rFonts w:ascii="Times New Roman" w:hAnsi="Times New Roman" w:cs="Times New Roman"/>
        </w:rPr>
        <w:t xml:space="preserve"> these concerns, it does not meet </w:t>
      </w:r>
      <w:proofErr w:type="gramStart"/>
      <w:r w:rsidRPr="00FB3A32">
        <w:rPr>
          <w:rFonts w:ascii="Times New Roman" w:hAnsi="Times New Roman" w:cs="Times New Roman"/>
        </w:rPr>
        <w:t>this criteria</w:t>
      </w:r>
      <w:proofErr w:type="gramEnd"/>
      <w:r w:rsidRPr="00FB3A32">
        <w:rPr>
          <w:rFonts w:ascii="Times New Roman" w:hAnsi="Times New Roman" w:cs="Times New Roman"/>
        </w:rPr>
        <w:t xml:space="preserve"> for </w:t>
      </w:r>
      <w:proofErr w:type="gramStart"/>
      <w:r w:rsidRPr="00FB3A32">
        <w:rPr>
          <w:rFonts w:ascii="Times New Roman" w:hAnsi="Times New Roman" w:cs="Times New Roman"/>
        </w:rPr>
        <w:t>Narcissistic Personality Disorder</w:t>
      </w:r>
      <w:proofErr w:type="gramEnd"/>
      <w:r w:rsidRPr="00FB3A32">
        <w:rPr>
          <w:rFonts w:ascii="Times New Roman" w:hAnsi="Times New Roman" w:cs="Times New Roman"/>
        </w:rPr>
        <w:t>, or Paranoid Personality Disorder.</w:t>
      </w:r>
    </w:p>
    <w:p w14:paraId="548EFD7A" w14:textId="77777777" w:rsidR="00FB3A32" w:rsidRPr="00FB3A32" w:rsidRDefault="00FB3A32" w:rsidP="00FB3A32">
      <w:pPr>
        <w:spacing w:line="480" w:lineRule="auto"/>
        <w:rPr>
          <w:rFonts w:ascii="Times New Roman" w:hAnsi="Times New Roman" w:cs="Times New Roman"/>
        </w:rPr>
      </w:pPr>
      <w:r w:rsidRPr="00462CA7">
        <w:rPr>
          <w:rFonts w:ascii="Times New Roman" w:hAnsi="Times New Roman" w:cs="Times New Roman"/>
          <w:b/>
          <w:bCs/>
        </w:rPr>
        <w:t>Manipulative behaviors in</w:t>
      </w:r>
      <w:r w:rsidRPr="00FB3A32">
        <w:rPr>
          <w:rFonts w:ascii="Times New Roman" w:hAnsi="Times New Roman" w:cs="Times New Roman"/>
        </w:rPr>
        <w:t xml:space="preserve"> </w:t>
      </w:r>
      <w:proofErr w:type="gramStart"/>
      <w:r w:rsidRPr="00FB3A32">
        <w:rPr>
          <w:rFonts w:ascii="Times New Roman" w:hAnsi="Times New Roman" w:cs="Times New Roman"/>
          <w:b/>
          <w:bCs/>
        </w:rPr>
        <w:t>Antisocial Personality Disorder</w:t>
      </w:r>
      <w:proofErr w:type="gramEnd"/>
      <w:r w:rsidRPr="00FB3A32">
        <w:rPr>
          <w:rFonts w:ascii="Times New Roman" w:hAnsi="Times New Roman" w:cs="Times New Roman"/>
          <w:b/>
          <w:bCs/>
        </w:rPr>
        <w:t>.</w:t>
      </w:r>
      <w:r w:rsidRPr="00FB3A32">
        <w:rPr>
          <w:rFonts w:ascii="Times New Roman" w:hAnsi="Times New Roman" w:cs="Times New Roman"/>
        </w:rPr>
        <w:t xml:space="preserve"> </w:t>
      </w:r>
    </w:p>
    <w:p w14:paraId="4C7915B2" w14:textId="060C59CB"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t xml:space="preserve">Primary features are “a desire for power, profit, or maternal gain rather than a desire for nurturance”. There is no indication of these symptoms in the case. Hence the case does not meet criteria for </w:t>
      </w:r>
      <w:proofErr w:type="gramStart"/>
      <w:r w:rsidRPr="00FB3A32">
        <w:rPr>
          <w:rFonts w:ascii="Times New Roman" w:hAnsi="Times New Roman" w:cs="Times New Roman"/>
        </w:rPr>
        <w:t>Antisocial Personality Disorder</w:t>
      </w:r>
      <w:proofErr w:type="gramEnd"/>
      <w:r w:rsidRPr="00FB3A32">
        <w:rPr>
          <w:rFonts w:ascii="Times New Roman" w:hAnsi="Times New Roman" w:cs="Times New Roman"/>
        </w:rPr>
        <w:t>.</w:t>
      </w:r>
    </w:p>
    <w:p w14:paraId="5C422B2C" w14:textId="77777777" w:rsidR="00FB3A32" w:rsidRPr="00FB3A32" w:rsidRDefault="00FB3A32" w:rsidP="00FB3A32">
      <w:pPr>
        <w:spacing w:line="480" w:lineRule="auto"/>
        <w:rPr>
          <w:rFonts w:ascii="Times New Roman" w:hAnsi="Times New Roman" w:cs="Times New Roman"/>
        </w:rPr>
      </w:pPr>
      <w:r w:rsidRPr="00462CA7">
        <w:rPr>
          <w:rFonts w:ascii="Times New Roman" w:hAnsi="Times New Roman" w:cs="Times New Roman"/>
          <w:b/>
          <w:bCs/>
        </w:rPr>
        <w:t>Abandonment concern in Dependent Personality</w:t>
      </w:r>
      <w:r w:rsidRPr="00FB3A32">
        <w:rPr>
          <w:rFonts w:ascii="Times New Roman" w:hAnsi="Times New Roman" w:cs="Times New Roman"/>
          <w:b/>
          <w:bCs/>
        </w:rPr>
        <w:t xml:space="preserve"> Disorder</w:t>
      </w:r>
      <w:r w:rsidRPr="00FB3A32">
        <w:rPr>
          <w:rFonts w:ascii="Times New Roman" w:hAnsi="Times New Roman" w:cs="Times New Roman"/>
        </w:rPr>
        <w:t xml:space="preserve">. </w:t>
      </w:r>
    </w:p>
    <w:p w14:paraId="717F2B32" w14:textId="77777777" w:rsidR="00FB3A32" w:rsidRPr="00FB3A32" w:rsidRDefault="00FB3A32" w:rsidP="00FB3A32">
      <w:pPr>
        <w:spacing w:line="480" w:lineRule="auto"/>
        <w:rPr>
          <w:rFonts w:ascii="Times New Roman" w:hAnsi="Times New Roman" w:cs="Times New Roman"/>
        </w:rPr>
      </w:pPr>
      <w:r w:rsidRPr="00FB3A32">
        <w:rPr>
          <w:rFonts w:ascii="Times New Roman" w:hAnsi="Times New Roman" w:cs="Times New Roman"/>
        </w:rPr>
        <w:lastRenderedPageBreak/>
        <w:t>Dependent personality disorder is characterized by a “reaction to the threat of abandonment with increasing appeasement and submission and attempts to seek a replacement relationship to provide caregiving and support”. Although this client certainly does fear the abandonment in relationships and report significant family history of relational concerns, there is no specific indication that she is seeking to replace a caregiver. Hence, the client does not be criteria for Dependent personality disorder.</w:t>
      </w:r>
    </w:p>
    <w:p w14:paraId="36A912CD" w14:textId="77777777" w:rsidR="00FB3A32" w:rsidRPr="00FB3A32" w:rsidRDefault="00FB3A32" w:rsidP="00FB3A32">
      <w:pPr>
        <w:spacing w:line="480" w:lineRule="auto"/>
        <w:rPr>
          <w:rFonts w:ascii="Times New Roman" w:hAnsi="Times New Roman" w:cs="Times New Roman"/>
        </w:rPr>
      </w:pPr>
      <w:r w:rsidRPr="00462CA7">
        <w:rPr>
          <w:rFonts w:ascii="Times New Roman" w:hAnsi="Times New Roman" w:cs="Times New Roman"/>
          <w:b/>
          <w:bCs/>
        </w:rPr>
        <w:t xml:space="preserve">Personality </w:t>
      </w:r>
      <w:proofErr w:type="gramStart"/>
      <w:r w:rsidRPr="00462CA7">
        <w:rPr>
          <w:rFonts w:ascii="Times New Roman" w:hAnsi="Times New Roman" w:cs="Times New Roman"/>
          <w:b/>
          <w:bCs/>
        </w:rPr>
        <w:t>change</w:t>
      </w:r>
      <w:proofErr w:type="gramEnd"/>
      <w:r w:rsidRPr="00462CA7">
        <w:rPr>
          <w:rFonts w:ascii="Times New Roman" w:hAnsi="Times New Roman" w:cs="Times New Roman"/>
          <w:b/>
          <w:bCs/>
        </w:rPr>
        <w:t xml:space="preserve"> due to another medical condition, labile type.</w:t>
      </w:r>
      <w:r w:rsidRPr="00FB3A32">
        <w:rPr>
          <w:rFonts w:ascii="Times New Roman" w:hAnsi="Times New Roman" w:cs="Times New Roman"/>
        </w:rPr>
        <w:t xml:space="preserve"> Criteria for this is a medical condition which is causing a personality change in the client. Since the physician has rolled out any medical condition that is significant, this diagnosis does not apply. Hence, client does not meet criteria for personality change due to another medical condition. </w:t>
      </w:r>
    </w:p>
    <w:p w14:paraId="1F6CFC14" w14:textId="77777777" w:rsidR="00452927" w:rsidRPr="00FB3A32" w:rsidRDefault="00452927" w:rsidP="00FB3A32">
      <w:pPr>
        <w:spacing w:line="480" w:lineRule="auto"/>
        <w:rPr>
          <w:rFonts w:ascii="Times New Roman" w:hAnsi="Times New Roman" w:cs="Times New Roman"/>
        </w:rPr>
      </w:pPr>
    </w:p>
    <w:p w14:paraId="7CABB35B" w14:textId="77777777" w:rsidR="00CB553E" w:rsidRPr="00FB3A32" w:rsidRDefault="00CB553E" w:rsidP="00FB3A32">
      <w:pPr>
        <w:spacing w:line="480" w:lineRule="auto"/>
        <w:rPr>
          <w:rFonts w:ascii="Times New Roman" w:hAnsi="Times New Roman" w:cs="Times New Roman"/>
        </w:rPr>
      </w:pPr>
    </w:p>
    <w:p w14:paraId="1AB320AD" w14:textId="77777777" w:rsidR="00CB553E" w:rsidRPr="00FB3A32" w:rsidRDefault="00CB553E" w:rsidP="00FB3A32">
      <w:pPr>
        <w:spacing w:line="480" w:lineRule="auto"/>
        <w:rPr>
          <w:rFonts w:ascii="Times New Roman" w:hAnsi="Times New Roman" w:cs="Times New Roman"/>
        </w:rPr>
      </w:pPr>
    </w:p>
    <w:sectPr w:rsidR="00CB553E" w:rsidRPr="00FB3A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3046"/>
    <w:multiLevelType w:val="multilevel"/>
    <w:tmpl w:val="68BED166"/>
    <w:lvl w:ilvl="0">
      <w:start w:val="1"/>
      <w:numFmt w:val="decimal"/>
      <w:lvlText w:val="%1."/>
      <w:lvlJc w:val="left"/>
      <w:pPr>
        <w:tabs>
          <w:tab w:val="num" w:pos="720"/>
        </w:tabs>
        <w:ind w:left="720" w:hanging="360"/>
      </w:pPr>
      <w:rPr>
        <w:rFonts w:ascii="Georgia" w:eastAsia="Times New Roman"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1F0500"/>
    <w:multiLevelType w:val="hybridMultilevel"/>
    <w:tmpl w:val="E6BE9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636861">
    <w:abstractNumId w:val="0"/>
  </w:num>
  <w:num w:numId="2" w16cid:durableId="1289511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C9"/>
    <w:rsid w:val="000362FF"/>
    <w:rsid w:val="00083BE8"/>
    <w:rsid w:val="00127C6E"/>
    <w:rsid w:val="001A7DAC"/>
    <w:rsid w:val="001C4B3F"/>
    <w:rsid w:val="00252795"/>
    <w:rsid w:val="002538DC"/>
    <w:rsid w:val="00257916"/>
    <w:rsid w:val="00276AC9"/>
    <w:rsid w:val="002C777D"/>
    <w:rsid w:val="003C4047"/>
    <w:rsid w:val="0043179D"/>
    <w:rsid w:val="00452927"/>
    <w:rsid w:val="00462CA7"/>
    <w:rsid w:val="0050223A"/>
    <w:rsid w:val="005E3D5A"/>
    <w:rsid w:val="00606AF5"/>
    <w:rsid w:val="006345AE"/>
    <w:rsid w:val="00660F8D"/>
    <w:rsid w:val="006F1EC7"/>
    <w:rsid w:val="00725594"/>
    <w:rsid w:val="00734872"/>
    <w:rsid w:val="0084336A"/>
    <w:rsid w:val="008A1502"/>
    <w:rsid w:val="0091318F"/>
    <w:rsid w:val="0097319D"/>
    <w:rsid w:val="009D56AC"/>
    <w:rsid w:val="00A82AE6"/>
    <w:rsid w:val="00AF6808"/>
    <w:rsid w:val="00BA0D73"/>
    <w:rsid w:val="00CB553E"/>
    <w:rsid w:val="00D13B3A"/>
    <w:rsid w:val="00D33BDB"/>
    <w:rsid w:val="00DB33D9"/>
    <w:rsid w:val="00E2060A"/>
    <w:rsid w:val="00FB3A32"/>
    <w:rsid w:val="00FB3B1A"/>
    <w:rsid w:val="00FD01BC"/>
    <w:rsid w:val="00FE0491"/>
    <w:rsid w:val="00FE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BFF014"/>
  <w15:chartTrackingRefBased/>
  <w15:docId w15:val="{B236114E-69A7-734E-9216-32237822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A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A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A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A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AC9"/>
    <w:rPr>
      <w:rFonts w:eastAsiaTheme="majorEastAsia" w:cstheme="majorBidi"/>
      <w:color w:val="272727" w:themeColor="text1" w:themeTint="D8"/>
    </w:rPr>
  </w:style>
  <w:style w:type="paragraph" w:styleId="Title">
    <w:name w:val="Title"/>
    <w:basedOn w:val="Normal"/>
    <w:next w:val="Normal"/>
    <w:link w:val="TitleChar"/>
    <w:uiPriority w:val="10"/>
    <w:qFormat/>
    <w:rsid w:val="00276A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A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A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6AC9"/>
    <w:rPr>
      <w:i/>
      <w:iCs/>
      <w:color w:val="404040" w:themeColor="text1" w:themeTint="BF"/>
    </w:rPr>
  </w:style>
  <w:style w:type="paragraph" w:styleId="ListParagraph">
    <w:name w:val="List Paragraph"/>
    <w:basedOn w:val="Normal"/>
    <w:uiPriority w:val="34"/>
    <w:qFormat/>
    <w:rsid w:val="00276AC9"/>
    <w:pPr>
      <w:ind w:left="720"/>
      <w:contextualSpacing/>
    </w:pPr>
  </w:style>
  <w:style w:type="character" w:styleId="IntenseEmphasis">
    <w:name w:val="Intense Emphasis"/>
    <w:basedOn w:val="DefaultParagraphFont"/>
    <w:uiPriority w:val="21"/>
    <w:qFormat/>
    <w:rsid w:val="00276AC9"/>
    <w:rPr>
      <w:i/>
      <w:iCs/>
      <w:color w:val="0F4761" w:themeColor="accent1" w:themeShade="BF"/>
    </w:rPr>
  </w:style>
  <w:style w:type="paragraph" w:styleId="IntenseQuote">
    <w:name w:val="Intense Quote"/>
    <w:basedOn w:val="Normal"/>
    <w:next w:val="Normal"/>
    <w:link w:val="IntenseQuoteChar"/>
    <w:uiPriority w:val="30"/>
    <w:qFormat/>
    <w:rsid w:val="00276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AC9"/>
    <w:rPr>
      <w:i/>
      <w:iCs/>
      <w:color w:val="0F4761" w:themeColor="accent1" w:themeShade="BF"/>
    </w:rPr>
  </w:style>
  <w:style w:type="character" w:styleId="IntenseReference">
    <w:name w:val="Intense Reference"/>
    <w:basedOn w:val="DefaultParagraphFont"/>
    <w:uiPriority w:val="32"/>
    <w:qFormat/>
    <w:rsid w:val="00276AC9"/>
    <w:rPr>
      <w:b/>
      <w:bCs/>
      <w:smallCaps/>
      <w:color w:val="0F4761" w:themeColor="accent1" w:themeShade="BF"/>
      <w:spacing w:val="5"/>
    </w:rPr>
  </w:style>
  <w:style w:type="character" w:styleId="Hyperlink">
    <w:name w:val="Hyperlink"/>
    <w:basedOn w:val="DefaultParagraphFont"/>
    <w:uiPriority w:val="99"/>
    <w:unhideWhenUsed/>
    <w:rsid w:val="00276AC9"/>
    <w:rPr>
      <w:color w:val="467886" w:themeColor="hyperlink"/>
      <w:u w:val="single"/>
    </w:rPr>
  </w:style>
  <w:style w:type="character" w:styleId="UnresolvedMention">
    <w:name w:val="Unresolved Mention"/>
    <w:basedOn w:val="DefaultParagraphFont"/>
    <w:uiPriority w:val="99"/>
    <w:semiHidden/>
    <w:unhideWhenUsed/>
    <w:rsid w:val="00276AC9"/>
    <w:rPr>
      <w:color w:val="605E5C"/>
      <w:shd w:val="clear" w:color="auto" w:fill="E1DFDD"/>
    </w:rPr>
  </w:style>
  <w:style w:type="character" w:styleId="FollowedHyperlink">
    <w:name w:val="FollowedHyperlink"/>
    <w:basedOn w:val="DefaultParagraphFont"/>
    <w:uiPriority w:val="99"/>
    <w:semiHidden/>
    <w:unhideWhenUsed/>
    <w:rsid w:val="0043179D"/>
    <w:rPr>
      <w:color w:val="96607D" w:themeColor="followedHyperlink"/>
      <w:u w:val="single"/>
    </w:rPr>
  </w:style>
  <w:style w:type="paragraph" w:customStyle="1" w:styleId="app-para">
    <w:name w:val="app-para"/>
    <w:basedOn w:val="Normal"/>
    <w:rsid w:val="00FB3A32"/>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B3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32712">
      <w:bodyDiv w:val="1"/>
      <w:marLeft w:val="0"/>
      <w:marRight w:val="0"/>
      <w:marTop w:val="0"/>
      <w:marBottom w:val="0"/>
      <w:divBdr>
        <w:top w:val="none" w:sz="0" w:space="0" w:color="auto"/>
        <w:left w:val="none" w:sz="0" w:space="0" w:color="auto"/>
        <w:bottom w:val="none" w:sz="0" w:space="0" w:color="auto"/>
        <w:right w:val="none" w:sz="0" w:space="0" w:color="auto"/>
      </w:divBdr>
    </w:div>
    <w:div w:id="844591922">
      <w:bodyDiv w:val="1"/>
      <w:marLeft w:val="0"/>
      <w:marRight w:val="0"/>
      <w:marTop w:val="0"/>
      <w:marBottom w:val="0"/>
      <w:divBdr>
        <w:top w:val="none" w:sz="0" w:space="0" w:color="auto"/>
        <w:left w:val="none" w:sz="0" w:space="0" w:color="auto"/>
        <w:bottom w:val="none" w:sz="0" w:space="0" w:color="auto"/>
        <w:right w:val="none" w:sz="0" w:space="0" w:color="auto"/>
      </w:divBdr>
    </w:div>
    <w:div w:id="188378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m-psychiatryonline-org.proxy.wexler.hunter.cuny.edu/doi/full/10.1176/appi.books.9781615375363.mf01" TargetMode="External"/><Relationship Id="rId3" Type="http://schemas.openxmlformats.org/officeDocument/2006/relationships/settings" Target="settings.xml"/><Relationship Id="rId7" Type="http://schemas.openxmlformats.org/officeDocument/2006/relationships/hyperlink" Target="https://dsm-psychiatryonline-org.proxy.wexler.hunter.cuny.edu/doi/full/10.1176/appi.books.9781615375363.mf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sm-psychiatryonline-org.proxy.wexler.hunter.cuny.edu/doi/full/10.1176/appi.books.9781615375363.mf02" TargetMode="External"/><Relationship Id="rId11" Type="http://schemas.openxmlformats.org/officeDocument/2006/relationships/fontTable" Target="fontTable.xml"/><Relationship Id="rId5" Type="http://schemas.openxmlformats.org/officeDocument/2006/relationships/hyperlink" Target="https://dsm-psychiatryonline-org.proxy.wexler.hunter.cuny.edu/doi/full/10.1176/appi.books.9781615375363.mf01" TargetMode="External"/><Relationship Id="rId10" Type="http://schemas.openxmlformats.org/officeDocument/2006/relationships/hyperlink" Target="https://dsm-psychiatryonline-org.proxy.wexler.hunter.cuny.edu/doi/full/10.1176/appi.books.9781615375363.mf03" TargetMode="External"/><Relationship Id="rId4" Type="http://schemas.openxmlformats.org/officeDocument/2006/relationships/webSettings" Target="webSettings.xml"/><Relationship Id="rId9" Type="http://schemas.openxmlformats.org/officeDocument/2006/relationships/hyperlink" Target="https://dsm-psychiatryonline-org.proxy.wexler.hunter.cuny.edu/doi/full/10.1176/appi.books.9781615375363.mf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4630</Words>
  <Characters>26396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Maitland</dc:creator>
  <cp:keywords/>
  <dc:description/>
  <cp:lastModifiedBy>Siara Pimentel</cp:lastModifiedBy>
  <cp:revision>2</cp:revision>
  <dcterms:created xsi:type="dcterms:W3CDTF">2026-08-02T19:50:00Z</dcterms:created>
  <dcterms:modified xsi:type="dcterms:W3CDTF">2026-08-02T19:50:00Z</dcterms:modified>
</cp:coreProperties>
</file>