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9B8AC" w14:textId="2710820A" w:rsidR="00A214BA" w:rsidRPr="006965B2" w:rsidRDefault="00A214BA" w:rsidP="00E306F3">
      <w:pPr>
        <w:pStyle w:val="Heading1"/>
        <w:jc w:val="center"/>
        <w:rPr>
          <w:rFonts w:ascii="Times New Roman" w:hAnsi="Times New Roman" w:cs="Times New Roman"/>
          <w:sz w:val="36"/>
          <w:szCs w:val="36"/>
        </w:rPr>
      </w:pPr>
      <w:r w:rsidRPr="006965B2">
        <w:rPr>
          <w:rFonts w:ascii="Times New Roman" w:hAnsi="Times New Roman" w:cs="Times New Roman"/>
          <w:sz w:val="36"/>
          <w:szCs w:val="36"/>
        </w:rPr>
        <w:t xml:space="preserve">MKT-315 </w:t>
      </w:r>
      <w:r w:rsidR="00B52C2F" w:rsidRPr="006965B2">
        <w:rPr>
          <w:rFonts w:ascii="Times New Roman" w:hAnsi="Times New Roman" w:cs="Times New Roman"/>
          <w:sz w:val="36"/>
          <w:szCs w:val="36"/>
        </w:rPr>
        <w:t>–</w:t>
      </w:r>
      <w:r w:rsidRPr="006965B2">
        <w:rPr>
          <w:rFonts w:ascii="Times New Roman" w:hAnsi="Times New Roman" w:cs="Times New Roman"/>
          <w:sz w:val="36"/>
          <w:szCs w:val="36"/>
        </w:rPr>
        <w:t xml:space="preserve"> </w:t>
      </w:r>
      <w:r w:rsidR="00B52C2F" w:rsidRPr="006965B2">
        <w:rPr>
          <w:rFonts w:ascii="Times New Roman" w:hAnsi="Times New Roman" w:cs="Times New Roman"/>
          <w:sz w:val="36"/>
          <w:szCs w:val="36"/>
        </w:rPr>
        <w:t xml:space="preserve">Brand Strategy </w:t>
      </w:r>
      <w:r w:rsidRPr="006965B2">
        <w:rPr>
          <w:rFonts w:ascii="Times New Roman" w:hAnsi="Times New Roman" w:cs="Times New Roman"/>
          <w:sz w:val="36"/>
          <w:szCs w:val="36"/>
        </w:rPr>
        <w:t>Presentation Checklist</w:t>
      </w:r>
    </w:p>
    <w:p w14:paraId="2C445255" w14:textId="3F597AF8" w:rsidR="00761E08" w:rsidRPr="006965B2" w:rsidRDefault="00761E08" w:rsidP="00470319">
      <w:pPr>
        <w:pStyle w:val="Heading1"/>
        <w:rPr>
          <w:rFonts w:ascii="Times New Roman" w:hAnsi="Times New Roman" w:cs="Times New Roman"/>
        </w:rPr>
      </w:pPr>
      <w:r w:rsidRPr="006965B2">
        <w:rPr>
          <w:rFonts w:ascii="Times New Roman" w:hAnsi="Times New Roman" w:cs="Times New Roman"/>
        </w:rPr>
        <w:t xml:space="preserve">Title Slide </w:t>
      </w:r>
      <w:r w:rsidR="00B52C2F" w:rsidRPr="006965B2">
        <w:rPr>
          <w:rFonts w:ascii="Times New Roman" w:hAnsi="Times New Roman" w:cs="Times New Roman"/>
        </w:rPr>
        <w:t>and</w:t>
      </w:r>
      <w:r w:rsidRPr="006965B2">
        <w:rPr>
          <w:rFonts w:ascii="Times New Roman" w:hAnsi="Times New Roman" w:cs="Times New Roman"/>
        </w:rPr>
        <w:t xml:space="preserve"> Introduction</w:t>
      </w:r>
    </w:p>
    <w:p w14:paraId="541760CB" w14:textId="66CF64EB" w:rsidR="00761E08" w:rsidRPr="006965B2" w:rsidRDefault="00761E08" w:rsidP="00761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Included </w:t>
      </w:r>
      <w:r w:rsidR="00CD5EC7">
        <w:rPr>
          <w:rFonts w:ascii="Times New Roman" w:hAnsi="Times New Roman" w:cs="Times New Roman"/>
          <w:sz w:val="24"/>
          <w:szCs w:val="24"/>
        </w:rPr>
        <w:t>the presenter's</w:t>
      </w:r>
      <w:r w:rsidR="00CD5EC7" w:rsidRPr="006965B2">
        <w:rPr>
          <w:rFonts w:ascii="Times New Roman" w:hAnsi="Times New Roman" w:cs="Times New Roman"/>
          <w:sz w:val="24"/>
          <w:szCs w:val="24"/>
        </w:rPr>
        <w:t xml:space="preserve"> </w:t>
      </w:r>
      <w:r w:rsidRPr="006965B2">
        <w:rPr>
          <w:rFonts w:ascii="Times New Roman" w:hAnsi="Times New Roman" w:cs="Times New Roman"/>
          <w:sz w:val="24"/>
          <w:szCs w:val="24"/>
        </w:rPr>
        <w:t>name, course information, brand name, and a public link to the presentation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1FE92463" w14:textId="679482D1" w:rsidR="00761E08" w:rsidRPr="006965B2" w:rsidRDefault="00761E08" w:rsidP="00761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Confirmed the link is accessible and not password protected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4E25BF3C" w14:textId="3D5F69A2" w:rsidR="00761E08" w:rsidRPr="006965B2" w:rsidRDefault="00761E08" w:rsidP="00761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Briefly introduced </w:t>
      </w:r>
      <w:r w:rsidR="00B240CA">
        <w:rPr>
          <w:rFonts w:ascii="Times New Roman" w:hAnsi="Times New Roman" w:cs="Times New Roman"/>
          <w:sz w:val="24"/>
          <w:szCs w:val="24"/>
        </w:rPr>
        <w:t>the presenter</w:t>
      </w:r>
      <w:r w:rsidR="00B240CA" w:rsidRPr="006965B2">
        <w:rPr>
          <w:rFonts w:ascii="Times New Roman" w:hAnsi="Times New Roman" w:cs="Times New Roman"/>
          <w:sz w:val="24"/>
          <w:szCs w:val="24"/>
        </w:rPr>
        <w:t xml:space="preserve"> </w:t>
      </w:r>
      <w:r w:rsidRPr="006965B2">
        <w:rPr>
          <w:rFonts w:ascii="Times New Roman" w:hAnsi="Times New Roman" w:cs="Times New Roman"/>
          <w:sz w:val="24"/>
          <w:szCs w:val="24"/>
        </w:rPr>
        <w:t>and the purpose of the presentation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19262F66" w14:textId="106432A9" w:rsidR="00761E08" w:rsidRPr="006965B2" w:rsidRDefault="00761E08" w:rsidP="00470319">
      <w:pPr>
        <w:pStyle w:val="Heading1"/>
        <w:rPr>
          <w:rFonts w:ascii="Times New Roman" w:hAnsi="Times New Roman" w:cs="Times New Roman"/>
        </w:rPr>
      </w:pPr>
      <w:r w:rsidRPr="006965B2">
        <w:rPr>
          <w:rFonts w:ascii="Times New Roman" w:hAnsi="Times New Roman" w:cs="Times New Roman"/>
        </w:rPr>
        <w:t xml:space="preserve">Industry </w:t>
      </w:r>
      <w:r w:rsidR="00B52C2F" w:rsidRPr="006965B2">
        <w:rPr>
          <w:rFonts w:ascii="Times New Roman" w:hAnsi="Times New Roman" w:cs="Times New Roman"/>
        </w:rPr>
        <w:t>and</w:t>
      </w:r>
      <w:r w:rsidRPr="006965B2">
        <w:rPr>
          <w:rFonts w:ascii="Times New Roman" w:hAnsi="Times New Roman" w:cs="Times New Roman"/>
        </w:rPr>
        <w:t xml:space="preserve"> Company Overview</w:t>
      </w:r>
    </w:p>
    <w:p w14:paraId="68F52449" w14:textId="7F3582DC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Summarized key trends, competitors, and growth forecasts in the industry using credible source</w:t>
      </w:r>
      <w:r w:rsidR="00290F41" w:rsidRPr="006965B2">
        <w:rPr>
          <w:rFonts w:ascii="Times New Roman" w:hAnsi="Times New Roman" w:cs="Times New Roman"/>
          <w:sz w:val="24"/>
          <w:szCs w:val="24"/>
        </w:rPr>
        <w:t>s.</w:t>
      </w:r>
    </w:p>
    <w:p w14:paraId="1F7DE242" w14:textId="6EF849D2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Described the company</w:t>
      </w:r>
      <w:r w:rsidR="00892971">
        <w:rPr>
          <w:rFonts w:ascii="Times New Roman" w:hAnsi="Times New Roman" w:cs="Times New Roman"/>
          <w:sz w:val="24"/>
          <w:szCs w:val="24"/>
        </w:rPr>
        <w:t>'</w:t>
      </w:r>
      <w:r w:rsidRPr="006965B2">
        <w:rPr>
          <w:rFonts w:ascii="Times New Roman" w:hAnsi="Times New Roman" w:cs="Times New Roman"/>
          <w:sz w:val="24"/>
          <w:szCs w:val="24"/>
        </w:rPr>
        <w:t>s mission, core products/services, customer base, and recent strategic developments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3B5DBA5F" w14:textId="2AC607A7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Used the "telescope and microscope" approach to show the big picture and brand focus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15C3916D" w14:textId="4634E19E" w:rsidR="00761E08" w:rsidRPr="006965B2" w:rsidRDefault="00761E08" w:rsidP="00470319">
      <w:pPr>
        <w:pStyle w:val="Heading1"/>
        <w:rPr>
          <w:rFonts w:ascii="Times New Roman" w:hAnsi="Times New Roman" w:cs="Times New Roman"/>
        </w:rPr>
      </w:pPr>
      <w:r w:rsidRPr="006965B2">
        <w:rPr>
          <w:rFonts w:ascii="Times New Roman" w:hAnsi="Times New Roman" w:cs="Times New Roman"/>
        </w:rPr>
        <w:t xml:space="preserve">Segmentation, Target Market, </w:t>
      </w:r>
      <w:r w:rsidR="00B52C2F" w:rsidRPr="006965B2">
        <w:rPr>
          <w:rFonts w:ascii="Times New Roman" w:hAnsi="Times New Roman" w:cs="Times New Roman"/>
        </w:rPr>
        <w:t>and</w:t>
      </w:r>
      <w:r w:rsidRPr="006965B2">
        <w:rPr>
          <w:rFonts w:ascii="Times New Roman" w:hAnsi="Times New Roman" w:cs="Times New Roman"/>
        </w:rPr>
        <w:t xml:space="preserve"> Positioning</w:t>
      </w:r>
    </w:p>
    <w:p w14:paraId="0AAEBDF2" w14:textId="75C04CA0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Identified the market segments </w:t>
      </w:r>
      <w:r w:rsidR="00383448">
        <w:rPr>
          <w:rFonts w:ascii="Times New Roman" w:hAnsi="Times New Roman" w:cs="Times New Roman"/>
          <w:sz w:val="24"/>
          <w:szCs w:val="24"/>
        </w:rPr>
        <w:t>the</w:t>
      </w:r>
      <w:r w:rsidR="00383448" w:rsidRPr="006965B2">
        <w:rPr>
          <w:rFonts w:ascii="Times New Roman" w:hAnsi="Times New Roman" w:cs="Times New Roman"/>
          <w:sz w:val="24"/>
          <w:szCs w:val="24"/>
        </w:rPr>
        <w:t xml:space="preserve"> </w:t>
      </w:r>
      <w:r w:rsidRPr="006965B2">
        <w:rPr>
          <w:rFonts w:ascii="Times New Roman" w:hAnsi="Times New Roman" w:cs="Times New Roman"/>
          <w:sz w:val="24"/>
          <w:szCs w:val="24"/>
        </w:rPr>
        <w:t>brand targets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6CB99AFE" w14:textId="139C0785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Described the target market using demographic and psychographic details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277BF750" w14:textId="6D489B58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Explained the specific consumer problem </w:t>
      </w:r>
      <w:r w:rsidR="00383448">
        <w:rPr>
          <w:rFonts w:ascii="Times New Roman" w:hAnsi="Times New Roman" w:cs="Times New Roman"/>
          <w:sz w:val="24"/>
          <w:szCs w:val="24"/>
        </w:rPr>
        <w:t>the</w:t>
      </w:r>
      <w:r w:rsidR="00383448" w:rsidRPr="006965B2">
        <w:rPr>
          <w:rFonts w:ascii="Times New Roman" w:hAnsi="Times New Roman" w:cs="Times New Roman"/>
          <w:sz w:val="24"/>
          <w:szCs w:val="24"/>
        </w:rPr>
        <w:t xml:space="preserve"> </w:t>
      </w:r>
      <w:r w:rsidRPr="006965B2">
        <w:rPr>
          <w:rFonts w:ascii="Times New Roman" w:hAnsi="Times New Roman" w:cs="Times New Roman"/>
          <w:sz w:val="24"/>
          <w:szCs w:val="24"/>
        </w:rPr>
        <w:t>brand solves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59CB8769" w14:textId="208677AB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Described how the brand differentiates itself and the mental space it occupies in the minds of consumers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7016AEB1" w14:textId="77777777" w:rsidR="00761E08" w:rsidRPr="006965B2" w:rsidRDefault="00761E08" w:rsidP="00470319">
      <w:pPr>
        <w:pStyle w:val="Heading1"/>
        <w:rPr>
          <w:rFonts w:ascii="Times New Roman" w:hAnsi="Times New Roman" w:cs="Times New Roman"/>
        </w:rPr>
      </w:pPr>
      <w:r w:rsidRPr="006965B2">
        <w:rPr>
          <w:rFonts w:ascii="Times New Roman" w:hAnsi="Times New Roman" w:cs="Times New Roman"/>
        </w:rPr>
        <w:t>Transition: Marketing Mix</w:t>
      </w:r>
    </w:p>
    <w:p w14:paraId="3138BD8E" w14:textId="47A6A4EF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Used a transition slide to introduce the four Ps</w:t>
      </w:r>
      <w:r w:rsidR="00892971">
        <w:rPr>
          <w:rFonts w:ascii="Times New Roman" w:hAnsi="Times New Roman" w:cs="Times New Roman"/>
          <w:sz w:val="24"/>
          <w:szCs w:val="24"/>
        </w:rPr>
        <w:t>.</w:t>
      </w:r>
    </w:p>
    <w:p w14:paraId="68CCB0CC" w14:textId="298D9DFB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Explained that </w:t>
      </w:r>
      <w:r w:rsidR="00892971">
        <w:rPr>
          <w:rFonts w:ascii="Times New Roman" w:hAnsi="Times New Roman" w:cs="Times New Roman"/>
          <w:sz w:val="24"/>
          <w:szCs w:val="24"/>
        </w:rPr>
        <w:t>"</w:t>
      </w:r>
      <w:r w:rsidRPr="006965B2">
        <w:rPr>
          <w:rFonts w:ascii="Times New Roman" w:hAnsi="Times New Roman" w:cs="Times New Roman"/>
          <w:sz w:val="24"/>
          <w:szCs w:val="24"/>
        </w:rPr>
        <w:t xml:space="preserve">I will now discuss </w:t>
      </w:r>
      <w:r w:rsidR="00892971">
        <w:rPr>
          <w:rFonts w:ascii="Times New Roman" w:hAnsi="Times New Roman" w:cs="Times New Roman"/>
          <w:sz w:val="24"/>
          <w:szCs w:val="24"/>
        </w:rPr>
        <w:t>p</w:t>
      </w:r>
      <w:r w:rsidRPr="006965B2">
        <w:rPr>
          <w:rFonts w:ascii="Times New Roman" w:hAnsi="Times New Roman" w:cs="Times New Roman"/>
          <w:sz w:val="24"/>
          <w:szCs w:val="24"/>
        </w:rPr>
        <w:t xml:space="preserve">roduct, </w:t>
      </w:r>
      <w:r w:rsidR="00892971">
        <w:rPr>
          <w:rFonts w:ascii="Times New Roman" w:hAnsi="Times New Roman" w:cs="Times New Roman"/>
          <w:sz w:val="24"/>
          <w:szCs w:val="24"/>
        </w:rPr>
        <w:t>p</w:t>
      </w:r>
      <w:r w:rsidRPr="006965B2">
        <w:rPr>
          <w:rFonts w:ascii="Times New Roman" w:hAnsi="Times New Roman" w:cs="Times New Roman"/>
          <w:sz w:val="24"/>
          <w:szCs w:val="24"/>
        </w:rPr>
        <w:t xml:space="preserve">lace, </w:t>
      </w:r>
      <w:r w:rsidR="00892971">
        <w:rPr>
          <w:rFonts w:ascii="Times New Roman" w:hAnsi="Times New Roman" w:cs="Times New Roman"/>
          <w:sz w:val="24"/>
          <w:szCs w:val="24"/>
        </w:rPr>
        <w:t>p</w:t>
      </w:r>
      <w:r w:rsidRPr="006965B2">
        <w:rPr>
          <w:rFonts w:ascii="Times New Roman" w:hAnsi="Times New Roman" w:cs="Times New Roman"/>
          <w:sz w:val="24"/>
          <w:szCs w:val="24"/>
        </w:rPr>
        <w:t xml:space="preserve">rice, and </w:t>
      </w:r>
      <w:r w:rsidR="00892971">
        <w:rPr>
          <w:rFonts w:ascii="Times New Roman" w:hAnsi="Times New Roman" w:cs="Times New Roman"/>
          <w:sz w:val="24"/>
          <w:szCs w:val="24"/>
        </w:rPr>
        <w:t>p</w:t>
      </w:r>
      <w:r w:rsidRPr="006965B2">
        <w:rPr>
          <w:rFonts w:ascii="Times New Roman" w:hAnsi="Times New Roman" w:cs="Times New Roman"/>
          <w:sz w:val="24"/>
          <w:szCs w:val="24"/>
        </w:rPr>
        <w:t>romotion in detail</w:t>
      </w:r>
      <w:r w:rsidR="00892971">
        <w:rPr>
          <w:rFonts w:ascii="Times New Roman" w:hAnsi="Times New Roman" w:cs="Times New Roman"/>
          <w:sz w:val="24"/>
          <w:szCs w:val="24"/>
        </w:rPr>
        <w:t>."</w:t>
      </w:r>
    </w:p>
    <w:p w14:paraId="0FA77581" w14:textId="38F2735C" w:rsidR="00761E08" w:rsidRPr="006965B2" w:rsidRDefault="00761E08" w:rsidP="00470319">
      <w:pPr>
        <w:pStyle w:val="Heading1"/>
        <w:rPr>
          <w:rFonts w:ascii="Times New Roman" w:hAnsi="Times New Roman" w:cs="Times New Roman"/>
        </w:rPr>
      </w:pPr>
      <w:r w:rsidRPr="006965B2">
        <w:rPr>
          <w:rFonts w:ascii="Times New Roman" w:hAnsi="Times New Roman" w:cs="Times New Roman"/>
        </w:rPr>
        <w:t xml:space="preserve">Product Strategy </w:t>
      </w:r>
      <w:r w:rsidR="00892971">
        <w:rPr>
          <w:rFonts w:ascii="Times New Roman" w:hAnsi="Times New Roman" w:cs="Times New Roman"/>
        </w:rPr>
        <w:t>and</w:t>
      </w:r>
      <w:r w:rsidRPr="006965B2">
        <w:rPr>
          <w:rFonts w:ascii="Times New Roman" w:hAnsi="Times New Roman" w:cs="Times New Roman"/>
        </w:rPr>
        <w:t xml:space="preserve"> Brand Management</w:t>
      </w:r>
    </w:p>
    <w:p w14:paraId="26537EDA" w14:textId="35A9D5A6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Identified 3–5 major product lines</w:t>
      </w:r>
      <w:r w:rsidR="00892971">
        <w:rPr>
          <w:rFonts w:ascii="Times New Roman" w:hAnsi="Times New Roman" w:cs="Times New Roman"/>
          <w:sz w:val="24"/>
          <w:szCs w:val="24"/>
        </w:rPr>
        <w:t>.</w:t>
      </w:r>
    </w:p>
    <w:p w14:paraId="6C363261" w14:textId="7F0C4BEA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Described the product mix (width, depth)</w:t>
      </w:r>
      <w:r w:rsidR="00892971">
        <w:rPr>
          <w:rFonts w:ascii="Times New Roman" w:hAnsi="Times New Roman" w:cs="Times New Roman"/>
          <w:sz w:val="24"/>
          <w:szCs w:val="24"/>
        </w:rPr>
        <w:t>.</w:t>
      </w:r>
    </w:p>
    <w:p w14:paraId="00CB04F7" w14:textId="48406DB5" w:rsidR="00E306F3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  <w:sectPr w:rsidR="00E306F3" w:rsidRPr="006965B2" w:rsidSect="00761E08">
          <w:headerReference w:type="default" r:id="rId11"/>
          <w:footerReference w:type="default" r:id="rId12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Clearly stated the brand</w:t>
      </w:r>
      <w:r w:rsidR="00892971">
        <w:rPr>
          <w:rFonts w:ascii="Times New Roman" w:hAnsi="Times New Roman" w:cs="Times New Roman"/>
          <w:sz w:val="24"/>
          <w:szCs w:val="24"/>
        </w:rPr>
        <w:t>'</w:t>
      </w:r>
      <w:r w:rsidRPr="006965B2">
        <w:rPr>
          <w:rFonts w:ascii="Times New Roman" w:hAnsi="Times New Roman" w:cs="Times New Roman"/>
          <w:sz w:val="24"/>
          <w:szCs w:val="24"/>
        </w:rPr>
        <w:t>s unique selling proposition (USP)</w:t>
      </w:r>
      <w:r w:rsidR="00892971">
        <w:rPr>
          <w:rFonts w:ascii="Times New Roman" w:hAnsi="Times New Roman" w:cs="Times New Roman"/>
          <w:sz w:val="24"/>
          <w:szCs w:val="24"/>
        </w:rPr>
        <w:t>.</w:t>
      </w:r>
    </w:p>
    <w:p w14:paraId="7637B47D" w14:textId="77777777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21405FC" w14:textId="61A98CB9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Included a service blueprint with physical evidence, customer actions, employee actions, and supporting processes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5F1AA23B" w14:textId="067F7974" w:rsidR="00E306F3" w:rsidRPr="006965B2" w:rsidRDefault="00761E08" w:rsidP="00E306F3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Described brand image, identity, awareness, and loyalty to show brand equity</w:t>
      </w:r>
      <w:r w:rsidR="00892971">
        <w:rPr>
          <w:rFonts w:ascii="Times New Roman" w:hAnsi="Times New Roman" w:cs="Times New Roman"/>
          <w:sz w:val="24"/>
          <w:szCs w:val="24"/>
        </w:rPr>
        <w:t>.</w:t>
      </w:r>
    </w:p>
    <w:p w14:paraId="780CB167" w14:textId="6363103C" w:rsidR="00761E08" w:rsidRPr="006965B2" w:rsidRDefault="00761E08" w:rsidP="00E306F3">
      <w:pPr>
        <w:pStyle w:val="Heading1"/>
        <w:rPr>
          <w:rFonts w:ascii="Times New Roman" w:hAnsi="Times New Roman" w:cs="Times New Roman"/>
        </w:rPr>
      </w:pPr>
      <w:r w:rsidRPr="006965B2">
        <w:rPr>
          <w:rFonts w:ascii="Times New Roman" w:hAnsi="Times New Roman" w:cs="Times New Roman"/>
        </w:rPr>
        <w:t>Place</w:t>
      </w:r>
      <w:r w:rsidR="00C81437" w:rsidRPr="006965B2">
        <w:rPr>
          <w:rFonts w:ascii="Times New Roman" w:hAnsi="Times New Roman" w:cs="Times New Roman"/>
        </w:rPr>
        <w:t xml:space="preserve"> (Distribution)</w:t>
      </w:r>
      <w:r w:rsidRPr="006965B2">
        <w:rPr>
          <w:rFonts w:ascii="Times New Roman" w:hAnsi="Times New Roman" w:cs="Times New Roman"/>
        </w:rPr>
        <w:t xml:space="preserve"> </w:t>
      </w:r>
      <w:r w:rsidR="00892971">
        <w:rPr>
          <w:rFonts w:ascii="Times New Roman" w:hAnsi="Times New Roman" w:cs="Times New Roman"/>
        </w:rPr>
        <w:t>and</w:t>
      </w:r>
      <w:r w:rsidRPr="006965B2">
        <w:rPr>
          <w:rFonts w:ascii="Times New Roman" w:hAnsi="Times New Roman" w:cs="Times New Roman"/>
        </w:rPr>
        <w:t xml:space="preserve"> Price Strategy</w:t>
      </w:r>
    </w:p>
    <w:p w14:paraId="19FEC637" w14:textId="4E8320BC" w:rsidR="00761E08" w:rsidRPr="006965B2" w:rsidRDefault="00761E08" w:rsidP="00470319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Described the distribution strategy (direct, indirect, omnichannel)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5E06E0F4" w14:textId="178BB786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Explained marketing channels used (e-commerce, retail, partnerships)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48F0DA97" w14:textId="660C4062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Identified pricing objectives and explained pricing strategies with examples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5AFEA68D" w14:textId="6A72B75E" w:rsidR="00761E08" w:rsidRPr="006965B2" w:rsidRDefault="00761E08" w:rsidP="00470319">
      <w:pPr>
        <w:pStyle w:val="Heading1"/>
        <w:rPr>
          <w:rFonts w:ascii="Times New Roman" w:hAnsi="Times New Roman" w:cs="Times New Roman"/>
        </w:rPr>
      </w:pPr>
      <w:r w:rsidRPr="006965B2">
        <w:rPr>
          <w:rFonts w:ascii="Times New Roman" w:hAnsi="Times New Roman" w:cs="Times New Roman"/>
        </w:rPr>
        <w:t xml:space="preserve">Promotion </w:t>
      </w:r>
      <w:r w:rsidR="00892971">
        <w:rPr>
          <w:rFonts w:ascii="Times New Roman" w:hAnsi="Times New Roman" w:cs="Times New Roman"/>
        </w:rPr>
        <w:t>and</w:t>
      </w:r>
      <w:r w:rsidRPr="006965B2">
        <w:rPr>
          <w:rFonts w:ascii="Times New Roman" w:hAnsi="Times New Roman" w:cs="Times New Roman"/>
        </w:rPr>
        <w:t xml:space="preserve"> IMC Strategy</w:t>
      </w:r>
    </w:p>
    <w:p w14:paraId="764844F0" w14:textId="7F0ECBFC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Identified which promotion mix elements the brand uses (advertising, social media, etc.)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4D89A399" w14:textId="75B48153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Gave 3–5 specific examples, including links or visuals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3455FA87" w14:textId="28D233E1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Compared traditional and digital media use with examples and evaluation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6178CDA1" w14:textId="4DF18EBA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Described the brand</w:t>
      </w:r>
      <w:r w:rsidR="00B02D56">
        <w:rPr>
          <w:rFonts w:ascii="Times New Roman" w:hAnsi="Times New Roman" w:cs="Times New Roman"/>
          <w:sz w:val="24"/>
          <w:szCs w:val="24"/>
        </w:rPr>
        <w:t>'</w:t>
      </w:r>
      <w:r w:rsidRPr="006965B2">
        <w:rPr>
          <w:rFonts w:ascii="Times New Roman" w:hAnsi="Times New Roman" w:cs="Times New Roman"/>
          <w:sz w:val="24"/>
          <w:szCs w:val="24"/>
        </w:rPr>
        <w:t>s messaging strategy (emotional, rational, humor</w:t>
      </w:r>
      <w:r w:rsidR="00B02D56">
        <w:rPr>
          <w:rFonts w:ascii="Times New Roman" w:hAnsi="Times New Roman" w:cs="Times New Roman"/>
          <w:sz w:val="24"/>
          <w:szCs w:val="24"/>
        </w:rPr>
        <w:t>ous</w:t>
      </w:r>
      <w:r w:rsidRPr="006965B2">
        <w:rPr>
          <w:rFonts w:ascii="Times New Roman" w:hAnsi="Times New Roman" w:cs="Times New Roman"/>
          <w:sz w:val="24"/>
          <w:szCs w:val="24"/>
        </w:rPr>
        <w:t>, etc.)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7275895A" w14:textId="46FD5FE5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Explained how the brand</w:t>
      </w:r>
      <w:r w:rsidR="00B02D56">
        <w:rPr>
          <w:rFonts w:ascii="Times New Roman" w:hAnsi="Times New Roman" w:cs="Times New Roman"/>
          <w:sz w:val="24"/>
          <w:szCs w:val="24"/>
        </w:rPr>
        <w:t>'</w:t>
      </w:r>
      <w:r w:rsidRPr="006965B2">
        <w:rPr>
          <w:rFonts w:ascii="Times New Roman" w:hAnsi="Times New Roman" w:cs="Times New Roman"/>
          <w:sz w:val="24"/>
          <w:szCs w:val="24"/>
        </w:rPr>
        <w:t>s messaging is consistent across platforms (IMC)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2223492B" w14:textId="77777777" w:rsidR="00761E08" w:rsidRPr="006965B2" w:rsidRDefault="00761E08" w:rsidP="00470319">
      <w:pPr>
        <w:pStyle w:val="Heading1"/>
        <w:rPr>
          <w:rFonts w:ascii="Times New Roman" w:hAnsi="Times New Roman" w:cs="Times New Roman"/>
        </w:rPr>
      </w:pPr>
      <w:r w:rsidRPr="006965B2">
        <w:rPr>
          <w:rFonts w:ascii="Times New Roman" w:hAnsi="Times New Roman" w:cs="Times New Roman"/>
        </w:rPr>
        <w:t>Transition: Opportunities</w:t>
      </w:r>
    </w:p>
    <w:p w14:paraId="3EBAB9AF" w14:textId="01A4BB55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Used a transition slide to introduce the final section (global strategy, ethics, recommendations)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1C7237DB" w14:textId="365A43C9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Explained that </w:t>
      </w:r>
      <w:r w:rsidR="00995E5D">
        <w:rPr>
          <w:rFonts w:ascii="Times New Roman" w:hAnsi="Times New Roman" w:cs="Times New Roman"/>
          <w:sz w:val="24"/>
          <w:szCs w:val="24"/>
        </w:rPr>
        <w:t>"</w:t>
      </w:r>
      <w:r w:rsidRPr="006965B2">
        <w:rPr>
          <w:rFonts w:ascii="Times New Roman" w:hAnsi="Times New Roman" w:cs="Times New Roman"/>
          <w:sz w:val="24"/>
          <w:szCs w:val="24"/>
        </w:rPr>
        <w:t>I will present future opportunities and strategic ideas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  <w:r w:rsidR="00995E5D">
        <w:rPr>
          <w:rFonts w:ascii="Times New Roman" w:hAnsi="Times New Roman" w:cs="Times New Roman"/>
          <w:sz w:val="24"/>
          <w:szCs w:val="24"/>
        </w:rPr>
        <w:t>"</w:t>
      </w:r>
    </w:p>
    <w:p w14:paraId="64D598C2" w14:textId="0154A45E" w:rsidR="00761E08" w:rsidRPr="006965B2" w:rsidRDefault="00761E08" w:rsidP="00470319">
      <w:pPr>
        <w:pStyle w:val="Heading1"/>
        <w:rPr>
          <w:rFonts w:ascii="Times New Roman" w:hAnsi="Times New Roman" w:cs="Times New Roman"/>
        </w:rPr>
      </w:pPr>
      <w:r w:rsidRPr="006965B2">
        <w:rPr>
          <w:rFonts w:ascii="Times New Roman" w:hAnsi="Times New Roman" w:cs="Times New Roman"/>
        </w:rPr>
        <w:t xml:space="preserve">Global Strategy </w:t>
      </w:r>
      <w:r w:rsidR="00B52C2F" w:rsidRPr="006965B2">
        <w:rPr>
          <w:rFonts w:ascii="Times New Roman" w:hAnsi="Times New Roman" w:cs="Times New Roman"/>
        </w:rPr>
        <w:t>and</w:t>
      </w:r>
      <w:r w:rsidRPr="006965B2">
        <w:rPr>
          <w:rFonts w:ascii="Times New Roman" w:hAnsi="Times New Roman" w:cs="Times New Roman"/>
        </w:rPr>
        <w:t xml:space="preserve"> Ethics</w:t>
      </w:r>
    </w:p>
    <w:p w14:paraId="71524043" w14:textId="2686616F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Identified where the brand operates globally and its market strength in those areas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7B7838DB" w14:textId="0C54A007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Explained how the brand competes globally through pricing, localization, and supply chains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4E2A26C3" w14:textId="6AD9CC66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Assessed current ethical practices (labor, marketing, sourcing, sustainability)</w:t>
      </w:r>
      <w:r w:rsidR="006965B2">
        <w:rPr>
          <w:rFonts w:ascii="Times New Roman" w:hAnsi="Times New Roman" w:cs="Times New Roman"/>
          <w:sz w:val="24"/>
          <w:szCs w:val="24"/>
        </w:rPr>
        <w:t>.</w:t>
      </w:r>
    </w:p>
    <w:p w14:paraId="421DF4C3" w14:textId="258BED52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Identified one or more areas for improvement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1243A23A" w14:textId="05DBFC05" w:rsidR="00761E08" w:rsidRPr="006965B2" w:rsidRDefault="00761E08" w:rsidP="00470319">
      <w:pPr>
        <w:pStyle w:val="Heading1"/>
        <w:rPr>
          <w:rFonts w:ascii="Times New Roman" w:hAnsi="Times New Roman" w:cs="Times New Roman"/>
        </w:rPr>
      </w:pPr>
      <w:r w:rsidRPr="006965B2">
        <w:rPr>
          <w:rFonts w:ascii="Times New Roman" w:hAnsi="Times New Roman" w:cs="Times New Roman"/>
        </w:rPr>
        <w:t>Strategic Recommendations</w:t>
      </w:r>
      <w:r w:rsidR="007710F3" w:rsidRPr="006965B2">
        <w:rPr>
          <w:rFonts w:ascii="Times New Roman" w:hAnsi="Times New Roman" w:cs="Times New Roman"/>
        </w:rPr>
        <w:t xml:space="preserve"> and Growth Opportunities</w:t>
      </w:r>
    </w:p>
    <w:p w14:paraId="47B34630" w14:textId="133C175E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Proposed two clear, actionable</w:t>
      </w:r>
      <w:r w:rsidR="00ED4261" w:rsidRPr="006965B2">
        <w:rPr>
          <w:rFonts w:ascii="Times New Roman" w:hAnsi="Times New Roman" w:cs="Times New Roman"/>
          <w:sz w:val="24"/>
          <w:szCs w:val="24"/>
        </w:rPr>
        <w:t xml:space="preserve"> strategic</w:t>
      </w:r>
      <w:r w:rsidRPr="006965B2">
        <w:rPr>
          <w:rFonts w:ascii="Times New Roman" w:hAnsi="Times New Roman" w:cs="Times New Roman"/>
          <w:sz w:val="24"/>
          <w:szCs w:val="24"/>
        </w:rPr>
        <w:t xml:space="preserve"> recommendations for the brand</w:t>
      </w:r>
      <w:r w:rsidR="001E25B8" w:rsidRPr="006965B2">
        <w:rPr>
          <w:rFonts w:ascii="Times New Roman" w:hAnsi="Times New Roman" w:cs="Times New Roman"/>
          <w:sz w:val="24"/>
          <w:szCs w:val="24"/>
        </w:rPr>
        <w:t xml:space="preserve"> that will promote growth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43988557" w14:textId="47988D64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Explained how each recommendation aligns with findings from earlier in the presentation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4D4035A5" w14:textId="42751FB0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Based my suggestions on research and analysis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5542F302" w14:textId="193F39E2" w:rsidR="0038619E" w:rsidRPr="006965B2" w:rsidRDefault="0038619E" w:rsidP="0038619E">
      <w:pPr>
        <w:pStyle w:val="Heading1"/>
        <w:rPr>
          <w:rFonts w:ascii="Times New Roman" w:hAnsi="Times New Roman" w:cs="Times New Roman"/>
        </w:rPr>
      </w:pPr>
      <w:r w:rsidRPr="006965B2">
        <w:rPr>
          <w:rFonts w:ascii="Times New Roman" w:hAnsi="Times New Roman" w:cs="Times New Roman"/>
        </w:rPr>
        <w:t>Christian Worldview</w:t>
      </w:r>
    </w:p>
    <w:p w14:paraId="04717DC1" w14:textId="4BCAF418" w:rsidR="0038619E" w:rsidRPr="006965B2" w:rsidRDefault="0038619E" w:rsidP="0038619E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</w:t>
      </w:r>
      <w:r w:rsidR="008B03FF">
        <w:rPr>
          <w:rFonts w:ascii="Times New Roman" w:hAnsi="Times New Roman" w:cs="Times New Roman"/>
          <w:sz w:val="24"/>
          <w:szCs w:val="24"/>
        </w:rPr>
        <w:t>Explained, i</w:t>
      </w:r>
      <w:r w:rsidRPr="006965B2">
        <w:rPr>
          <w:rFonts w:ascii="Times New Roman" w:hAnsi="Times New Roman" w:cs="Times New Roman"/>
          <w:sz w:val="24"/>
          <w:szCs w:val="24"/>
        </w:rPr>
        <w:t>n 2</w:t>
      </w:r>
      <w:r w:rsidR="00B52C2F" w:rsidRPr="006965B2">
        <w:rPr>
          <w:rFonts w:ascii="Times New Roman" w:hAnsi="Times New Roman" w:cs="Times New Roman"/>
          <w:sz w:val="24"/>
          <w:szCs w:val="24"/>
        </w:rPr>
        <w:t>–</w:t>
      </w:r>
      <w:r w:rsidRPr="006965B2">
        <w:rPr>
          <w:rFonts w:ascii="Times New Roman" w:hAnsi="Times New Roman" w:cs="Times New Roman"/>
          <w:sz w:val="24"/>
          <w:szCs w:val="24"/>
        </w:rPr>
        <w:t xml:space="preserve">3 sentences, if </w:t>
      </w:r>
      <w:r w:rsidR="008B03FF">
        <w:rPr>
          <w:rFonts w:ascii="Times New Roman" w:hAnsi="Times New Roman" w:cs="Times New Roman"/>
          <w:sz w:val="24"/>
          <w:szCs w:val="24"/>
        </w:rPr>
        <w:t>the</w:t>
      </w:r>
      <w:r w:rsidR="008B03FF" w:rsidRPr="006965B2">
        <w:rPr>
          <w:rFonts w:ascii="Times New Roman" w:hAnsi="Times New Roman" w:cs="Times New Roman"/>
          <w:sz w:val="24"/>
          <w:szCs w:val="24"/>
        </w:rPr>
        <w:t xml:space="preserve"> </w:t>
      </w:r>
      <w:r w:rsidRPr="006965B2">
        <w:rPr>
          <w:rFonts w:ascii="Times New Roman" w:hAnsi="Times New Roman" w:cs="Times New Roman"/>
          <w:sz w:val="24"/>
          <w:szCs w:val="24"/>
        </w:rPr>
        <w:t xml:space="preserve">company acts according to a Christian </w:t>
      </w:r>
      <w:r w:rsidR="00B52C2F" w:rsidRPr="006965B2">
        <w:rPr>
          <w:rFonts w:ascii="Times New Roman" w:hAnsi="Times New Roman" w:cs="Times New Roman"/>
          <w:sz w:val="24"/>
          <w:szCs w:val="24"/>
        </w:rPr>
        <w:t>w</w:t>
      </w:r>
      <w:r w:rsidRPr="006965B2">
        <w:rPr>
          <w:rFonts w:ascii="Times New Roman" w:hAnsi="Times New Roman" w:cs="Times New Roman"/>
          <w:sz w:val="24"/>
          <w:szCs w:val="24"/>
        </w:rPr>
        <w:t>orld</w:t>
      </w:r>
      <w:r w:rsidR="00290F41" w:rsidRPr="006965B2">
        <w:rPr>
          <w:rFonts w:ascii="Times New Roman" w:hAnsi="Times New Roman" w:cs="Times New Roman"/>
          <w:sz w:val="24"/>
          <w:szCs w:val="24"/>
        </w:rPr>
        <w:t>view.</w:t>
      </w:r>
    </w:p>
    <w:p w14:paraId="259F4A89" w14:textId="46D2AE9F" w:rsidR="0038619E" w:rsidRPr="006965B2" w:rsidRDefault="0038619E" w:rsidP="0038619E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Provide</w:t>
      </w:r>
      <w:r w:rsidR="009203BF">
        <w:rPr>
          <w:rFonts w:ascii="Times New Roman" w:hAnsi="Times New Roman" w:cs="Times New Roman"/>
          <w:sz w:val="24"/>
          <w:szCs w:val="24"/>
        </w:rPr>
        <w:t>d</w:t>
      </w:r>
      <w:r w:rsidRPr="006965B2">
        <w:rPr>
          <w:rFonts w:ascii="Times New Roman" w:hAnsi="Times New Roman" w:cs="Times New Roman"/>
          <w:sz w:val="24"/>
          <w:szCs w:val="24"/>
        </w:rPr>
        <w:t xml:space="preserve"> 2</w:t>
      </w:r>
      <w:r w:rsidR="00B52C2F" w:rsidRPr="006965B2">
        <w:rPr>
          <w:rFonts w:ascii="Times New Roman" w:hAnsi="Times New Roman" w:cs="Times New Roman"/>
          <w:sz w:val="24"/>
          <w:szCs w:val="24"/>
        </w:rPr>
        <w:t>–</w:t>
      </w:r>
      <w:r w:rsidRPr="006965B2">
        <w:rPr>
          <w:rFonts w:ascii="Times New Roman" w:hAnsi="Times New Roman" w:cs="Times New Roman"/>
          <w:sz w:val="24"/>
          <w:szCs w:val="24"/>
        </w:rPr>
        <w:t xml:space="preserve">3 specific examples to support </w:t>
      </w:r>
      <w:r w:rsidR="008B03FF">
        <w:rPr>
          <w:rFonts w:ascii="Times New Roman" w:hAnsi="Times New Roman" w:cs="Times New Roman"/>
          <w:sz w:val="24"/>
          <w:szCs w:val="24"/>
        </w:rPr>
        <w:t>the</w:t>
      </w:r>
      <w:r w:rsidR="008B03FF" w:rsidRPr="006965B2">
        <w:rPr>
          <w:rFonts w:ascii="Times New Roman" w:hAnsi="Times New Roman" w:cs="Times New Roman"/>
          <w:sz w:val="24"/>
          <w:szCs w:val="24"/>
        </w:rPr>
        <w:t xml:space="preserve"> </w:t>
      </w:r>
      <w:r w:rsidRPr="006965B2">
        <w:rPr>
          <w:rFonts w:ascii="Times New Roman" w:hAnsi="Times New Roman" w:cs="Times New Roman"/>
          <w:sz w:val="24"/>
          <w:szCs w:val="24"/>
        </w:rPr>
        <w:t>statement above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3356C905" w14:textId="25EA3927" w:rsidR="00761E08" w:rsidRPr="006965B2" w:rsidRDefault="00761E08" w:rsidP="0038619E">
      <w:pPr>
        <w:pStyle w:val="Heading1"/>
        <w:rPr>
          <w:rFonts w:ascii="Times New Roman" w:hAnsi="Times New Roman" w:cs="Times New Roman"/>
        </w:rPr>
      </w:pPr>
      <w:r w:rsidRPr="006965B2">
        <w:rPr>
          <w:rFonts w:ascii="Times New Roman" w:hAnsi="Times New Roman" w:cs="Times New Roman"/>
        </w:rPr>
        <w:t>References Slide</w:t>
      </w:r>
    </w:p>
    <w:p w14:paraId="236A82A2" w14:textId="1B81D178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Included all sources used in APA style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48225512" w14:textId="3B13788A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Explained the purpose of the final slide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682673AC" w14:textId="3786B8CF" w:rsidR="00761E08" w:rsidRPr="006965B2" w:rsidRDefault="00761E08" w:rsidP="00761E08">
      <w:pPr>
        <w:contextualSpacing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Ended the presentation professionally by thanking the audience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2A3AC9DA" w14:textId="77777777" w:rsidR="00761E08" w:rsidRPr="006965B2" w:rsidRDefault="00761E08" w:rsidP="00E306F3">
      <w:pPr>
        <w:pStyle w:val="Heading1"/>
        <w:rPr>
          <w:rFonts w:ascii="Times New Roman" w:hAnsi="Times New Roman" w:cs="Times New Roman"/>
        </w:rPr>
      </w:pPr>
      <w:r w:rsidRPr="006965B2">
        <w:rPr>
          <w:rFonts w:ascii="Times New Roman" w:hAnsi="Times New Roman" w:cs="Times New Roman"/>
        </w:rPr>
        <w:t>Presentation of Content</w:t>
      </w:r>
    </w:p>
    <w:p w14:paraId="2C5E7787" w14:textId="466CB8D6" w:rsidR="00761E08" w:rsidRPr="006965B2" w:rsidRDefault="00761E08" w:rsidP="00761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Presented the content clearly and concisely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3F1C4CE3" w14:textId="53FBC933" w:rsidR="00761E08" w:rsidRPr="006965B2" w:rsidRDefault="00761E08" w:rsidP="00761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Effectively used speaker notes to present content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3BBE67F2" w14:textId="7D629319" w:rsidR="00761E08" w:rsidRPr="006965B2" w:rsidRDefault="00761E08" w:rsidP="00761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Presented ideas concisely and abided by time requirements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  <w:r w:rsidRPr="006965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A693B2" w14:textId="49B223A9" w:rsidR="00761E08" w:rsidRPr="006965B2" w:rsidRDefault="00761E08" w:rsidP="00761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Used Loom screen recording correctly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1B7CD2E8" w14:textId="77777777" w:rsidR="00761E08" w:rsidRPr="006965B2" w:rsidRDefault="00761E08" w:rsidP="00E306F3">
      <w:pPr>
        <w:pStyle w:val="Heading1"/>
        <w:rPr>
          <w:rFonts w:ascii="Times New Roman" w:hAnsi="Times New Roman" w:cs="Times New Roman"/>
        </w:rPr>
      </w:pPr>
      <w:r w:rsidRPr="006965B2">
        <w:rPr>
          <w:rFonts w:ascii="Times New Roman" w:hAnsi="Times New Roman" w:cs="Times New Roman"/>
        </w:rPr>
        <w:t>Layout</w:t>
      </w:r>
    </w:p>
    <w:p w14:paraId="1EB3CD73" w14:textId="520EF4B8" w:rsidR="00761E08" w:rsidRPr="006965B2" w:rsidRDefault="00761E08" w:rsidP="00761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Created a layout that is visually pleasing and easy for the audience to follow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72DD6CF9" w14:textId="71B93415" w:rsidR="00761E08" w:rsidRPr="006965B2" w:rsidRDefault="00761E08" w:rsidP="00761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Organized content to contribute to the overall message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33AA6F24" w14:textId="7B4D0BED" w:rsidR="00761E08" w:rsidRPr="006965B2" w:rsidRDefault="00761E08" w:rsidP="00761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Used headings, subheadings, and white space appropriately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2C767419" w14:textId="672ED93F" w:rsidR="00761E08" w:rsidRPr="006965B2" w:rsidRDefault="00761E08" w:rsidP="00761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</w:t>
      </w:r>
      <w:r w:rsidR="009203BF">
        <w:rPr>
          <w:rFonts w:ascii="Times New Roman" w:hAnsi="Times New Roman" w:cs="Times New Roman"/>
          <w:sz w:val="24"/>
          <w:szCs w:val="24"/>
        </w:rPr>
        <w:t>Used t</w:t>
      </w:r>
      <w:r w:rsidRPr="006965B2">
        <w:rPr>
          <w:rFonts w:ascii="Times New Roman" w:hAnsi="Times New Roman" w:cs="Times New Roman"/>
          <w:sz w:val="24"/>
          <w:szCs w:val="24"/>
        </w:rPr>
        <w:t>he background</w:t>
      </w:r>
      <w:r w:rsidR="0037015B">
        <w:rPr>
          <w:rFonts w:ascii="Times New Roman" w:hAnsi="Times New Roman" w:cs="Times New Roman"/>
          <w:sz w:val="24"/>
          <w:szCs w:val="24"/>
        </w:rPr>
        <w:t>s</w:t>
      </w:r>
      <w:r w:rsidRPr="006965B2">
        <w:rPr>
          <w:rFonts w:ascii="Times New Roman" w:hAnsi="Times New Roman" w:cs="Times New Roman"/>
          <w:sz w:val="24"/>
          <w:szCs w:val="24"/>
        </w:rPr>
        <w:t xml:space="preserve"> and colors </w:t>
      </w:r>
      <w:r w:rsidR="0037015B">
        <w:rPr>
          <w:rFonts w:ascii="Times New Roman" w:hAnsi="Times New Roman" w:cs="Times New Roman"/>
          <w:sz w:val="24"/>
          <w:szCs w:val="24"/>
        </w:rPr>
        <w:t xml:space="preserve">to </w:t>
      </w:r>
      <w:r w:rsidRPr="006965B2">
        <w:rPr>
          <w:rFonts w:ascii="Times New Roman" w:hAnsi="Times New Roman" w:cs="Times New Roman"/>
          <w:sz w:val="24"/>
          <w:szCs w:val="24"/>
        </w:rPr>
        <w:t>enhance the readability of the text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5750A983" w14:textId="77777777" w:rsidR="00761E08" w:rsidRPr="006965B2" w:rsidRDefault="00761E08" w:rsidP="00E306F3">
      <w:pPr>
        <w:pStyle w:val="Heading1"/>
        <w:rPr>
          <w:rFonts w:ascii="Times New Roman" w:hAnsi="Times New Roman" w:cs="Times New Roman"/>
        </w:rPr>
      </w:pPr>
      <w:r w:rsidRPr="006965B2">
        <w:rPr>
          <w:rFonts w:ascii="Times New Roman" w:hAnsi="Times New Roman" w:cs="Times New Roman"/>
        </w:rPr>
        <w:t>Speaker Notes</w:t>
      </w:r>
    </w:p>
    <w:p w14:paraId="4C83FCE7" w14:textId="3F2458CC" w:rsidR="00761E08" w:rsidRPr="006965B2" w:rsidRDefault="00761E08" w:rsidP="00761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Organized speaker notes to support presentation of content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7E89FC7C" w14:textId="706F65D2" w:rsidR="00761E08" w:rsidRPr="006965B2" w:rsidRDefault="00761E08" w:rsidP="00761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Corresponding in-text citations are throughout the speaker notes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0EA827B2" w14:textId="0B512C8B" w:rsidR="00761E08" w:rsidRPr="006965B2" w:rsidRDefault="00761E08" w:rsidP="00E306F3">
      <w:pPr>
        <w:pStyle w:val="Heading1"/>
        <w:rPr>
          <w:rFonts w:ascii="Times New Roman" w:hAnsi="Times New Roman" w:cs="Times New Roman"/>
        </w:rPr>
      </w:pPr>
      <w:r w:rsidRPr="006965B2">
        <w:rPr>
          <w:rFonts w:ascii="Times New Roman" w:hAnsi="Times New Roman" w:cs="Times New Roman"/>
        </w:rPr>
        <w:t xml:space="preserve">Format </w:t>
      </w:r>
      <w:r w:rsidR="00B52C2F" w:rsidRPr="006965B2">
        <w:rPr>
          <w:rFonts w:ascii="Times New Roman" w:hAnsi="Times New Roman" w:cs="Times New Roman"/>
        </w:rPr>
        <w:t>and</w:t>
      </w:r>
      <w:r w:rsidRPr="006965B2">
        <w:rPr>
          <w:rFonts w:ascii="Times New Roman" w:hAnsi="Times New Roman" w:cs="Times New Roman"/>
        </w:rPr>
        <w:t xml:space="preserve"> Documentation</w:t>
      </w:r>
    </w:p>
    <w:p w14:paraId="64079ADF" w14:textId="3662904D" w:rsidR="00761E08" w:rsidRPr="006965B2" w:rsidRDefault="00761E08" w:rsidP="00761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Used the provided template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12CD5A98" w14:textId="7041C501" w:rsidR="00761E08" w:rsidRPr="006965B2" w:rsidRDefault="00761E08" w:rsidP="00761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Followed the assignment prompt order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p w14:paraId="13F6EB5D" w14:textId="6BC29E7C" w:rsidR="00473DED" w:rsidRPr="006965B2" w:rsidRDefault="00761E08" w:rsidP="00761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5B2">
        <w:rPr>
          <w:rFonts w:ascii="Segoe UI Symbol" w:hAnsi="Segoe UI Symbol" w:cs="Segoe UI Symbol"/>
          <w:sz w:val="24"/>
          <w:szCs w:val="24"/>
        </w:rPr>
        <w:t>☐</w:t>
      </w:r>
      <w:r w:rsidRPr="006965B2">
        <w:rPr>
          <w:rFonts w:ascii="Times New Roman" w:hAnsi="Times New Roman" w:cs="Times New Roman"/>
          <w:sz w:val="24"/>
          <w:szCs w:val="24"/>
        </w:rPr>
        <w:t xml:space="preserve"> Correctly used APA </w:t>
      </w:r>
      <w:r w:rsidR="00F54316">
        <w:rPr>
          <w:rFonts w:ascii="Times New Roman" w:hAnsi="Times New Roman" w:cs="Times New Roman"/>
          <w:sz w:val="24"/>
          <w:szCs w:val="24"/>
        </w:rPr>
        <w:t xml:space="preserve">style </w:t>
      </w:r>
      <w:r w:rsidRPr="006965B2">
        <w:rPr>
          <w:rFonts w:ascii="Times New Roman" w:hAnsi="Times New Roman" w:cs="Times New Roman"/>
          <w:sz w:val="24"/>
          <w:szCs w:val="24"/>
        </w:rPr>
        <w:t>to format the reference list and in-text citations</w:t>
      </w:r>
      <w:r w:rsidR="00290F41" w:rsidRPr="006965B2">
        <w:rPr>
          <w:rFonts w:ascii="Times New Roman" w:hAnsi="Times New Roman" w:cs="Times New Roman"/>
          <w:sz w:val="24"/>
          <w:szCs w:val="24"/>
        </w:rPr>
        <w:t>.</w:t>
      </w:r>
    </w:p>
    <w:sectPr w:rsidR="00473DED" w:rsidRPr="006965B2" w:rsidSect="003D5DA2">
      <w:headerReference w:type="default" r:id="rId13"/>
      <w:footerReference w:type="default" r:id="rId14"/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CD11C" w14:textId="77777777" w:rsidR="00000435" w:rsidRDefault="00000435" w:rsidP="00A214BA">
      <w:pPr>
        <w:spacing w:after="0" w:line="240" w:lineRule="auto"/>
      </w:pPr>
      <w:r>
        <w:separator/>
      </w:r>
    </w:p>
  </w:endnote>
  <w:endnote w:type="continuationSeparator" w:id="0">
    <w:p w14:paraId="2EFF9484" w14:textId="77777777" w:rsidR="00000435" w:rsidRDefault="00000435" w:rsidP="00A21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11A71" w14:textId="225D390C" w:rsidR="003D5DA2" w:rsidRPr="003D5DA2" w:rsidRDefault="003D5DA2" w:rsidP="003D5DA2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3D5DA2">
      <w:rPr>
        <w:rFonts w:ascii="Times New Roman" w:hAnsi="Times New Roman" w:cs="Times New Roman"/>
        <w:sz w:val="24"/>
        <w:szCs w:val="24"/>
      </w:rPr>
      <w:t>© 2025. Grand Canyon University. All Rights Reserved.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24EBD" w14:textId="5489C612" w:rsidR="003D5DA2" w:rsidRPr="003D5DA2" w:rsidRDefault="003D5DA2" w:rsidP="003D5DA2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E3DF2" w14:textId="77777777" w:rsidR="00000435" w:rsidRDefault="00000435" w:rsidP="00A214BA">
      <w:pPr>
        <w:spacing w:after="0" w:line="240" w:lineRule="auto"/>
      </w:pPr>
      <w:r>
        <w:separator/>
      </w:r>
    </w:p>
  </w:footnote>
  <w:footnote w:type="continuationSeparator" w:id="0">
    <w:p w14:paraId="77D9CE7F" w14:textId="77777777" w:rsidR="00000435" w:rsidRDefault="00000435" w:rsidP="00A21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1887A" w14:textId="4B25CC36" w:rsidR="00A214BA" w:rsidRPr="00A214BA" w:rsidRDefault="003D5DA2" w:rsidP="00A214BA">
    <w:pPr>
      <w:pStyle w:val="Header"/>
    </w:pPr>
    <w:r>
      <w:rPr>
        <w:noProof/>
      </w:rPr>
      <w:drawing>
        <wp:inline distT="0" distB="0" distL="0" distR="0" wp14:anchorId="04181EEB" wp14:editId="5DA8F986">
          <wp:extent cx="2495550" cy="585276"/>
          <wp:effectExtent l="0" t="0" r="0" b="5715"/>
          <wp:docPr id="302854677" name="Picture 1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69047" name="Picture 1" descr="A black text on a white background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01801" cy="5867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7782" w14:textId="044673EE" w:rsidR="003D5DA2" w:rsidRPr="00A214BA" w:rsidRDefault="003D5DA2" w:rsidP="00A214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4311903">
    <w:abstractNumId w:val="8"/>
  </w:num>
  <w:num w:numId="2" w16cid:durableId="717120348">
    <w:abstractNumId w:val="6"/>
  </w:num>
  <w:num w:numId="3" w16cid:durableId="1830292953">
    <w:abstractNumId w:val="5"/>
  </w:num>
  <w:num w:numId="4" w16cid:durableId="1368869272">
    <w:abstractNumId w:val="4"/>
  </w:num>
  <w:num w:numId="5" w16cid:durableId="1659116671">
    <w:abstractNumId w:val="7"/>
  </w:num>
  <w:num w:numId="6" w16cid:durableId="140781506">
    <w:abstractNumId w:val="3"/>
  </w:num>
  <w:num w:numId="7" w16cid:durableId="1128552853">
    <w:abstractNumId w:val="2"/>
  </w:num>
  <w:num w:numId="8" w16cid:durableId="232128981">
    <w:abstractNumId w:val="1"/>
  </w:num>
  <w:num w:numId="9" w16cid:durableId="117771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435"/>
    <w:rsid w:val="000165EA"/>
    <w:rsid w:val="00034616"/>
    <w:rsid w:val="0006063C"/>
    <w:rsid w:val="0006278D"/>
    <w:rsid w:val="000B6E9F"/>
    <w:rsid w:val="000F2E89"/>
    <w:rsid w:val="0015074B"/>
    <w:rsid w:val="001D1C10"/>
    <w:rsid w:val="001E25B8"/>
    <w:rsid w:val="00215F24"/>
    <w:rsid w:val="002259C3"/>
    <w:rsid w:val="00286919"/>
    <w:rsid w:val="00290F41"/>
    <w:rsid w:val="0029639D"/>
    <w:rsid w:val="00301344"/>
    <w:rsid w:val="00326F90"/>
    <w:rsid w:val="0037015B"/>
    <w:rsid w:val="00383448"/>
    <w:rsid w:val="0038619E"/>
    <w:rsid w:val="003D5DA2"/>
    <w:rsid w:val="00406849"/>
    <w:rsid w:val="00417EC2"/>
    <w:rsid w:val="0045455A"/>
    <w:rsid w:val="00470319"/>
    <w:rsid w:val="00473DED"/>
    <w:rsid w:val="00497845"/>
    <w:rsid w:val="004B6392"/>
    <w:rsid w:val="004E712C"/>
    <w:rsid w:val="006965B2"/>
    <w:rsid w:val="00761E08"/>
    <w:rsid w:val="007710F3"/>
    <w:rsid w:val="00892971"/>
    <w:rsid w:val="008B03FF"/>
    <w:rsid w:val="009203BF"/>
    <w:rsid w:val="00995E5D"/>
    <w:rsid w:val="009C61CD"/>
    <w:rsid w:val="00A214BA"/>
    <w:rsid w:val="00AA1D8D"/>
    <w:rsid w:val="00AE6ED8"/>
    <w:rsid w:val="00B00270"/>
    <w:rsid w:val="00B02D56"/>
    <w:rsid w:val="00B240CA"/>
    <w:rsid w:val="00B47730"/>
    <w:rsid w:val="00B52C2F"/>
    <w:rsid w:val="00C81437"/>
    <w:rsid w:val="00CB0664"/>
    <w:rsid w:val="00CD5EC7"/>
    <w:rsid w:val="00D25811"/>
    <w:rsid w:val="00D84409"/>
    <w:rsid w:val="00E306F3"/>
    <w:rsid w:val="00EC0A84"/>
    <w:rsid w:val="00ED4261"/>
    <w:rsid w:val="00F323D7"/>
    <w:rsid w:val="00F543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26E09F"/>
  <w14:defaultImageDpi w14:val="300"/>
  <w15:docId w15:val="{C31F4AC6-3969-F045-AA25-3C14E578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4703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7031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B52C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7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D7BF13958C64483E7E107A08507EA" ma:contentTypeVersion="3706" ma:contentTypeDescription="Create a new document." ma:contentTypeScope="" ma:versionID="27b9d429859bcb4cc95ca5b147d3168a">
  <xsd:schema xmlns:xsd="http://www.w3.org/2001/XMLSchema" xmlns:xs="http://www.w3.org/2001/XMLSchema" xmlns:p="http://schemas.microsoft.com/office/2006/metadata/properties" xmlns:ns1="http://schemas.microsoft.com/sharepoint/v3" xmlns:ns2="b457ba54-12e9-41a3-ab87-ffd5bc645430" xmlns:ns3="37d47695-dda2-48a2-87bc-2a1f7ac7fedc" targetNamespace="http://schemas.microsoft.com/office/2006/metadata/properties" ma:root="true" ma:fieldsID="1c82921937d1af28a735bf3437c860b8" ns1:_="" ns2:_="" ns3:_="">
    <xsd:import namespace="http://schemas.microsoft.com/sharepoint/v3"/>
    <xsd:import namespace="b457ba54-12e9-41a3-ab87-ffd5bc645430"/>
    <xsd:import namespace="37d47695-dda2-48a2-87bc-2a1f7ac7fe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7ba54-12e9-41a3-ab87-ffd5bc6454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f79346d-4f46-4bf1-b4df-486c6d391f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47695-dda2-48a2-87bc-2a1f7ac7fed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bea8f4f-161d-469c-9cf2-f7071433846c}" ma:internalName="TaxCatchAll" ma:showField="CatchAllData" ma:web="37d47695-dda2-48a2-87bc-2a1f7ac7fe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37d47695-dda2-48a2-87bc-2a1f7ac7fedc" xsi:nil="true"/>
    <lcf76f155ced4ddcb4097134ff3c332f xmlns="b457ba54-12e9-41a3-ab87-ffd5bc64543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7AD154-2549-4DA1-B375-6D649FA0F9A5}"/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6EEB9D-6B7B-47DF-AD4B-3FAB23656B70}">
  <ds:schemaRefs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  <ds:schemaRef ds:uri="http://schemas.microsoft.com/sharepoint/v3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37d47695-dda2-48a2-87bc-2a1f7ac7fedc"/>
    <ds:schemaRef ds:uri="b3b59848-949a-4ed4-8036-feb011ce2b52"/>
  </ds:schemaRefs>
</ds:datastoreItem>
</file>

<file path=customXml/itemProps4.xml><?xml version="1.0" encoding="utf-8"?>
<ds:datastoreItem xmlns:ds="http://schemas.openxmlformats.org/officeDocument/2006/customXml" ds:itemID="{C5C25A3A-F271-4482-8A6A-8F1C9D4AF5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Carol Gary (GCE)</cp:lastModifiedBy>
  <cp:revision>35</cp:revision>
  <dcterms:created xsi:type="dcterms:W3CDTF">2025-05-10T20:03:00Z</dcterms:created>
  <dcterms:modified xsi:type="dcterms:W3CDTF">2025-07-11T18:03:00Z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0x010100911D7BF13958C64483E7E107A08507EA</vt:lpwstr>
  </property>
  <property fmtid="{D5CDD505-2E9C-101B-9397-08002B2CF9AE}" pid="3" name="MediaServiceImageTags">
    <vt:lpwstr/>
  </property>
</Properties>
</file>