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A0CE4" w:rsidRPr="002905E6" w:rsidP="002905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5E6">
        <w:rPr>
          <w:rFonts w:ascii="Times New Roman" w:hAnsi="Times New Roman" w:cs="Times New Roman"/>
          <w:sz w:val="24"/>
          <w:szCs w:val="24"/>
        </w:rPr>
        <w:t>2.Stres</w:t>
      </w:r>
      <w:bookmarkStart w:id="0" w:name="_GoBack"/>
      <w:bookmarkEnd w:id="0"/>
      <w:r w:rsidRPr="002905E6">
        <w:rPr>
          <w:rFonts w:ascii="Times New Roman" w:hAnsi="Times New Roman" w:cs="Times New Roman"/>
          <w:sz w:val="24"/>
          <w:szCs w:val="24"/>
        </w:rPr>
        <w:t>s management</w:t>
      </w:r>
    </w:p>
    <w:p w:rsidR="00F2791F" w:rsidRPr="002905E6" w:rsidP="002905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05E6">
        <w:rPr>
          <w:rFonts w:ascii="Times New Roman" w:hAnsi="Times New Roman" w:cs="Times New Roman"/>
          <w:sz w:val="24"/>
          <w:szCs w:val="24"/>
        </w:rPr>
        <w:t>Life is not guaranteed to be consistently smooth. Times of excess pressure will occur as well as moments of relaxation.</w:t>
      </w:r>
      <w:r w:rsidRPr="002905E6" w:rsidR="009B2CFB">
        <w:rPr>
          <w:rFonts w:ascii="Times New Roman" w:hAnsi="Times New Roman" w:cs="Times New Roman"/>
          <w:sz w:val="24"/>
          <w:szCs w:val="24"/>
        </w:rPr>
        <w:t xml:space="preserve"> Life is a cycle of unpredicted situations and mysteries (Merino et al., 2019). </w:t>
      </w:r>
      <w:r w:rsidRPr="002905E6">
        <w:rPr>
          <w:rFonts w:ascii="Times New Roman" w:hAnsi="Times New Roman" w:cs="Times New Roman"/>
          <w:sz w:val="24"/>
          <w:szCs w:val="24"/>
        </w:rPr>
        <w:t>Stress is such a factor that it pushes one to be uncomfortable</w:t>
      </w:r>
      <w:r w:rsidRPr="002905E6" w:rsidR="006A7C2D">
        <w:rPr>
          <w:rFonts w:ascii="Times New Roman" w:hAnsi="Times New Roman" w:cs="Times New Roman"/>
          <w:sz w:val="24"/>
          <w:szCs w:val="24"/>
        </w:rPr>
        <w:t>. According to Gambetta et al. 2020; Graci &amp; Fivush, 2017,</w:t>
      </w:r>
      <w:r w:rsidRPr="002905E6">
        <w:rPr>
          <w:rFonts w:ascii="Times New Roman" w:hAnsi="Times New Roman" w:cs="Times New Roman"/>
          <w:sz w:val="24"/>
          <w:szCs w:val="24"/>
        </w:rPr>
        <w:t xml:space="preserve"> stress can be defined as the internal feeling of being exhausted and unable to manage the emotional and mental pressure. I remember one instance in my teaching profession when I had gone out to attend a family matter, an emergency, during an active school term session. On my resumption of duties, the workload was unimaginable. Assignments to be marked, I was responsible for early remedial to the candidate classes, and further to make it tighter, I was the teacher on duty on the week of resumption. Where was I to start? It was one week of hell. I was tied between what to attend to and what to sacrifice. I was used to walking and think in a relaxed manner prior to this week. However, with faster movements from one duty to the other, quick decisions were inevitable. The school management was poorly operated in a way that no one saw my troubles. They all left everything to me in the name of "it's my time." Nonetheless, in my opinion, the management should have given a hand in some of my tasks. This is because the workload would have been better managed and hence a</w:t>
      </w:r>
      <w:r w:rsidRPr="002905E6" w:rsidR="00F11305">
        <w:rPr>
          <w:rFonts w:ascii="Times New Roman" w:hAnsi="Times New Roman" w:cs="Times New Roman"/>
          <w:sz w:val="24"/>
          <w:szCs w:val="24"/>
        </w:rPr>
        <w:t xml:space="preserve"> reduction in my pressure level. Shared trouble is halfway solved (Zimmerman &amp; Wieder, 2017).</w:t>
      </w:r>
    </w:p>
    <w:p w:rsidR="002905E6" w:rsidP="002905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905E6" w:rsidP="002905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905E6" w:rsidP="002905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905E6" w:rsidP="002905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905E6" w:rsidP="002905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B2CFB" w:rsidRPr="002905E6" w:rsidP="002905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905E6">
        <w:rPr>
          <w:rFonts w:ascii="Times New Roman" w:hAnsi="Times New Roman" w:cs="Times New Roman"/>
          <w:sz w:val="24"/>
          <w:szCs w:val="24"/>
        </w:rPr>
        <w:t>References</w:t>
      </w:r>
    </w:p>
    <w:p w:rsidR="009B2CFB" w:rsidRPr="002905E6" w:rsidP="002905E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Gambetta, G. A., Herrera, J. C., Dayer, S., Feng, Q., Hochberg, U., &amp; Castellarin, S. D. (2020). The physiology of drought stress in grapevine: towards an integrative definition of drought tolerance. </w:t>
      </w:r>
      <w:r w:rsidRPr="002905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experimental botany</w:t>
      </w: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905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71</w:t>
      </w: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(16), 4658-4676.</w:t>
      </w:r>
    </w:p>
    <w:p w:rsidR="00F11305" w:rsidRPr="002905E6" w:rsidP="002905E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Graci</w:t>
      </w: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E., &amp; Fivush, R. (2017). Narrative meaning-making, attachment, and psychological growth and stress. </w:t>
      </w:r>
      <w:r w:rsidRPr="002905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Social and Personal Relationships</w:t>
      </w: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905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(4), 486-509</w:t>
      </w: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B2CFB" w:rsidRPr="002905E6" w:rsidP="002905E6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Merino, N., Aronson, H. S., Bojanova, D. P., Feyhl-Buska, J., Wong, M. L., Zhang, S., &amp; Giovannelli, D. (2019). Living at the extremes: extremophiles and the limits of life in a planetary context. </w:t>
      </w:r>
      <w:r w:rsidRPr="002905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microbiology</w:t>
      </w: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905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, 780</w:t>
      </w: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11305" w:rsidRPr="002905E6" w:rsidP="002905E6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Zimmerman, D. H., &amp; Wieder, D. L. (2017). Ethnomethodology and the problem of order: Comment on Denzin. In </w:t>
      </w:r>
      <w:r w:rsidRPr="002905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Everyday Life</w:t>
      </w: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 (pp. 285-298). Routledge</w:t>
      </w:r>
      <w:r w:rsidRPr="002905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E4"/>
    <w:rsid w:val="002905E6"/>
    <w:rsid w:val="0034325A"/>
    <w:rsid w:val="005A0CE4"/>
    <w:rsid w:val="006A7C2D"/>
    <w:rsid w:val="009B2CFB"/>
    <w:rsid w:val="00CB7A31"/>
    <w:rsid w:val="00F11305"/>
    <w:rsid w:val="00F2791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13CD8D"/>
  <w15:chartTrackingRefBased/>
  <w15:docId w15:val="{0CBB8E62-7704-475A-A7BE-62405607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2021-07-08T20:40:00Z</dcterms:created>
  <dcterms:modified xsi:type="dcterms:W3CDTF">2021-07-08T21:24:00Z</dcterms:modified>
</cp:coreProperties>
</file>