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88135" w14:textId="1928075D" w:rsidR="008916D5" w:rsidRDefault="005C2C90" w:rsidP="005C2C90">
      <w:pPr>
        <w:pStyle w:val="Heading2"/>
        <w:rPr>
          <w:lang w:val="en-GB"/>
        </w:rPr>
      </w:pPr>
      <w:r>
        <w:rPr>
          <w:lang w:val="en-GB"/>
        </w:rPr>
        <w:t xml:space="preserve">Q.4: </w:t>
      </w:r>
    </w:p>
    <w:p w14:paraId="2FAF3BAD" w14:textId="61D6C8DE" w:rsidR="005C2C90" w:rsidRDefault="00F07A15" w:rsidP="005C2C90">
      <w:pPr>
        <w:rPr>
          <w:lang w:val="en-GB"/>
        </w:rPr>
      </w:pPr>
      <w:r>
        <w:rPr>
          <w:lang w:val="en-GB"/>
        </w:rPr>
        <w:t>Direction of velocity vector is tangential to the circle.</w:t>
      </w:r>
    </w:p>
    <w:p w14:paraId="0BB60E47" w14:textId="5ECB7C59" w:rsidR="001C47E9" w:rsidRPr="0018002A" w:rsidRDefault="0018002A" w:rsidP="005C2C90">
      <w:pPr>
        <w:rPr>
          <w:rFonts w:eastAsiaTheme="minorEastAsia"/>
          <w:lang w:val="en-GB"/>
        </w:rPr>
      </w:pPr>
      <m:oMathPara>
        <m:oMath>
          <m:f>
            <m:fPr>
              <m:ctrlPr>
                <w:rPr>
                  <w:rFonts w:ascii="Cambria Math" w:hAnsi="Cambria Math"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dx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dt</m:t>
              </m:r>
            </m:den>
          </m:f>
          <m:r>
            <w:rPr>
              <w:rFonts w:ascii="Cambria Math" w:hAnsi="Cambria Math"/>
              <w:lang w:val="en-GB"/>
            </w:rPr>
            <m:t>=-147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π</m:t>
          </m:r>
          <m:r>
            <w:rPr>
              <w:rFonts w:ascii="Cambria Math" w:hAnsi="Cambria Math"/>
              <w:lang w:val="en-GB"/>
            </w:rPr>
            <m:t>sin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π</m:t>
              </m:r>
              <m:r>
                <w:rPr>
                  <w:rFonts w:ascii="Cambria Math" w:hAnsi="Cambria Math"/>
                  <w:lang w:val="en-GB"/>
                </w:rPr>
                <m:t>t</m:t>
              </m: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e>
          </m:d>
        </m:oMath>
      </m:oMathPara>
    </w:p>
    <w:p w14:paraId="3F6E5A4B" w14:textId="687E6AF2" w:rsidR="0018002A" w:rsidRPr="005D4EAA" w:rsidRDefault="005D4EAA" w:rsidP="005C2C90">
      <w:pPr>
        <w:rPr>
          <w:rFonts w:eastAsiaTheme="minorEastAsia"/>
          <w:lang w:val="en-GB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GB"/>
                </w:rPr>
                <m:t>dy</m:t>
              </m: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GB"/>
                </w:rPr>
                <m:t>dt</m:t>
              </m: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den>
          </m:f>
          <m:r>
            <w:rPr>
              <w:rFonts w:ascii="Cambria Math" w:eastAsiaTheme="minorEastAsia" w:hAnsi="Cambria Math"/>
              <w:lang w:val="en-GB"/>
            </w:rPr>
            <m:t>=147</m:t>
          </m:r>
          <m:r>
            <m:rPr>
              <m:sty m:val="p"/>
            </m:rPr>
            <w:rPr>
              <w:rFonts w:ascii="Cambria Math" w:eastAsiaTheme="minorEastAsia" w:hAnsi="Cambria Math"/>
              <w:lang w:val="en-GB"/>
            </w:rPr>
            <m:t>π</m:t>
          </m:r>
          <m:r>
            <w:rPr>
              <w:rFonts w:ascii="Cambria Math" w:eastAsiaTheme="minorEastAsia" w:hAnsi="Cambria Math"/>
              <w:lang w:val="en-GB"/>
            </w:rPr>
            <m:t>cos</m:t>
          </m:r>
          <m:d>
            <m:d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GB"/>
                </w:rPr>
                <m:t>7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lang w:val="en-GB"/>
                </w:rPr>
                <m:t>π</m:t>
              </m:r>
              <m:r>
                <w:rPr>
                  <w:rFonts w:ascii="Cambria Math" w:eastAsiaTheme="minorEastAsia" w:hAnsi="Cambria Math"/>
                  <w:lang w:val="en-GB"/>
                </w:rPr>
                <m:t>t</m:t>
              </m:r>
            </m:e>
          </m:d>
        </m:oMath>
      </m:oMathPara>
    </w:p>
    <w:p w14:paraId="54D9B46F" w14:textId="0A8215AF" w:rsidR="005D4EAA" w:rsidRPr="00DF7687" w:rsidRDefault="00DF7687" w:rsidP="005C2C90">
      <w:pPr>
        <w:rPr>
          <w:rFonts w:eastAsiaTheme="minorEastAsia"/>
          <w:lang w:val="en-GB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GB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en-GB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GB"/>
                </w:rPr>
                <m:t>0.65</m:t>
              </m:r>
            </m:e>
          </m:d>
          <m:r>
            <w:rPr>
              <w:rFonts w:ascii="Cambria Math" w:eastAsiaTheme="minorEastAsia" w:hAnsi="Cambria Math"/>
              <w:lang w:val="en-GB"/>
            </w:rPr>
            <m:t>=-456.1284</m:t>
          </m:r>
        </m:oMath>
      </m:oMathPara>
    </w:p>
    <w:p w14:paraId="3B86818A" w14:textId="2834C633" w:rsidR="00DF7687" w:rsidRPr="00DF7687" w:rsidRDefault="00DF7687" w:rsidP="005C2C90">
      <w:pPr>
        <w:rPr>
          <w:rFonts w:eastAsiaTheme="minorEastAsia"/>
          <w:lang w:val="en-GB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GB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lang w:val="en-GB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GB"/>
                </w:rPr>
                <m:t>0.65</m:t>
              </m:r>
            </m:e>
          </m:d>
          <m:r>
            <w:rPr>
              <w:rFonts w:ascii="Cambria Math" w:eastAsiaTheme="minorEastAsia" w:hAnsi="Cambria Math"/>
              <w:lang w:val="en-GB"/>
            </w:rPr>
            <m:t>=-72.2436</m:t>
          </m:r>
        </m:oMath>
      </m:oMathPara>
    </w:p>
    <w:p w14:paraId="0BA46A0C" w14:textId="1E9D4988" w:rsidR="00DF7687" w:rsidRDefault="00BC6F4D" w:rsidP="005C2C90">
      <w:pPr>
        <w:rPr>
          <w:rFonts w:eastAsiaTheme="minorEastAsia"/>
          <w:lang w:val="en-GB"/>
        </w:rPr>
      </w:pPr>
      <m:oMath>
        <m:r>
          <m:rPr>
            <m:nor/>
          </m:rPr>
          <w:rPr>
            <w:rFonts w:ascii="Cambria Math" w:eastAsiaTheme="minorEastAsia" w:hAnsi="Cambria Math"/>
            <w:lang w:val="en-GB"/>
          </w:rPr>
          <m:t>Magnitude</m:t>
        </m:r>
        <m:r>
          <w:rPr>
            <w:rFonts w:ascii="Cambria Math" w:eastAsiaTheme="minorEastAsia" w:hAnsi="Cambria Math"/>
            <w:lang w:val="en-GB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lang w:val="en-GB"/>
              </w:rPr>
            </m:ctrlPr>
          </m:radPr>
          <m:deg>
            <m:ctrlPr>
              <w:rPr>
                <w:rFonts w:ascii="Cambria Math" w:eastAsiaTheme="minorEastAsia" w:hAnsi="Cambria Math"/>
                <w:i/>
                <w:lang w:val="en-GB"/>
              </w:rPr>
            </m:ctrlPr>
          </m:deg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GB"/>
                      </w:rPr>
                      <m:t>-456.1284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n-GB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n-GB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GB"/>
                      </w:rPr>
                      <m:t>-72.2436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en-GB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lang w:val="en-GB"/>
          </w:rPr>
          <m:t>=461.8141</m:t>
        </m:r>
      </m:oMath>
      <w:r>
        <w:rPr>
          <w:rFonts w:eastAsiaTheme="minorEastAsia"/>
          <w:lang w:val="en-GB"/>
        </w:rPr>
        <w:t xml:space="preserve"> cm/s</w:t>
      </w:r>
    </w:p>
    <w:p w14:paraId="131AB84E" w14:textId="05BCEE69" w:rsidR="00BC6F4D" w:rsidRPr="00D124BC" w:rsidRDefault="001136BB" w:rsidP="005C2C90">
      <w:pPr>
        <w:rPr>
          <w:rFonts w:eastAsiaTheme="minorEastAsia"/>
          <w:lang w:val="en-GB"/>
        </w:rPr>
      </w:pPr>
      <m:oMathPara>
        <m:oMath>
          <m:r>
            <m:rPr>
              <m:nor/>
            </m:rPr>
            <w:rPr>
              <w:rFonts w:ascii="Cambria Math" w:eastAsiaTheme="minorEastAsia" w:hAnsi="Cambria Math"/>
              <w:lang w:val="en-GB"/>
            </w:rPr>
            <m:t>Direction</m:t>
          </m:r>
          <m:r>
            <w:rPr>
              <w:rFonts w:ascii="Cambria Math" w:eastAsiaTheme="minorEastAsia" w:hAnsi="Cambria Math"/>
              <w:lang w:val="en-GB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en-GB"/>
                </w:rPr>
              </m:ctrlPr>
            </m:funcPr>
            <m:fName>
              <m:r>
                <w:rPr>
                  <w:rFonts w:ascii="Cambria Math" w:eastAsiaTheme="minorEastAsia" w:hAnsi="Cambria Math"/>
                  <w:lang w:val="en-GB"/>
                </w:rPr>
                <m:t>ta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n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lang w:val="en-GB"/>
                    </w:rPr>
                    <m:t>1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lang w:val="en-GB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GB"/>
                    </w:rPr>
                    <m:t>-72.2436</m:t>
                  </m: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GB"/>
                    </w:rPr>
                    <m:t>-456.1284</m:t>
                  </m: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en>
              </m:f>
            </m:e>
          </m:func>
          <m:r>
            <w:rPr>
              <w:rFonts w:ascii="Cambria Math" w:eastAsiaTheme="minorEastAsia" w:hAnsi="Cambria Math"/>
              <w:lang w:val="en-GB"/>
            </w:rPr>
            <m:t>=0.15</m:t>
          </m:r>
          <m:r>
            <w:rPr>
              <w:rFonts w:ascii="Cambria Math" w:eastAsiaTheme="minorEastAsia" w:hAnsi="Cambria Math"/>
              <w:lang w:val="en-GB"/>
            </w:rPr>
            <m:t>71rad</m:t>
          </m:r>
        </m:oMath>
      </m:oMathPara>
    </w:p>
    <w:p w14:paraId="3C12E253" w14:textId="77777777" w:rsidR="00D124BC" w:rsidRPr="00D124BC" w:rsidRDefault="00D124BC" w:rsidP="005C2C90">
      <w:pPr>
        <w:rPr>
          <w:rFonts w:eastAsiaTheme="minorEastAsia"/>
          <w:lang w:val="en-GB"/>
        </w:rPr>
      </w:pPr>
    </w:p>
    <w:p w14:paraId="743053D7" w14:textId="77777777" w:rsidR="001C47E9" w:rsidRDefault="001C47E9" w:rsidP="005C2C90">
      <w:pPr>
        <w:rPr>
          <w:lang w:val="en-GB"/>
        </w:rPr>
      </w:pPr>
    </w:p>
    <w:p w14:paraId="07E4DC5F" w14:textId="624E62C7" w:rsidR="00F07A15" w:rsidRPr="00066AE2" w:rsidRDefault="00F07A15" w:rsidP="005C2C90">
      <w:pPr>
        <w:rPr>
          <w:rFonts w:eastAsiaTheme="minorEastAsia"/>
          <w:lang w:val="en-GB"/>
        </w:rPr>
      </w:pPr>
      <w:r>
        <w:rPr>
          <w:lang w:val="en-GB"/>
        </w:rPr>
        <w:t xml:space="preserve">Resultant vector for velocity: </w:t>
      </w:r>
      <m:oMath>
        <m:r>
          <w:rPr>
            <w:rFonts w:ascii="Cambria Math" w:hAnsi="Cambria Math"/>
            <w:lang w:val="en-GB"/>
          </w:rPr>
          <m:t>461.8141=</m:t>
        </m:r>
        <m:r>
          <m:rPr>
            <m:nor/>
          </m:rPr>
          <w:rPr>
            <w:rFonts w:ascii="Cambria Math" w:hAnsi="Cambria Math"/>
            <w:lang w:val="en-GB"/>
          </w:rPr>
          <m:t>Magnitude</m:t>
        </m:r>
      </m:oMath>
    </w:p>
    <w:p w14:paraId="72549E90" w14:textId="10472686" w:rsidR="00066AE2" w:rsidRPr="00066AE2" w:rsidRDefault="00066AE2" w:rsidP="005C2C90">
      <w:pPr>
        <w:rPr>
          <w:rFonts w:eastAsiaTheme="minorEastAsia"/>
          <w:lang w:val="en-GB"/>
        </w:rPr>
      </w:pPr>
      <m:oMathPara>
        <m:oMath>
          <m:r>
            <m:rPr>
              <m:nor/>
            </m:rPr>
            <w:rPr>
              <w:rFonts w:ascii="Cambria Math" w:eastAsiaTheme="minorEastAsia" w:hAnsi="Cambria Math"/>
              <w:lang w:val="en-GB"/>
            </w:rPr>
            <m:t>Direction</m:t>
          </m:r>
          <m:r>
            <w:rPr>
              <w:rFonts w:ascii="Cambria Math" w:eastAsiaTheme="minorEastAsia" w:hAnsi="Cambria Math"/>
              <w:lang w:val="en-GB"/>
            </w:rPr>
            <m:t>=0.15</m:t>
          </m:r>
          <m:r>
            <w:rPr>
              <w:rFonts w:ascii="Cambria Math" w:eastAsiaTheme="minorEastAsia" w:hAnsi="Cambria Math"/>
              <w:lang w:val="en-GB"/>
            </w:rPr>
            <m:t>71</m:t>
          </m:r>
          <m:r>
            <w:rPr>
              <w:rFonts w:ascii="Cambria Math" w:eastAsiaTheme="minorEastAsia" w:hAnsi="Cambria Math"/>
              <w:lang w:val="en-GB"/>
            </w:rPr>
            <m:t>rad</m:t>
          </m:r>
        </m:oMath>
      </m:oMathPara>
    </w:p>
    <w:p w14:paraId="207A4D54" w14:textId="17D9B92E" w:rsidR="00066AE2" w:rsidRDefault="00066AE2" w:rsidP="00066AE2">
      <w:pPr>
        <w:pStyle w:val="Heading2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Q.5:</w:t>
      </w:r>
    </w:p>
    <w:p w14:paraId="7B9FDDA5" w14:textId="3382F7A4" w:rsidR="005C5E8F" w:rsidRPr="005C5E8F" w:rsidRDefault="005C5E8F" w:rsidP="00066AE2">
      <w:pPr>
        <w:rPr>
          <w:rFonts w:asciiTheme="majorHAnsi" w:eastAsiaTheme="minorEastAsia" w:hAnsiTheme="majorHAnsi" w:cstheme="majorBidi"/>
          <w:lang w:val="en-GB"/>
        </w:rPr>
      </w:pPr>
      <m:oMathPara>
        <m:oMath>
          <m:r>
            <w:rPr>
              <w:rFonts w:ascii="Cambria Math" w:eastAsiaTheme="minorEastAsia" w:hAnsi="Cambria Math" w:cstheme="majorBidi"/>
              <w:lang w:val="en-GB"/>
            </w:rPr>
            <m:t>E=ln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lang w:val="en-GB"/>
                </w:rPr>
                <m:t>3t-2</m:t>
              </m:r>
            </m:e>
          </m:d>
          <m:r>
            <w:rPr>
              <w:rFonts w:ascii="Cambria Math" w:eastAsiaTheme="minorEastAsia" w:hAnsi="Cambria Math" w:cstheme="majorBidi"/>
              <w:lang w:val="en-GB"/>
            </w:rPr>
            <m:t>-0.35t</m:t>
          </m:r>
        </m:oMath>
      </m:oMathPara>
    </w:p>
    <w:p w14:paraId="426310D1" w14:textId="3BC33EA7" w:rsidR="005C5E8F" w:rsidRPr="005C5E8F" w:rsidRDefault="005C5E8F" w:rsidP="00066AE2">
      <w:pPr>
        <w:rPr>
          <w:rFonts w:asciiTheme="majorHAnsi" w:eastAsiaTheme="minorEastAsia" w:hAnsiTheme="majorHAnsi" w:cstheme="majorBidi"/>
          <w:lang w:val="en-GB"/>
        </w:rPr>
      </w:pPr>
      <w:r>
        <w:rPr>
          <w:rFonts w:asciiTheme="majorHAnsi" w:eastAsiaTheme="minorEastAsia" w:hAnsiTheme="majorHAnsi" w:cstheme="majorBidi"/>
          <w:lang w:val="en-GB"/>
        </w:rPr>
        <w:t>To find min/max, need to find the derivative and set it to equal 0;</w:t>
      </w:r>
    </w:p>
    <w:p w14:paraId="16A1DEA1" w14:textId="6E74A686" w:rsidR="00066AE2" w:rsidRPr="00066AE2" w:rsidRDefault="00203963" w:rsidP="00066AE2">
      <w:pPr>
        <w:rPr>
          <w:rFonts w:asciiTheme="majorHAnsi" w:eastAsiaTheme="minorEastAsia" w:hAnsiTheme="majorHAnsi" w:cstheme="majorBidi"/>
          <w:lang w:val="en-GB"/>
        </w:rPr>
      </w:pPr>
      <m:oMathPara>
        <m:oMath>
          <m:f>
            <m:fPr>
              <m:ctrlPr>
                <w:rPr>
                  <w:rFonts w:ascii="Cambria Math" w:hAnsi="Cambria Math"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dE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num>
            <m:den>
              <m:r>
                <w:rPr>
                  <w:rFonts w:ascii="Cambria Math" w:hAnsi="Cambria Math"/>
                  <w:lang w:val="en-GB"/>
                </w:rPr>
                <m:t>dt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den>
          </m:f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3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num>
            <m:den>
              <m:r>
                <w:rPr>
                  <w:rFonts w:ascii="Cambria Math" w:hAnsi="Cambria Math"/>
                  <w:lang w:val="en-GB"/>
                </w:rPr>
                <m:t>3t-2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den>
          </m:f>
          <m:r>
            <w:rPr>
              <w:rFonts w:ascii="Cambria Math" w:hAnsi="Cambria Math"/>
              <w:lang w:val="en-GB"/>
            </w:rPr>
            <m:t>-0.35</m:t>
          </m:r>
        </m:oMath>
      </m:oMathPara>
    </w:p>
    <w:p w14:paraId="37A7A9AA" w14:textId="4852A253" w:rsidR="00066AE2" w:rsidRDefault="00066AE2" w:rsidP="00066AE2">
      <w:pPr>
        <w:rPr>
          <w:rFonts w:asciiTheme="majorHAnsi" w:eastAsiaTheme="minorEastAsia" w:hAnsiTheme="majorHAnsi" w:cstheme="majorBidi"/>
          <w:lang w:val="en-GB"/>
        </w:rPr>
      </w:pPr>
      <w:r>
        <w:rPr>
          <w:rFonts w:asciiTheme="majorHAnsi" w:eastAsiaTheme="minorEastAsia" w:hAnsiTheme="majorHAnsi" w:cstheme="majorBidi"/>
          <w:lang w:val="en-GB"/>
        </w:rPr>
        <w:t>Let E’=0;</w:t>
      </w:r>
    </w:p>
    <w:p w14:paraId="252A1D40" w14:textId="27951BF1" w:rsidR="00066AE2" w:rsidRDefault="00066AE2" w:rsidP="00066AE2">
      <w:pPr>
        <w:rPr>
          <w:rFonts w:asciiTheme="majorHAnsi" w:eastAsiaTheme="minorEastAsia" w:hAnsiTheme="majorHAnsi" w:cstheme="majorBidi"/>
          <w:lang w:val="en-GB"/>
        </w:rPr>
      </w:pPr>
      <m:oMath>
        <m:r>
          <w:rPr>
            <w:rFonts w:ascii="Cambria Math" w:eastAsiaTheme="minorEastAsia" w:hAnsi="Cambria Math" w:cstheme="majorBidi"/>
            <w:lang w:val="en-GB"/>
          </w:rPr>
          <m:t>t=</m:t>
        </m:r>
        <m:f>
          <m:fPr>
            <m:ctrlPr>
              <w:rPr>
                <w:rFonts w:ascii="Cambria Math" w:eastAsiaTheme="minorEastAsia" w:hAnsi="Cambria Math" w:cstheme="majorBidi"/>
                <w:lang w:val="en-GB"/>
              </w:rPr>
            </m:ctrlPr>
          </m:fPr>
          <m:num>
            <m:r>
              <w:rPr>
                <w:rFonts w:ascii="Cambria Math" w:eastAsiaTheme="minorEastAsia" w:hAnsi="Cambria Math" w:cstheme="majorBidi"/>
                <w:lang w:val="en-GB"/>
              </w:rPr>
              <m:t>74</m:t>
            </m:r>
            <m:ctrlPr>
              <w:rPr>
                <w:rFonts w:ascii="Cambria Math" w:eastAsiaTheme="minorEastAsia" w:hAnsi="Cambria Math" w:cstheme="majorBidi"/>
                <w:i/>
                <w:lang w:val="en-GB"/>
              </w:rPr>
            </m:ctrlPr>
          </m:num>
          <m:den>
            <m:r>
              <w:rPr>
                <w:rFonts w:ascii="Cambria Math" w:eastAsiaTheme="minorEastAsia" w:hAnsi="Cambria Math" w:cstheme="majorBidi"/>
                <w:lang w:val="en-GB"/>
              </w:rPr>
              <m:t>21</m:t>
            </m:r>
            <m:ctrlPr>
              <w:rPr>
                <w:rFonts w:ascii="Cambria Math" w:eastAsiaTheme="minorEastAsia" w:hAnsi="Cambria Math" w:cstheme="majorBidi"/>
                <w:i/>
                <w:lang w:val="en-GB"/>
              </w:rPr>
            </m:ctrlPr>
          </m:den>
        </m:f>
        <m:r>
          <w:rPr>
            <w:rFonts w:ascii="Cambria Math" w:eastAsiaTheme="minorEastAsia" w:hAnsi="Cambria Math" w:cstheme="majorBidi"/>
            <w:lang w:val="en-GB"/>
          </w:rPr>
          <m:t>=3.5</m:t>
        </m:r>
        <m:r>
          <w:rPr>
            <w:rFonts w:ascii="Cambria Math" w:eastAsiaTheme="minorEastAsia" w:hAnsi="Cambria Math" w:cstheme="majorBidi"/>
            <w:lang w:val="en-GB"/>
          </w:rPr>
          <m:t>238</m:t>
        </m:r>
        <m:r>
          <w:rPr>
            <w:rFonts w:ascii="Cambria Math" w:eastAsiaTheme="minorEastAsia" w:hAnsi="Cambria Math" w:cstheme="majorBidi"/>
            <w:lang w:val="en-GB"/>
          </w:rPr>
          <m:t>&gt;0</m:t>
        </m:r>
      </m:oMath>
      <w:r>
        <w:rPr>
          <w:rFonts w:asciiTheme="majorHAnsi" w:eastAsiaTheme="minorEastAsia" w:hAnsiTheme="majorHAnsi" w:cstheme="majorBidi"/>
          <w:lang w:val="en-GB"/>
        </w:rPr>
        <w:t xml:space="preserve"> Therefore minimum.</w:t>
      </w:r>
    </w:p>
    <w:p w14:paraId="6F905101" w14:textId="38D457C7" w:rsidR="00066AE2" w:rsidRDefault="00066AE2" w:rsidP="00066AE2">
      <w:pPr>
        <w:rPr>
          <w:rFonts w:asciiTheme="majorHAnsi" w:eastAsiaTheme="minorEastAsia" w:hAnsiTheme="majorHAnsi" w:cstheme="majorBidi"/>
          <w:lang w:val="en-GB"/>
        </w:rPr>
      </w:pPr>
      <w:r>
        <w:rPr>
          <w:rFonts w:asciiTheme="majorHAnsi" w:eastAsiaTheme="minorEastAsia" w:hAnsiTheme="majorHAnsi" w:cstheme="majorBidi"/>
          <w:lang w:val="en-GB"/>
        </w:rPr>
        <w:t>At t=3.5238 most energy dissipated.</w:t>
      </w:r>
      <w:bookmarkStart w:id="0" w:name="_GoBack"/>
      <w:bookmarkEnd w:id="0"/>
    </w:p>
    <w:p w14:paraId="45383DC4" w14:textId="309BE655" w:rsidR="00066AE2" w:rsidRDefault="00066AE2" w:rsidP="00066AE2">
      <w:pPr>
        <w:pStyle w:val="Heading2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>Q3:</w:t>
      </w:r>
    </w:p>
    <w:p w14:paraId="431AE997" w14:textId="7A80217D" w:rsidR="00F5506B" w:rsidRPr="00F5506B" w:rsidRDefault="00203963" w:rsidP="00066AE2">
      <w:pPr>
        <w:rPr>
          <w:rFonts w:asciiTheme="majorHAnsi" w:eastAsiaTheme="minorEastAsia" w:hAnsiTheme="majorHAnsi" w:cstheme="majorBidi"/>
          <w:lang w:val="en-GB"/>
        </w:rPr>
      </w:pPr>
      <m:oMathPara>
        <m:oMath>
          <m:f>
            <m:fPr>
              <m:ctrlPr>
                <w:rPr>
                  <w:rFonts w:ascii="Cambria Math" w:hAnsi="Cambria Math"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dy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num>
            <m:den>
              <m:r>
                <w:rPr>
                  <w:rFonts w:ascii="Cambria Math" w:hAnsi="Cambria Math"/>
                  <w:lang w:val="en-GB"/>
                </w:rPr>
                <m:t>dx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den>
          </m:f>
          <m: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2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num>
            <m:den>
              <m:r>
                <w:rPr>
                  <w:rFonts w:ascii="Cambria Math" w:hAnsi="Cambria Math"/>
                  <w:lang w:val="en-GB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+1</m:t>
              </m:r>
              <m:ctrlPr>
                <w:rPr>
                  <w:rFonts w:ascii="Cambria Math" w:hAnsi="Cambria Math"/>
                  <w:i/>
                  <w:lang w:val="en-GB"/>
                </w:rPr>
              </m:ctrlPr>
            </m:den>
          </m:f>
          <m:r>
            <w:rPr>
              <w:rFonts w:ascii="Cambria Math" w:eastAsiaTheme="minorEastAsia" w:hAnsi="Cambria Math" w:cstheme="majorBidi"/>
              <w:lang w:val="en-GB"/>
            </w:rPr>
            <m:t>=Slope</m:t>
          </m:r>
        </m:oMath>
      </m:oMathPara>
    </w:p>
    <w:p w14:paraId="0897E3E1" w14:textId="66B08A8C" w:rsidR="00F5506B" w:rsidRDefault="00F5506B" w:rsidP="00066AE2">
      <w:pPr>
        <w:rPr>
          <w:rFonts w:asciiTheme="majorHAnsi" w:eastAsiaTheme="minorEastAsia" w:hAnsiTheme="majorHAnsi" w:cstheme="majorBidi"/>
          <w:lang w:val="en-GB"/>
        </w:rPr>
      </w:pPr>
      <w:r>
        <w:rPr>
          <w:rFonts w:asciiTheme="majorHAnsi" w:eastAsiaTheme="minorEastAsia" w:hAnsiTheme="majorHAnsi" w:cstheme="majorBidi"/>
          <w:lang w:val="en-GB"/>
        </w:rPr>
        <w:t>Let x=1;</w:t>
      </w:r>
    </w:p>
    <w:p w14:paraId="1DC0199E" w14:textId="61DB22D4" w:rsidR="00F5506B" w:rsidRDefault="00F5506B" w:rsidP="00066AE2">
      <w:pPr>
        <w:rPr>
          <w:rFonts w:asciiTheme="majorHAnsi" w:eastAsiaTheme="minorEastAsia" w:hAnsiTheme="majorHAnsi" w:cstheme="majorBidi"/>
          <w:lang w:val="en-GB"/>
        </w:rPr>
      </w:pPr>
      <w:r>
        <w:rPr>
          <w:rFonts w:asciiTheme="majorHAnsi" w:eastAsiaTheme="minorEastAsia" w:hAnsiTheme="majorHAnsi" w:cstheme="majorBidi"/>
          <w:lang w:val="en-GB"/>
        </w:rPr>
        <w:t>Slope=0.4</w:t>
      </w:r>
    </w:p>
    <w:p w14:paraId="2ED3FD0B" w14:textId="258292FE" w:rsidR="00F5506B" w:rsidRPr="00F5506B" w:rsidRDefault="00F5506B" w:rsidP="00066AE2">
      <w:pPr>
        <w:rPr>
          <w:rFonts w:asciiTheme="majorHAnsi" w:eastAsiaTheme="minorEastAsia" w:hAnsiTheme="majorHAnsi" w:cstheme="majorBidi"/>
          <w:lang w:val="en-GB"/>
        </w:rPr>
      </w:pPr>
      <m:oMathPara>
        <m:oMath>
          <m:r>
            <w:rPr>
              <w:rFonts w:ascii="Cambria Math" w:eastAsiaTheme="minorEastAsia" w:hAnsi="Cambria Math" w:cstheme="majorBidi"/>
              <w:lang w:val="en-GB"/>
            </w:rPr>
            <m:t>y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lang w:val="en-GB"/>
                </w:rPr>
                <m:t>1</m:t>
              </m:r>
            </m:e>
          </m:d>
          <m:r>
            <w:rPr>
              <w:rFonts w:ascii="Cambria Math" w:eastAsiaTheme="minorEastAsia" w:hAnsi="Cambria Math" w:cstheme="majorBidi"/>
              <w:lang w:val="en-GB"/>
            </w:rPr>
            <m:t>=1.1071</m:t>
          </m:r>
        </m:oMath>
      </m:oMathPara>
    </w:p>
    <w:p w14:paraId="1D4DE0EF" w14:textId="39B47DF1" w:rsidR="00F5506B" w:rsidRPr="00F5506B" w:rsidRDefault="00F5506B" w:rsidP="00066AE2">
      <w:pPr>
        <w:rPr>
          <w:rFonts w:asciiTheme="majorHAnsi" w:eastAsiaTheme="minorEastAsia" w:hAnsiTheme="majorHAnsi" w:cstheme="majorBidi"/>
          <w:lang w:val="en-GB"/>
        </w:rPr>
      </w:pPr>
      <w:proofErr w:type="spellStart"/>
      <m:oMathPara>
        <m:oMath>
          <m:r>
            <m:rPr>
              <m:nor/>
            </m:rPr>
            <w:rPr>
              <w:rFonts w:ascii="Cambria Math" w:eastAsiaTheme="minorEastAsia" w:hAnsi="Cambria Math" w:cstheme="majorBidi"/>
              <w:lang w:val="en-GB"/>
            </w:rPr>
            <m:t>eq</m:t>
          </m:r>
          <w:proofErr w:type="spellEnd"/>
          <m:r>
            <m:rPr>
              <m:nor/>
            </m:rPr>
            <w:rPr>
              <w:rFonts w:ascii="Cambria Math" w:eastAsiaTheme="minorEastAsia" w:hAnsi="Cambria Math" w:cstheme="majorBidi"/>
              <w:lang w:val="en-GB"/>
            </w:rPr>
            <m:t xml:space="preserve"> of line</m:t>
          </m:r>
          <m:r>
            <w:rPr>
              <w:rFonts w:ascii="Cambria Math" w:eastAsiaTheme="minorEastAsia" w:hAnsi="Cambria Math" w:cstheme="majorBidi"/>
              <w:lang w:val="en-GB"/>
            </w:rPr>
            <m:t>=y-</m:t>
          </m:r>
          <m:sSub>
            <m:sSubPr>
              <m:ctrlPr>
                <w:rPr>
                  <w:rFonts w:ascii="Cambria Math" w:eastAsiaTheme="minorEastAsia" w:hAnsi="Cambria Math" w:cstheme="majorBidi"/>
                  <w:i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lang w:val="en-GB"/>
                </w:rPr>
                <m:t>y</m:t>
              </m:r>
            </m:e>
            <m:sub>
              <m:r>
                <w:rPr>
                  <w:rFonts w:ascii="Cambria Math" w:eastAsiaTheme="minorEastAsia" w:hAnsi="Cambria Math" w:cstheme="majorBidi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 w:cstheme="majorBidi"/>
              <w:lang w:val="en-GB"/>
            </w:rPr>
            <m:t>=m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lang w:val="en-GB"/>
                </w:rPr>
                <m:t>x-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  <w:lang w:val="en-GB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  <w:lang w:val="en-GB"/>
                    </w:rPr>
                    <m:t>1</m:t>
                  </m:r>
                </m:sub>
              </m:sSub>
            </m:e>
          </m:d>
        </m:oMath>
      </m:oMathPara>
    </w:p>
    <w:p w14:paraId="5C506A34" w14:textId="13AE8E09" w:rsidR="00F5506B" w:rsidRPr="00F5506B" w:rsidRDefault="00F5506B" w:rsidP="00066AE2">
      <w:pPr>
        <w:rPr>
          <w:rFonts w:asciiTheme="majorHAnsi" w:eastAsiaTheme="minorEastAsia" w:hAnsiTheme="majorHAnsi" w:cstheme="majorBidi"/>
          <w:lang w:val="en-GB"/>
        </w:rPr>
      </w:pPr>
      <m:oMathPara>
        <m:oMath>
          <m:r>
            <w:rPr>
              <w:rFonts w:ascii="Cambria Math" w:eastAsiaTheme="minorEastAsia" w:hAnsi="Cambria Math" w:cstheme="majorBidi"/>
              <w:lang w:val="en-GB"/>
            </w:rPr>
            <m:t>y-1.1071=0.4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lang w:val="en-GB"/>
                </w:rPr>
                <m:t>x-1</m:t>
              </m:r>
            </m:e>
          </m:d>
        </m:oMath>
      </m:oMathPara>
    </w:p>
    <w:p w14:paraId="2A8BB52E" w14:textId="3FC29441" w:rsidR="00F5506B" w:rsidRPr="00F5506B" w:rsidRDefault="00F5506B" w:rsidP="00066AE2">
      <w:pPr>
        <w:rPr>
          <w:rFonts w:asciiTheme="majorHAnsi" w:eastAsiaTheme="minorEastAsia" w:hAnsiTheme="majorHAnsi" w:cstheme="majorBidi"/>
          <w:lang w:val="en-GB"/>
        </w:rPr>
      </w:pPr>
      <m:oMathPara>
        <m:oMath>
          <m:r>
            <w:rPr>
              <w:rFonts w:ascii="Cambria Math" w:eastAsiaTheme="minorEastAsia" w:hAnsi="Cambria Math" w:cstheme="majorBidi"/>
              <w:lang w:val="en-GB"/>
            </w:rPr>
            <m:t>y=0.7071+0.4x=</m:t>
          </m:r>
          <m:r>
            <m:rPr>
              <m:nor/>
            </m:rPr>
            <w:rPr>
              <w:rFonts w:ascii="Cambria Math" w:eastAsiaTheme="minorEastAsia" w:hAnsi="Cambria Math" w:cstheme="majorBidi"/>
              <w:lang w:val="en-GB"/>
            </w:rPr>
            <m:t>Equation of tangent line</m:t>
          </m:r>
        </m:oMath>
      </m:oMathPara>
    </w:p>
    <w:p w14:paraId="26BE5888" w14:textId="77777777" w:rsidR="00F5506B" w:rsidRPr="00F5506B" w:rsidRDefault="00F5506B" w:rsidP="00066AE2">
      <w:pPr>
        <w:rPr>
          <w:rFonts w:asciiTheme="majorHAnsi" w:eastAsiaTheme="minorEastAsia" w:hAnsiTheme="majorHAnsi" w:cstheme="majorBidi"/>
          <w:lang w:val="en-GB"/>
        </w:rPr>
      </w:pPr>
    </w:p>
    <w:p w14:paraId="13FF7911" w14:textId="5E8C2869" w:rsidR="00F5506B" w:rsidRPr="00F5506B" w:rsidRDefault="00F5506B" w:rsidP="00066AE2">
      <w:pPr>
        <w:rPr>
          <w:rFonts w:asciiTheme="majorHAnsi" w:eastAsiaTheme="minorEastAsia" w:hAnsiTheme="majorHAnsi" w:cstheme="majorBidi"/>
          <w:lang w:val="en-GB"/>
        </w:rPr>
      </w:pPr>
    </w:p>
    <w:p w14:paraId="7CA8D526" w14:textId="77777777" w:rsidR="00066AE2" w:rsidRPr="00066AE2" w:rsidRDefault="00066AE2" w:rsidP="00066AE2">
      <w:pPr>
        <w:rPr>
          <w:rFonts w:asciiTheme="majorHAnsi" w:eastAsiaTheme="minorEastAsia" w:hAnsiTheme="majorHAnsi" w:cstheme="majorBidi"/>
          <w:lang w:val="en-GB"/>
        </w:rPr>
      </w:pPr>
    </w:p>
    <w:p w14:paraId="2D1F7503" w14:textId="77777777" w:rsidR="00066AE2" w:rsidRPr="00066AE2" w:rsidRDefault="00066AE2" w:rsidP="00066AE2">
      <w:pPr>
        <w:rPr>
          <w:rFonts w:asciiTheme="majorHAnsi" w:eastAsiaTheme="minorEastAsia" w:hAnsiTheme="majorHAnsi" w:cstheme="majorBidi"/>
          <w:lang w:val="en-GB"/>
        </w:rPr>
      </w:pPr>
    </w:p>
    <w:p w14:paraId="0EFFC5E2" w14:textId="77777777" w:rsidR="00066AE2" w:rsidRPr="00066AE2" w:rsidRDefault="00066AE2" w:rsidP="00066AE2">
      <w:pPr>
        <w:rPr>
          <w:rFonts w:asciiTheme="majorHAnsi" w:eastAsiaTheme="minorEastAsia" w:hAnsiTheme="majorHAnsi" w:cstheme="majorBidi"/>
          <w:lang w:val="en-GB"/>
        </w:rPr>
      </w:pPr>
    </w:p>
    <w:p w14:paraId="7F9B4F0F" w14:textId="77777777" w:rsidR="00066AE2" w:rsidRPr="00066AE2" w:rsidRDefault="00066AE2" w:rsidP="005C2C90">
      <w:pPr>
        <w:rPr>
          <w:rFonts w:eastAsiaTheme="minorEastAsia"/>
          <w:lang w:val="en-GB"/>
        </w:rPr>
      </w:pPr>
    </w:p>
    <w:sectPr w:rsidR="00066AE2" w:rsidRPr="00066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90"/>
    <w:rsid w:val="00066AE2"/>
    <w:rsid w:val="001136BB"/>
    <w:rsid w:val="0018002A"/>
    <w:rsid w:val="001C47E9"/>
    <w:rsid w:val="00203963"/>
    <w:rsid w:val="005C2C90"/>
    <w:rsid w:val="005C5E8F"/>
    <w:rsid w:val="005D4EAA"/>
    <w:rsid w:val="00676D2E"/>
    <w:rsid w:val="00707BB5"/>
    <w:rsid w:val="007F1878"/>
    <w:rsid w:val="00855731"/>
    <w:rsid w:val="008916D5"/>
    <w:rsid w:val="00934484"/>
    <w:rsid w:val="00AA3440"/>
    <w:rsid w:val="00BC6F4D"/>
    <w:rsid w:val="00C22D00"/>
    <w:rsid w:val="00D124BC"/>
    <w:rsid w:val="00D66278"/>
    <w:rsid w:val="00D72ADE"/>
    <w:rsid w:val="00DF7687"/>
    <w:rsid w:val="00F06BB0"/>
    <w:rsid w:val="00F07A15"/>
    <w:rsid w:val="00F5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3880D"/>
  <w15:chartTrackingRefBased/>
  <w15:docId w15:val="{7A022808-43FC-428D-B57F-655C32C1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2C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F07A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Janas</dc:creator>
  <cp:keywords/>
  <dc:description/>
  <cp:lastModifiedBy>Paul Janas</cp:lastModifiedBy>
  <cp:revision>21</cp:revision>
  <dcterms:created xsi:type="dcterms:W3CDTF">2020-08-05T19:16:00Z</dcterms:created>
  <dcterms:modified xsi:type="dcterms:W3CDTF">2020-08-05T19:46:00Z</dcterms:modified>
</cp:coreProperties>
</file>