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562A6" w:rsidRPr="00E562A6" w:rsidP="00E562A6" w14:paraId="56E9B54B" w14:textId="77777777">
      <w:pPr>
        <w:spacing w:line="480" w:lineRule="auto"/>
        <w:jc w:val="center"/>
        <w:rPr>
          <w:rFonts w:ascii="Times New Roman" w:hAnsi="Times New Roman" w:cs="Times New Roman"/>
          <w:sz w:val="24"/>
          <w:szCs w:val="24"/>
        </w:rPr>
      </w:pPr>
    </w:p>
    <w:p w:rsidR="00E562A6" w:rsidRPr="00E562A6" w:rsidP="00E562A6" w14:paraId="5D9EE485" w14:textId="77777777">
      <w:pPr>
        <w:spacing w:line="480" w:lineRule="auto"/>
        <w:jc w:val="center"/>
        <w:rPr>
          <w:rFonts w:ascii="Times New Roman" w:hAnsi="Times New Roman" w:cs="Times New Roman"/>
          <w:sz w:val="24"/>
          <w:szCs w:val="24"/>
        </w:rPr>
      </w:pPr>
    </w:p>
    <w:p w:rsidR="00E562A6" w:rsidRPr="00E562A6" w:rsidP="00E562A6" w14:paraId="40B7B115" w14:textId="77777777">
      <w:pPr>
        <w:spacing w:line="480" w:lineRule="auto"/>
        <w:jc w:val="center"/>
        <w:rPr>
          <w:rFonts w:ascii="Times New Roman" w:hAnsi="Times New Roman" w:cs="Times New Roman"/>
          <w:sz w:val="24"/>
          <w:szCs w:val="24"/>
        </w:rPr>
      </w:pPr>
    </w:p>
    <w:p w:rsidR="00E562A6" w:rsidRPr="00E562A6" w:rsidP="00E562A6" w14:paraId="4B3F79D2" w14:textId="77777777">
      <w:pPr>
        <w:spacing w:line="480" w:lineRule="auto"/>
        <w:jc w:val="center"/>
        <w:rPr>
          <w:rFonts w:ascii="Times New Roman" w:hAnsi="Times New Roman" w:cs="Times New Roman"/>
          <w:sz w:val="24"/>
          <w:szCs w:val="24"/>
        </w:rPr>
      </w:pPr>
    </w:p>
    <w:p w:rsidR="00E562A6" w:rsidRPr="00E562A6" w:rsidP="00E562A6" w14:paraId="45015FFD" w14:textId="77777777">
      <w:pPr>
        <w:spacing w:line="480" w:lineRule="auto"/>
        <w:jc w:val="center"/>
        <w:rPr>
          <w:rFonts w:ascii="Times New Roman" w:hAnsi="Times New Roman" w:cs="Times New Roman"/>
          <w:sz w:val="24"/>
          <w:szCs w:val="24"/>
        </w:rPr>
      </w:pPr>
    </w:p>
    <w:p w:rsidR="00E562A6" w:rsidRPr="00E562A6" w:rsidP="00E562A6" w14:paraId="19F66C14" w14:textId="77777777">
      <w:pPr>
        <w:spacing w:line="480" w:lineRule="auto"/>
        <w:jc w:val="center"/>
        <w:rPr>
          <w:rFonts w:ascii="Times New Roman" w:hAnsi="Times New Roman" w:cs="Times New Roman"/>
          <w:sz w:val="24"/>
          <w:szCs w:val="24"/>
        </w:rPr>
      </w:pPr>
    </w:p>
    <w:p w:rsidR="00E562A6" w:rsidRPr="00E562A6" w:rsidP="00E562A6" w14:paraId="281E0518" w14:textId="77777777">
      <w:pPr>
        <w:spacing w:line="480" w:lineRule="auto"/>
        <w:jc w:val="center"/>
        <w:rPr>
          <w:rFonts w:ascii="Times New Roman" w:hAnsi="Times New Roman" w:cs="Times New Roman"/>
          <w:sz w:val="24"/>
          <w:szCs w:val="24"/>
        </w:rPr>
      </w:pPr>
    </w:p>
    <w:p w:rsidR="00E562A6" w:rsidRPr="00E562A6" w:rsidP="00E562A6" w14:paraId="4339AE6B" w14:textId="77777777">
      <w:pPr>
        <w:spacing w:line="480" w:lineRule="auto"/>
        <w:jc w:val="center"/>
        <w:rPr>
          <w:rFonts w:ascii="Times New Roman" w:hAnsi="Times New Roman" w:cs="Times New Roman"/>
          <w:sz w:val="24"/>
          <w:szCs w:val="24"/>
        </w:rPr>
      </w:pPr>
    </w:p>
    <w:p w:rsidR="00E562A6" w:rsidRPr="00E562A6" w:rsidP="00E562A6" w14:paraId="01125859" w14:textId="22B635C6">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Auto-suburbanization in Ireland</w:t>
      </w:r>
    </w:p>
    <w:p w:rsidR="00E562A6" w:rsidRPr="00E562A6" w:rsidP="00E562A6" w14:paraId="2BCADBFD" w14:textId="77777777">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Name:</w:t>
      </w:r>
    </w:p>
    <w:p w:rsidR="00E562A6" w:rsidRPr="00E562A6" w:rsidP="00E562A6" w14:paraId="4CE33F2A" w14:textId="2BC9D335">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Institution Affiliation:</w:t>
      </w:r>
      <w:r w:rsidRPr="00E562A6">
        <w:rPr>
          <w:rFonts w:ascii="Times New Roman" w:hAnsi="Times New Roman" w:cs="Times New Roman"/>
          <w:sz w:val="24"/>
          <w:szCs w:val="24"/>
        </w:rPr>
        <w:br w:type="page"/>
      </w:r>
    </w:p>
    <w:p w:rsidR="00AE6FC1" w:rsidRPr="00E562A6" w:rsidP="00E562A6" w14:paraId="16213E17" w14:textId="4B2B081E">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Nature of auto-suburbanization in Ireland</w:t>
      </w:r>
    </w:p>
    <w:p w:rsidR="00501D6E" w:rsidRPr="00E562A6" w:rsidP="00E562A6" w14:paraId="06CB6BBC" w14:textId="6064FC92">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 xml:space="preserve">Introduction </w:t>
      </w:r>
    </w:p>
    <w:p w:rsidR="00F937C9" w:rsidRPr="00E562A6" w:rsidP="00E562A6" w14:paraId="1D3A5F3B" w14:textId="1F9E847C">
      <w:pPr>
        <w:spacing w:line="480" w:lineRule="auto"/>
        <w:ind w:firstLine="720"/>
        <w:rPr>
          <w:rFonts w:ascii="Times New Roman" w:hAnsi="Times New Roman" w:cs="Times New Roman"/>
          <w:sz w:val="24"/>
          <w:szCs w:val="24"/>
        </w:rPr>
      </w:pPr>
      <w:r w:rsidRPr="00E562A6">
        <w:rPr>
          <w:rFonts w:ascii="Times New Roman" w:hAnsi="Times New Roman" w:cs="Times New Roman"/>
          <w:sz w:val="24"/>
          <w:szCs w:val="24"/>
        </w:rPr>
        <w:t xml:space="preserve">Suburbanization can be termed as the spatial reorganization and growth of a contemporary city as a result of dwelling places, industrial and commercial activities, low-density settlements, and population. There are various factors that contribute to suburbanization and one of them being individuals' perceptions of the urban area and city life being dirty, overpopulated, and over-polluted. Some economic factors include advertising which is a major influencer for culture, rise in wages, land speculation, expensive transportation, and property that is usually served to the segregate class of people and having cheap land at the periphery. Ireland is one of the </w:t>
      </w:r>
      <w:r w:rsidRPr="00E562A6" w:rsidR="004A58F9">
        <w:rPr>
          <w:rFonts w:ascii="Times New Roman" w:hAnsi="Times New Roman" w:cs="Times New Roman"/>
          <w:sz w:val="24"/>
          <w:szCs w:val="24"/>
        </w:rPr>
        <w:t>cities that have shown a trend in suburbanization with a growing number of the population settling in urban areas.
</w:t>
      </w:r>
    </w:p>
    <w:p w:rsidR="004A58F9" w:rsidRPr="00E562A6" w:rsidP="00E562A6" w14:paraId="1F4D4FA2" w14:textId="50CC013D">
      <w:pPr>
        <w:spacing w:line="480" w:lineRule="auto"/>
        <w:ind w:firstLine="720"/>
        <w:rPr>
          <w:rFonts w:ascii="Times New Roman" w:hAnsi="Times New Roman" w:cs="Times New Roman"/>
          <w:sz w:val="24"/>
          <w:szCs w:val="24"/>
        </w:rPr>
      </w:pPr>
      <w:r w:rsidRPr="00E562A6">
        <w:rPr>
          <w:rFonts w:ascii="Times New Roman" w:hAnsi="Times New Roman" w:cs="Times New Roman"/>
          <w:sz w:val="24"/>
          <w:szCs w:val="24"/>
        </w:rPr>
        <w:t>The development of the suburbs has moved from</w:t>
      </w:r>
      <w:r w:rsidRPr="00E562A6" w:rsidR="003A7430">
        <w:rPr>
          <w:rFonts w:ascii="Times New Roman" w:hAnsi="Times New Roman" w:cs="Times New Roman"/>
          <w:sz w:val="24"/>
          <w:szCs w:val="24"/>
        </w:rPr>
        <w:t xml:space="preserve"> house perspective to economic and work activities. There is a lack of balanced regional development in Ireland which has caused citizens to move from the central urban to suburbs. Balanced regional development indicates that there is developed potential for every area to contribute to the optimal performance of a state. The performance, in that case, is on the basis of environmental, social, and economical state</w:t>
      </w:r>
      <w:r w:rsidRPr="00E562A6" w:rsidR="00514048">
        <w:rPr>
          <w:rFonts w:ascii="Times New Roman" w:hAnsi="Times New Roman" w:cs="Times New Roman"/>
          <w:sz w:val="24"/>
          <w:szCs w:val="24"/>
        </w:rPr>
        <w:t xml:space="preserve"> (Hughes, 2015)</w:t>
      </w:r>
      <w:r w:rsidRPr="00E562A6" w:rsidR="003A7430">
        <w:rPr>
          <w:rFonts w:ascii="Times New Roman" w:hAnsi="Times New Roman" w:cs="Times New Roman"/>
          <w:sz w:val="24"/>
          <w:szCs w:val="24"/>
        </w:rPr>
        <w:t>. Focusing the resources and attention to anything outside balanced regional development is one of the causes of suburbanization in Ireland. There is no balance when it comes to the distribution of ghost estates and jobs which is something that continually holds the economic recovery of Ireland. The cities need to balance each other if a balanced regional development is to be achieved.</w:t>
      </w:r>
    </w:p>
    <w:p w:rsidR="003A7430" w:rsidRPr="00E562A6" w:rsidP="00E562A6" w14:paraId="7547C81A" w14:textId="631067F5">
      <w:pPr>
        <w:spacing w:line="480" w:lineRule="auto"/>
        <w:ind w:firstLine="720"/>
        <w:rPr>
          <w:rFonts w:ascii="Times New Roman" w:hAnsi="Times New Roman" w:cs="Times New Roman"/>
          <w:sz w:val="24"/>
          <w:szCs w:val="24"/>
        </w:rPr>
      </w:pPr>
      <w:r w:rsidRPr="00E562A6">
        <w:rPr>
          <w:rFonts w:ascii="Times New Roman" w:hAnsi="Times New Roman" w:cs="Times New Roman"/>
          <w:sz w:val="24"/>
          <w:szCs w:val="24"/>
        </w:rPr>
        <w:t>The national debt is another huge challenge that Ireland is facing which makes it difficult to focus on the housing problems of the city.</w:t>
      </w:r>
      <w:r w:rsidRPr="00E562A6" w:rsidR="00D81D40">
        <w:rPr>
          <w:rFonts w:ascii="Times New Roman" w:hAnsi="Times New Roman" w:cs="Times New Roman"/>
          <w:sz w:val="24"/>
          <w:szCs w:val="24"/>
        </w:rPr>
        <w:t xml:space="preserve"> The debts end up consuming a bigger percentage of the taxation revenues for the state which would have been used in developing a balanced development in all regions. There is the need for a spatial policy that is decent and which can address the burdens that the state will have to deal with currently and in the foreseeable future</w:t>
      </w:r>
      <w:r w:rsidRPr="00E562A6" w:rsidR="00514048">
        <w:rPr>
          <w:rFonts w:ascii="Times New Roman" w:hAnsi="Times New Roman" w:cs="Times New Roman"/>
          <w:sz w:val="24"/>
          <w:szCs w:val="24"/>
        </w:rPr>
        <w:t xml:space="preserve"> (</w:t>
      </w:r>
      <w:r w:rsidRPr="00E562A6" w:rsidR="00514048">
        <w:rPr>
          <w:rFonts w:ascii="Times New Roman" w:hAnsi="Times New Roman" w:cs="Times New Roman"/>
          <w:sz w:val="24"/>
          <w:szCs w:val="24"/>
        </w:rPr>
        <w:t>European Commission</w:t>
      </w:r>
      <w:r w:rsidRPr="00E562A6" w:rsidR="00514048">
        <w:rPr>
          <w:rFonts w:ascii="Times New Roman" w:hAnsi="Times New Roman" w:cs="Times New Roman"/>
          <w:sz w:val="24"/>
          <w:szCs w:val="24"/>
        </w:rPr>
        <w:t>)</w:t>
      </w:r>
      <w:r w:rsidRPr="00E562A6" w:rsidR="00D81D40">
        <w:rPr>
          <w:rFonts w:ascii="Times New Roman" w:hAnsi="Times New Roman" w:cs="Times New Roman"/>
          <w:sz w:val="24"/>
          <w:szCs w:val="24"/>
        </w:rPr>
        <w:t xml:space="preserve">. If a spatial and economic policy is not achieved, real competitiveness will not be gained which will mean that the same mistakes will continue being repeated. Ireland will have to focus on a capital </w:t>
      </w:r>
      <w:r w:rsidRPr="00E562A6" w:rsidR="00D81D40">
        <w:rPr>
          <w:rFonts w:ascii="Times New Roman" w:hAnsi="Times New Roman" w:cs="Times New Roman"/>
          <w:sz w:val="24"/>
          <w:szCs w:val="24"/>
        </w:rPr>
        <w:t>program</w:t>
      </w:r>
      <w:r w:rsidRPr="00E562A6" w:rsidR="00D81D40">
        <w:rPr>
          <w:rFonts w:ascii="Times New Roman" w:hAnsi="Times New Roman" w:cs="Times New Roman"/>
          <w:sz w:val="24"/>
          <w:szCs w:val="24"/>
        </w:rPr>
        <w:t xml:space="preserve"> that is constrained and not investing in expensive and wasteful projects.</w:t>
      </w:r>
    </w:p>
    <w:p w:rsidR="00D81D40" w:rsidRPr="00E562A6" w:rsidP="00E562A6" w14:paraId="1F3447C4" w14:textId="2E5FC8AD">
      <w:pPr>
        <w:spacing w:line="480" w:lineRule="auto"/>
        <w:ind w:firstLine="720"/>
        <w:rPr>
          <w:rFonts w:ascii="Times New Roman" w:hAnsi="Times New Roman" w:cs="Times New Roman"/>
          <w:sz w:val="24"/>
          <w:szCs w:val="24"/>
        </w:rPr>
      </w:pPr>
      <w:r w:rsidRPr="00E562A6">
        <w:rPr>
          <w:rFonts w:ascii="Times New Roman" w:hAnsi="Times New Roman" w:cs="Times New Roman"/>
          <w:sz w:val="24"/>
          <w:szCs w:val="24"/>
        </w:rPr>
        <w:t xml:space="preserve">Similarly, suburbanization has caused stagnation in those small towns created by those who are constantly moving from the central urban. That has contributed to closures in schools, pubs, post offices, and other essential services that support normal living. Focusing on employment and residency </w:t>
      </w:r>
      <w:r w:rsidRPr="00E562A6" w:rsidR="00A42482">
        <w:rPr>
          <w:rFonts w:ascii="Times New Roman" w:hAnsi="Times New Roman" w:cs="Times New Roman"/>
          <w:sz w:val="24"/>
          <w:szCs w:val="24"/>
        </w:rPr>
        <w:t>is essential because the employees will not be confined to the same cities. The government should not focus on ultimately socially and economically unviable interests that are at the expense of the state at large.</w:t>
      </w:r>
    </w:p>
    <w:p w:rsidR="00A42482" w:rsidRPr="00E562A6" w:rsidP="00E562A6" w14:paraId="2BA2682B" w14:textId="204C761D">
      <w:pPr>
        <w:spacing w:line="480" w:lineRule="auto"/>
        <w:jc w:val="center"/>
        <w:rPr>
          <w:rFonts w:ascii="Times New Roman" w:hAnsi="Times New Roman" w:cs="Times New Roman"/>
          <w:sz w:val="24"/>
          <w:szCs w:val="24"/>
        </w:rPr>
      </w:pPr>
      <w:r w:rsidRPr="00E562A6">
        <w:rPr>
          <w:rFonts w:ascii="Times New Roman" w:hAnsi="Times New Roman" w:cs="Times New Roman"/>
          <w:sz w:val="24"/>
          <w:szCs w:val="24"/>
        </w:rPr>
        <w:t>Conclusion</w:t>
      </w:r>
    </w:p>
    <w:p w:rsidR="00514048" w:rsidRPr="00E562A6" w:rsidP="00E562A6" w14:paraId="6F27618B" w14:textId="64B2E8AA">
      <w:pPr>
        <w:spacing w:line="480" w:lineRule="auto"/>
        <w:ind w:firstLine="720"/>
        <w:rPr>
          <w:rFonts w:ascii="Times New Roman" w:hAnsi="Times New Roman" w:cs="Times New Roman"/>
          <w:sz w:val="24"/>
          <w:szCs w:val="24"/>
        </w:rPr>
      </w:pPr>
      <w:r w:rsidRPr="00E562A6">
        <w:rPr>
          <w:rFonts w:ascii="Times New Roman" w:hAnsi="Times New Roman" w:cs="Times New Roman"/>
          <w:sz w:val="24"/>
          <w:szCs w:val="24"/>
        </w:rPr>
        <w:t xml:space="preserve">Conclusively, there is a need for spatial development that is well planned so that balanced regional development can be achieved. Focusing on a few cities will lead to large unplanned, uncoordinated, and resource migrations who are in need of essential services, accommodation, and work. The government needs to strike a balance between politics and the general well being of the citizens and not only make plans that are aimed at retaining political positions. Regional development that is well planned will improve efficiency when it comes </w:t>
      </w:r>
      <w:r w:rsidRPr="00E562A6">
        <w:rPr>
          <w:rFonts w:ascii="Times New Roman" w:hAnsi="Times New Roman" w:cs="Times New Roman"/>
          <w:sz w:val="24"/>
          <w:szCs w:val="24"/>
        </w:rPr>
        <w:t>to service delivery and increase employment opportunities for all and especially those living in the suburbs.</w:t>
      </w:r>
    </w:p>
    <w:p w:rsidR="00E562A6" w:rsidP="00E562A6" w14:paraId="32DE5A3F" w14:textId="77777777">
      <w:pPr>
        <w:tabs>
          <w:tab w:val="left" w:pos="930"/>
          <w:tab w:val="center" w:pos="4680"/>
        </w:tabs>
        <w:spacing w:line="480" w:lineRule="auto"/>
        <w:rPr>
          <w:rFonts w:ascii="Times New Roman" w:hAnsi="Times New Roman" w:cs="Times New Roman"/>
          <w:sz w:val="24"/>
          <w:szCs w:val="24"/>
        </w:rPr>
      </w:pPr>
      <w:r w:rsidRPr="00E562A6">
        <w:rPr>
          <w:rFonts w:ascii="Times New Roman" w:hAnsi="Times New Roman" w:cs="Times New Roman"/>
          <w:sz w:val="24"/>
          <w:szCs w:val="24"/>
        </w:rPr>
        <w:tab/>
      </w:r>
      <w:r w:rsidRPr="00E562A6">
        <w:rPr>
          <w:rFonts w:ascii="Times New Roman" w:hAnsi="Times New Roman" w:cs="Times New Roman"/>
          <w:sz w:val="24"/>
          <w:szCs w:val="24"/>
        </w:rPr>
        <w:tab/>
      </w:r>
    </w:p>
    <w:p w:rsidR="00E562A6" w14:paraId="7FFF4058" w14:textId="77777777">
      <w:pPr>
        <w:rPr>
          <w:rFonts w:ascii="Times New Roman" w:hAnsi="Times New Roman" w:cs="Times New Roman"/>
          <w:sz w:val="24"/>
          <w:szCs w:val="24"/>
        </w:rPr>
      </w:pPr>
      <w:r>
        <w:rPr>
          <w:rFonts w:ascii="Times New Roman" w:hAnsi="Times New Roman" w:cs="Times New Roman"/>
          <w:sz w:val="24"/>
          <w:szCs w:val="24"/>
        </w:rPr>
        <w:br w:type="page"/>
      </w:r>
    </w:p>
    <w:p w:rsidR="00514048" w:rsidRPr="00E562A6" w:rsidP="00E562A6" w14:paraId="3E94BB11" w14:textId="1738FAEE">
      <w:pPr>
        <w:tabs>
          <w:tab w:val="left" w:pos="930"/>
          <w:tab w:val="center" w:pos="4680"/>
        </w:tabs>
        <w:spacing w:line="480" w:lineRule="auto"/>
        <w:rPr>
          <w:rFonts w:ascii="Times New Roman" w:hAnsi="Times New Roman" w:cs="Times New Roman"/>
          <w:sz w:val="24"/>
          <w:szCs w:val="24"/>
        </w:rPr>
      </w:pPr>
      <w:r w:rsidRPr="00E562A6">
        <w:rPr>
          <w:rFonts w:ascii="Times New Roman" w:hAnsi="Times New Roman" w:cs="Times New Roman"/>
          <w:sz w:val="24"/>
          <w:szCs w:val="24"/>
        </w:rPr>
        <w:t>References</w:t>
      </w:r>
    </w:p>
    <w:p w:rsidR="00514048" w:rsidRPr="00E562A6" w:rsidP="00E562A6" w14:paraId="018D3C6D" w14:textId="5053123D">
      <w:pPr>
        <w:spacing w:after="0" w:line="480" w:lineRule="auto"/>
        <w:ind w:left="720" w:hanging="720"/>
        <w:rPr>
          <w:rFonts w:ascii="Times New Roman" w:hAnsi="Times New Roman" w:cs="Times New Roman"/>
          <w:sz w:val="24"/>
          <w:szCs w:val="24"/>
        </w:rPr>
      </w:pPr>
      <w:r w:rsidRPr="00E562A6">
        <w:rPr>
          <w:rFonts w:ascii="Times New Roman" w:hAnsi="Times New Roman" w:cs="Times New Roman"/>
          <w:sz w:val="24"/>
          <w:szCs w:val="24"/>
        </w:rPr>
        <w:t>European Commission, Urban Sprawl in Europe</w:t>
      </w:r>
      <w:r w:rsidR="00E562A6">
        <w:rPr>
          <w:rFonts w:ascii="Times New Roman" w:hAnsi="Times New Roman" w:cs="Times New Roman"/>
          <w:sz w:val="24"/>
          <w:szCs w:val="24"/>
        </w:rPr>
        <w:t xml:space="preserve"> – The ignored challenge </w:t>
      </w:r>
    </w:p>
    <w:p w:rsidR="00514048" w:rsidRPr="00E562A6" w:rsidP="00E562A6" w14:paraId="2253D23A" w14:textId="77777777">
      <w:pPr>
        <w:spacing w:after="0" w:line="480" w:lineRule="auto"/>
        <w:ind w:left="720" w:hanging="720"/>
        <w:rPr>
          <w:rFonts w:ascii="Times New Roman" w:hAnsi="Times New Roman" w:cs="Times New Roman"/>
          <w:sz w:val="24"/>
          <w:szCs w:val="24"/>
        </w:rPr>
      </w:pPr>
      <w:r w:rsidRPr="00E562A6">
        <w:rPr>
          <w:rFonts w:ascii="Times New Roman" w:hAnsi="Times New Roman" w:cs="Times New Roman"/>
          <w:sz w:val="24"/>
          <w:szCs w:val="24"/>
        </w:rPr>
        <w:t>Hughes, B. (2015), The future of Ireland is urban – but can our politicians accept this?</w:t>
      </w:r>
    </w:p>
    <w:sectPr w:rsidSect="00E562A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84498096"/>
      <w:docPartObj>
        <w:docPartGallery w:val="Page Numbers (Top of Page)"/>
        <w:docPartUnique/>
      </w:docPartObj>
    </w:sdtPr>
    <w:sdtEndPr>
      <w:rPr>
        <w:noProof/>
      </w:rPr>
    </w:sdtEndPr>
    <w:sdtContent>
      <w:p w:rsidR="00E562A6" w:rsidRPr="00E562A6" w:rsidP="00E562A6" w14:paraId="37560391" w14:textId="707C7529">
        <w:pPr>
          <w:pStyle w:val="Header"/>
          <w:spacing w:line="480" w:lineRule="auto"/>
          <w:jc w:val="right"/>
          <w:rPr>
            <w:rFonts w:ascii="Times New Roman" w:hAnsi="Times New Roman" w:cs="Times New Roman"/>
            <w:sz w:val="24"/>
            <w:szCs w:val="24"/>
          </w:rPr>
        </w:pPr>
        <w:r w:rsidRPr="00E562A6">
          <w:rPr>
            <w:rFonts w:ascii="Times New Roman" w:hAnsi="Times New Roman" w:cs="Times New Roman"/>
            <w:sz w:val="24"/>
            <w:szCs w:val="24"/>
          </w:rPr>
          <w:t>AUTO-SUBURBANIZATION IN IRELAND</w:t>
        </w:r>
        <w:r>
          <w:rPr>
            <w:rFonts w:ascii="Times New Roman" w:hAnsi="Times New Roman" w:cs="Times New Roman"/>
            <w:sz w:val="24"/>
            <w:szCs w:val="24"/>
          </w:rPr>
          <w:t xml:space="preserve">                                                                              </w:t>
        </w:r>
        <w:r w:rsidRPr="00E562A6">
          <w:rPr>
            <w:rFonts w:ascii="Times New Roman" w:hAnsi="Times New Roman" w:cs="Times New Roman"/>
            <w:sz w:val="24"/>
            <w:szCs w:val="24"/>
          </w:rPr>
          <w:t xml:space="preserve"> </w:t>
        </w:r>
        <w:r w:rsidRPr="00E562A6">
          <w:rPr>
            <w:rFonts w:ascii="Times New Roman" w:hAnsi="Times New Roman" w:cs="Times New Roman"/>
            <w:sz w:val="24"/>
            <w:szCs w:val="24"/>
          </w:rPr>
          <w:fldChar w:fldCharType="begin"/>
        </w:r>
        <w:r w:rsidRPr="00E562A6">
          <w:rPr>
            <w:rFonts w:ascii="Times New Roman" w:hAnsi="Times New Roman" w:cs="Times New Roman"/>
            <w:sz w:val="24"/>
            <w:szCs w:val="24"/>
          </w:rPr>
          <w:instrText xml:space="preserve"> PAGE   \* MERGEFORMAT </w:instrText>
        </w:r>
        <w:r w:rsidRPr="00E562A6">
          <w:rPr>
            <w:rFonts w:ascii="Times New Roman" w:hAnsi="Times New Roman" w:cs="Times New Roman"/>
            <w:sz w:val="24"/>
            <w:szCs w:val="24"/>
          </w:rPr>
          <w:fldChar w:fldCharType="separate"/>
        </w:r>
        <w:r w:rsidRPr="00E562A6">
          <w:rPr>
            <w:rFonts w:ascii="Times New Roman" w:hAnsi="Times New Roman" w:cs="Times New Roman"/>
            <w:noProof/>
            <w:sz w:val="24"/>
            <w:szCs w:val="24"/>
          </w:rPr>
          <w:t>2</w:t>
        </w:r>
        <w:r w:rsidRPr="00E562A6">
          <w:rPr>
            <w:rFonts w:ascii="Times New Roman" w:hAnsi="Times New Roman" w:cs="Times New Roman"/>
            <w:noProof/>
            <w:sz w:val="24"/>
            <w:szCs w:val="24"/>
          </w:rPr>
          <w:fldChar w:fldCharType="end"/>
        </w:r>
      </w:p>
    </w:sdtContent>
  </w:sdt>
  <w:p w:rsidR="00E562A6" w:rsidRPr="00E562A6" w:rsidP="00E562A6" w14:paraId="6FCA3E27" w14:textId="7777777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62A6" w:rsidRPr="00E562A6" w:rsidP="00E562A6" w14:paraId="0A001FBD" w14:textId="7E711DD2">
    <w:pPr>
      <w:pStyle w:val="Header"/>
      <w:spacing w:line="480" w:lineRule="auto"/>
      <w:jc w:val="right"/>
      <w:rPr>
        <w:rFonts w:ascii="Times New Roman" w:hAnsi="Times New Roman" w:cs="Times New Roman"/>
        <w:sz w:val="24"/>
        <w:szCs w:val="24"/>
      </w:rPr>
    </w:pPr>
    <w:r w:rsidRPr="00E562A6">
      <w:rPr>
        <w:rFonts w:ascii="Times New Roman" w:hAnsi="Times New Roman" w:cs="Times New Roman"/>
        <w:sz w:val="24"/>
        <w:szCs w:val="24"/>
      </w:rPr>
      <w:t>Running head: AUTO-SUBURBANIZATION IN IRELAND</w:t>
    </w:r>
    <w:r>
      <w:rPr>
        <w:rFonts w:ascii="Times New Roman" w:hAnsi="Times New Roman" w:cs="Times New Roman"/>
        <w:sz w:val="24"/>
        <w:szCs w:val="24"/>
      </w:rPr>
      <w:t xml:space="preserve">                                                      </w:t>
    </w:r>
    <w:r w:rsidRPr="00E562A6">
      <w:rPr>
        <w:rFonts w:ascii="Times New Roman" w:hAnsi="Times New Roman" w:cs="Times New Roman"/>
        <w:sz w:val="24"/>
        <w:szCs w:val="24"/>
      </w:rPr>
      <w:t xml:space="preserve"> </w:t>
    </w:r>
    <w:sdt>
      <w:sdtPr>
        <w:rPr>
          <w:rFonts w:ascii="Times New Roman" w:hAnsi="Times New Roman" w:cs="Times New Roman"/>
          <w:sz w:val="24"/>
          <w:szCs w:val="24"/>
        </w:rPr>
        <w:id w:val="-1694767778"/>
        <w:docPartObj>
          <w:docPartGallery w:val="Page Numbers (Top of Page)"/>
          <w:docPartUnique/>
        </w:docPartObj>
      </w:sdtPr>
      <w:sdtEndPr>
        <w:rPr>
          <w:noProof/>
        </w:rPr>
      </w:sdtEndPr>
      <w:sdtContent>
        <w:r w:rsidRPr="00E562A6">
          <w:rPr>
            <w:rFonts w:ascii="Times New Roman" w:hAnsi="Times New Roman" w:cs="Times New Roman"/>
            <w:sz w:val="24"/>
            <w:szCs w:val="24"/>
          </w:rPr>
          <w:fldChar w:fldCharType="begin"/>
        </w:r>
        <w:r w:rsidRPr="00E562A6">
          <w:rPr>
            <w:rFonts w:ascii="Times New Roman" w:hAnsi="Times New Roman" w:cs="Times New Roman"/>
            <w:sz w:val="24"/>
            <w:szCs w:val="24"/>
          </w:rPr>
          <w:instrText xml:space="preserve"> PAGE   \* MERGEFORMAT </w:instrText>
        </w:r>
        <w:r w:rsidRPr="00E562A6">
          <w:rPr>
            <w:rFonts w:ascii="Times New Roman" w:hAnsi="Times New Roman" w:cs="Times New Roman"/>
            <w:sz w:val="24"/>
            <w:szCs w:val="24"/>
          </w:rPr>
          <w:fldChar w:fldCharType="separate"/>
        </w:r>
        <w:r w:rsidRPr="00E562A6">
          <w:rPr>
            <w:rFonts w:ascii="Times New Roman" w:hAnsi="Times New Roman" w:cs="Times New Roman"/>
            <w:noProof/>
            <w:sz w:val="24"/>
            <w:szCs w:val="24"/>
          </w:rPr>
          <w:t>2</w:t>
        </w:r>
        <w:r w:rsidRPr="00E562A6">
          <w:rPr>
            <w:rFonts w:ascii="Times New Roman" w:hAnsi="Times New Roman" w:cs="Times New Roman"/>
            <w:noProof/>
            <w:sz w:val="24"/>
            <w:szCs w:val="24"/>
          </w:rPr>
          <w:fldChar w:fldCharType="end"/>
        </w:r>
      </w:sdtContent>
    </w:sdt>
  </w:p>
  <w:p w:rsidR="00E562A6" w:rsidRPr="00E562A6" w:rsidP="00E562A6" w14:paraId="1C9FCE5B" w14:textId="7777777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E"/>
    <w:rsid w:val="003A7430"/>
    <w:rsid w:val="004A58F9"/>
    <w:rsid w:val="00501D6E"/>
    <w:rsid w:val="00514048"/>
    <w:rsid w:val="0099656B"/>
    <w:rsid w:val="00A42482"/>
    <w:rsid w:val="00AE6FC1"/>
    <w:rsid w:val="00D81D40"/>
    <w:rsid w:val="00E562A6"/>
    <w:rsid w:val="00F937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2113C7B-879F-4084-AF89-4A2C252C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2A6"/>
  </w:style>
  <w:style w:type="paragraph" w:styleId="Footer">
    <w:name w:val="footer"/>
    <w:basedOn w:val="Normal"/>
    <w:link w:val="FooterChar"/>
    <w:uiPriority w:val="99"/>
    <w:unhideWhenUsed/>
    <w:rsid w:val="00E56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Mburu</dc:creator>
  <cp:lastModifiedBy>Mary Mburu</cp:lastModifiedBy>
  <cp:revision>2</cp:revision>
  <dcterms:created xsi:type="dcterms:W3CDTF">2020-08-10T23:24:00Z</dcterms:created>
  <dcterms:modified xsi:type="dcterms:W3CDTF">2020-08-11T00:34:00Z</dcterms:modified>
</cp:coreProperties>
</file>