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2C078E63" wp14:textId="4AEF614A">
      <w:r w:rsidRPr="171F6FE1" w:rsidR="62F086C9">
        <w:rPr>
          <w:b w:val="1"/>
          <w:bCs w:val="1"/>
          <w:sz w:val="24"/>
          <w:szCs w:val="24"/>
        </w:rPr>
        <w:t>Activity 1</w:t>
      </w:r>
    </w:p>
    <w:p w:rsidR="58D3BEC9" w:rsidP="171F6FE1" w:rsidRDefault="58D3BEC9" w14:paraId="3F37AB69" w14:textId="38B97C20">
      <w:pPr>
        <w:pStyle w:val="Normal"/>
        <w:rPr>
          <w:b w:val="1"/>
          <w:bCs w:val="1"/>
          <w:sz w:val="24"/>
          <w:szCs w:val="24"/>
        </w:rPr>
      </w:pPr>
      <w:r w:rsidRPr="171F6FE1" w:rsidR="58D3BEC9">
        <w:rPr>
          <w:b w:val="1"/>
          <w:bCs w:val="1"/>
          <w:sz w:val="24"/>
          <w:szCs w:val="24"/>
        </w:rPr>
        <w:t>No1 – Answers</w:t>
      </w:r>
    </w:p>
    <w:p w:rsidR="58D3BEC9" w:rsidP="171F6FE1" w:rsidRDefault="58D3BEC9" w14:paraId="7CC4500F" w14:textId="04201982">
      <w:pPr>
        <w:pStyle w:val="Normal"/>
        <w:rPr>
          <w:b w:val="0"/>
          <w:bCs w:val="0"/>
          <w:i w:val="0"/>
          <w:iCs w:val="0"/>
          <w:sz w:val="24"/>
          <w:szCs w:val="24"/>
        </w:rPr>
      </w:pPr>
      <w:r w:rsidRPr="171F6FE1" w:rsidR="58D3BEC9">
        <w:rPr>
          <w:b w:val="0"/>
          <w:bCs w:val="0"/>
          <w:sz w:val="24"/>
          <w:szCs w:val="24"/>
        </w:rPr>
        <w:t xml:space="preserve">A) </w:t>
      </w:r>
      <w:r w:rsidRPr="171F6FE1" w:rsidR="58D3BEC9">
        <w:rPr>
          <w:b w:val="0"/>
          <w:bCs w:val="0"/>
          <w:i w:val="1"/>
          <w:iCs w:val="1"/>
          <w:sz w:val="24"/>
          <w:szCs w:val="24"/>
        </w:rPr>
        <w:t>The arrows that are close to the electric field are more intense, rega</w:t>
      </w:r>
      <w:r w:rsidRPr="171F6FE1" w:rsidR="11120D97">
        <w:rPr>
          <w:b w:val="0"/>
          <w:bCs w:val="0"/>
          <w:i w:val="1"/>
          <w:iCs w:val="1"/>
          <w:sz w:val="24"/>
          <w:szCs w:val="24"/>
        </w:rPr>
        <w:t xml:space="preserve">rding the brightness of those who are at a higher distance. </w:t>
      </w:r>
      <w:r w:rsidRPr="171F6FE1" w:rsidR="5BFFED6E">
        <w:rPr>
          <w:b w:val="0"/>
          <w:bCs w:val="0"/>
          <w:i w:val="1"/>
          <w:iCs w:val="1"/>
          <w:sz w:val="24"/>
          <w:szCs w:val="24"/>
        </w:rPr>
        <w:t xml:space="preserve"> </w:t>
      </w:r>
      <w:r w:rsidRPr="171F6FE1" w:rsidR="5BFFED6E">
        <w:rPr>
          <w:b w:val="0"/>
          <w:bCs w:val="0"/>
          <w:i w:val="0"/>
          <w:iCs w:val="0"/>
          <w:sz w:val="24"/>
          <w:szCs w:val="24"/>
        </w:rPr>
        <w:t xml:space="preserve">This explains that </w:t>
      </w:r>
      <w:r w:rsidRPr="171F6FE1" w:rsidR="2F4235CE">
        <w:rPr>
          <w:b w:val="0"/>
          <w:bCs w:val="0"/>
          <w:i w:val="0"/>
          <w:iCs w:val="0"/>
          <w:sz w:val="24"/>
          <w:szCs w:val="24"/>
        </w:rPr>
        <w:t>the electric poten</w:t>
      </w:r>
      <w:r w:rsidRPr="171F6FE1" w:rsidR="1D16D6E6">
        <w:rPr>
          <w:b w:val="0"/>
          <w:bCs w:val="0"/>
          <w:i w:val="0"/>
          <w:iCs w:val="0"/>
          <w:sz w:val="24"/>
          <w:szCs w:val="24"/>
        </w:rPr>
        <w:t xml:space="preserve">tial is more intense near the electric field, more precisely near the </w:t>
      </w:r>
      <w:r w:rsidRPr="171F6FE1" w:rsidR="34A7984C">
        <w:rPr>
          <w:b w:val="0"/>
          <w:bCs w:val="0"/>
          <w:i w:val="0"/>
          <w:iCs w:val="0"/>
          <w:sz w:val="24"/>
          <w:szCs w:val="24"/>
        </w:rPr>
        <w:t>power source.</w:t>
      </w:r>
    </w:p>
    <w:p w:rsidR="34A7984C" w:rsidP="171F6FE1" w:rsidRDefault="34A7984C" w14:paraId="5A708CA5" w14:textId="5982B74C">
      <w:pPr>
        <w:pStyle w:val="Normal"/>
        <w:rPr>
          <w:b w:val="0"/>
          <w:bCs w:val="0"/>
          <w:i w:val="1"/>
          <w:iCs w:val="1"/>
          <w:sz w:val="24"/>
          <w:szCs w:val="24"/>
        </w:rPr>
      </w:pPr>
      <w:r w:rsidRPr="171F6FE1" w:rsidR="34A7984C">
        <w:rPr>
          <w:b w:val="0"/>
          <w:bCs w:val="0"/>
          <w:i w:val="0"/>
          <w:iCs w:val="0"/>
          <w:sz w:val="24"/>
          <w:szCs w:val="24"/>
        </w:rPr>
        <w:t xml:space="preserve">B) </w:t>
      </w:r>
      <w:r w:rsidRPr="171F6FE1" w:rsidR="34A7984C">
        <w:rPr>
          <w:b w:val="0"/>
          <w:bCs w:val="0"/>
          <w:i w:val="1"/>
          <w:iCs w:val="1"/>
          <w:sz w:val="24"/>
          <w:szCs w:val="24"/>
        </w:rPr>
        <w:t xml:space="preserve">When we </w:t>
      </w:r>
      <w:proofErr w:type="gramStart"/>
      <w:r w:rsidRPr="171F6FE1" w:rsidR="26A99BEF">
        <w:rPr>
          <w:b w:val="0"/>
          <w:bCs w:val="0"/>
          <w:i w:val="1"/>
          <w:iCs w:val="1"/>
          <w:sz w:val="24"/>
          <w:szCs w:val="24"/>
        </w:rPr>
        <w:t>check ,Direction</w:t>
      </w:r>
      <w:proofErr w:type="gramEnd"/>
      <w:r w:rsidRPr="171F6FE1" w:rsidR="34A7984C">
        <w:rPr>
          <w:b w:val="0"/>
          <w:bCs w:val="0"/>
          <w:i w:val="1"/>
          <w:iCs w:val="1"/>
          <w:sz w:val="24"/>
          <w:szCs w:val="24"/>
        </w:rPr>
        <w:t xml:space="preserve"> Only’,</w:t>
      </w:r>
      <w:r w:rsidRPr="171F6FE1" w:rsidR="114EA77D">
        <w:rPr>
          <w:b w:val="0"/>
          <w:bCs w:val="0"/>
          <w:i w:val="1"/>
          <w:iCs w:val="1"/>
          <w:sz w:val="24"/>
          <w:szCs w:val="24"/>
        </w:rPr>
        <w:t xml:space="preserve"> the brightness of all the arrows is the same, </w:t>
      </w:r>
      <w:r w:rsidRPr="171F6FE1" w:rsidR="114EA77D">
        <w:rPr>
          <w:b w:val="1"/>
          <w:bCs w:val="1"/>
          <w:i w:val="1"/>
          <w:iCs w:val="1"/>
          <w:sz w:val="24"/>
          <w:szCs w:val="24"/>
        </w:rPr>
        <w:t>intense.</w:t>
      </w:r>
      <w:r w:rsidRPr="171F6FE1" w:rsidR="114EA77D">
        <w:rPr>
          <w:b w:val="0"/>
          <w:bCs w:val="0"/>
          <w:i w:val="1"/>
          <w:iCs w:val="1"/>
          <w:sz w:val="24"/>
          <w:szCs w:val="24"/>
        </w:rPr>
        <w:t xml:space="preserve"> When we uncheck </w:t>
      </w:r>
      <w:proofErr w:type="gramStart"/>
      <w:r w:rsidRPr="171F6FE1" w:rsidR="114EA77D">
        <w:rPr>
          <w:b w:val="0"/>
          <w:bCs w:val="0"/>
          <w:i w:val="1"/>
          <w:iCs w:val="1"/>
          <w:sz w:val="24"/>
          <w:szCs w:val="24"/>
        </w:rPr>
        <w:t>the ,Direction</w:t>
      </w:r>
      <w:proofErr w:type="gramEnd"/>
      <w:r w:rsidRPr="171F6FE1" w:rsidR="114EA77D">
        <w:rPr>
          <w:b w:val="0"/>
          <w:bCs w:val="0"/>
          <w:i w:val="1"/>
          <w:iCs w:val="1"/>
          <w:sz w:val="24"/>
          <w:szCs w:val="24"/>
        </w:rPr>
        <w:t xml:space="preserve"> Only’, it’s just like before we checked it, more precis</w:t>
      </w:r>
      <w:r w:rsidRPr="171F6FE1" w:rsidR="1726398A">
        <w:rPr>
          <w:b w:val="0"/>
          <w:bCs w:val="0"/>
          <w:i w:val="1"/>
          <w:iCs w:val="1"/>
          <w:sz w:val="24"/>
          <w:szCs w:val="24"/>
        </w:rPr>
        <w:t>ely</w:t>
      </w:r>
      <w:r w:rsidRPr="171F6FE1" w:rsidR="15E0007D">
        <w:rPr>
          <w:b w:val="0"/>
          <w:bCs w:val="0"/>
          <w:i w:val="1"/>
          <w:iCs w:val="1"/>
          <w:sz w:val="24"/>
          <w:szCs w:val="24"/>
        </w:rPr>
        <w:t>,</w:t>
      </w:r>
      <w:r w:rsidRPr="171F6FE1" w:rsidR="1726398A">
        <w:rPr>
          <w:b w:val="0"/>
          <w:bCs w:val="0"/>
          <w:i w:val="1"/>
          <w:iCs w:val="1"/>
          <w:sz w:val="24"/>
          <w:szCs w:val="24"/>
        </w:rPr>
        <w:t xml:space="preserve"> intense are just the arrows around the power source. </w:t>
      </w:r>
    </w:p>
    <w:p w:rsidR="1726398A" w:rsidP="171F6FE1" w:rsidRDefault="1726398A" w14:paraId="73EE950A" w14:textId="787C8711">
      <w:pPr>
        <w:pStyle w:val="Normal"/>
        <w:rPr>
          <w:b w:val="0"/>
          <w:bCs w:val="0"/>
          <w:i w:val="1"/>
          <w:iCs w:val="1"/>
          <w:sz w:val="24"/>
          <w:szCs w:val="24"/>
        </w:rPr>
      </w:pPr>
      <w:r w:rsidRPr="171F6FE1" w:rsidR="1726398A">
        <w:rPr>
          <w:b w:val="0"/>
          <w:bCs w:val="0"/>
          <w:i w:val="0"/>
          <w:iCs w:val="0"/>
          <w:sz w:val="24"/>
          <w:szCs w:val="24"/>
        </w:rPr>
        <w:t>C)</w:t>
      </w:r>
      <w:r w:rsidRPr="171F6FE1" w:rsidR="1726398A">
        <w:rPr>
          <w:b w:val="0"/>
          <w:bCs w:val="0"/>
          <w:i w:val="1"/>
          <w:iCs w:val="1"/>
          <w:sz w:val="24"/>
          <w:szCs w:val="24"/>
        </w:rPr>
        <w:t xml:space="preserve"> For a positive charge the arrows are pointing away f</w:t>
      </w:r>
      <w:r w:rsidRPr="171F6FE1" w:rsidR="2C7DC717">
        <w:rPr>
          <w:b w:val="0"/>
          <w:bCs w:val="0"/>
          <w:i w:val="1"/>
          <w:iCs w:val="1"/>
          <w:sz w:val="24"/>
          <w:szCs w:val="24"/>
        </w:rPr>
        <w:t>rom the positive charge.</w:t>
      </w:r>
      <w:r w:rsidRPr="171F6FE1" w:rsidR="2A974639">
        <w:rPr>
          <w:b w:val="0"/>
          <w:bCs w:val="0"/>
          <w:i w:val="1"/>
          <w:iCs w:val="1"/>
          <w:sz w:val="24"/>
          <w:szCs w:val="24"/>
        </w:rPr>
        <w:t xml:space="preserve"> </w:t>
      </w:r>
      <w:r w:rsidRPr="171F6FE1" w:rsidR="2A974639">
        <w:rPr>
          <w:b w:val="0"/>
          <w:bCs w:val="0"/>
          <w:i w:val="0"/>
          <w:iCs w:val="0"/>
          <w:sz w:val="24"/>
          <w:szCs w:val="24"/>
        </w:rPr>
        <w:t>Positive charge causes repulsion.</w:t>
      </w:r>
    </w:p>
    <w:p w:rsidR="73C27685" w:rsidP="171F6FE1" w:rsidRDefault="73C27685" w14:paraId="3A8CA1A5" w14:textId="1AEB8EBF">
      <w:pPr>
        <w:pStyle w:val="Normal"/>
        <w:rPr>
          <w:b w:val="0"/>
          <w:bCs w:val="0"/>
          <w:i w:val="1"/>
          <w:iCs w:val="1"/>
          <w:sz w:val="24"/>
          <w:szCs w:val="24"/>
        </w:rPr>
      </w:pPr>
      <w:r w:rsidRPr="171F6FE1" w:rsidR="73C27685">
        <w:rPr>
          <w:b w:val="1"/>
          <w:bCs w:val="1"/>
          <w:i w:val="0"/>
          <w:iCs w:val="0"/>
          <w:sz w:val="24"/>
          <w:szCs w:val="24"/>
        </w:rPr>
        <w:t>No2 – Answer</w:t>
      </w:r>
    </w:p>
    <w:p w:rsidR="720D74CE" w:rsidP="171F6FE1" w:rsidRDefault="720D74CE" w14:paraId="63683E37" w14:textId="594DB881">
      <w:pPr>
        <w:pStyle w:val="Normal"/>
        <w:rPr>
          <w:b w:val="0"/>
          <w:bCs w:val="0"/>
          <w:i w:val="0"/>
          <w:iCs w:val="0"/>
          <w:sz w:val="24"/>
          <w:szCs w:val="24"/>
        </w:rPr>
      </w:pPr>
      <w:r w:rsidRPr="171F6FE1" w:rsidR="720D74CE">
        <w:rPr>
          <w:b w:val="0"/>
          <w:bCs w:val="0"/>
          <w:i w:val="1"/>
          <w:iCs w:val="1"/>
          <w:sz w:val="24"/>
          <w:szCs w:val="24"/>
        </w:rPr>
        <w:t xml:space="preserve">For a negative charge, the electric field arrows are pointing towards the negative charge. </w:t>
      </w:r>
      <w:r w:rsidRPr="171F6FE1" w:rsidR="72FF602D">
        <w:rPr>
          <w:b w:val="0"/>
          <w:bCs w:val="0"/>
          <w:i w:val="0"/>
          <w:iCs w:val="0"/>
          <w:sz w:val="24"/>
          <w:szCs w:val="24"/>
        </w:rPr>
        <w:t xml:space="preserve">Negative charge causes attraction. </w:t>
      </w:r>
    </w:p>
    <w:p w:rsidR="72FF602D" w:rsidP="171F6FE1" w:rsidRDefault="72FF602D" w14:paraId="582BACE3" w14:textId="0FB9EDFA">
      <w:pPr>
        <w:pStyle w:val="Normal"/>
        <w:rPr>
          <w:b w:val="0"/>
          <w:bCs w:val="0"/>
          <w:i w:val="0"/>
          <w:iCs w:val="0"/>
          <w:sz w:val="24"/>
          <w:szCs w:val="24"/>
        </w:rPr>
      </w:pPr>
      <w:r w:rsidRPr="171F6FE1" w:rsidR="72FF602D">
        <w:rPr>
          <w:b w:val="1"/>
          <w:bCs w:val="1"/>
          <w:i w:val="0"/>
          <w:iCs w:val="0"/>
          <w:sz w:val="24"/>
          <w:szCs w:val="24"/>
        </w:rPr>
        <w:t>No3 – Answer</w:t>
      </w:r>
    </w:p>
    <w:p w:rsidR="151418A6" w:rsidP="171F6FE1" w:rsidRDefault="151418A6" w14:paraId="2FF6FBBF" w14:textId="1A9AFFAF">
      <w:pPr>
        <w:pStyle w:val="Normal"/>
        <w:rPr>
          <w:b w:val="0"/>
          <w:bCs w:val="0"/>
          <w:i w:val="1"/>
          <w:iCs w:val="1"/>
          <w:sz w:val="24"/>
          <w:szCs w:val="24"/>
        </w:rPr>
      </w:pPr>
      <w:r w:rsidRPr="171F6FE1" w:rsidR="151418A6">
        <w:rPr>
          <w:b w:val="0"/>
          <w:bCs w:val="0"/>
          <w:i w:val="1"/>
          <w:iCs w:val="1"/>
          <w:sz w:val="24"/>
          <w:szCs w:val="24"/>
        </w:rPr>
        <w:t xml:space="preserve">The sensor gives us the information about the strength of the electric field. When </w:t>
      </w:r>
      <w:r w:rsidRPr="171F6FE1" w:rsidR="74668B3E">
        <w:rPr>
          <w:b w:val="0"/>
          <w:bCs w:val="0"/>
          <w:i w:val="1"/>
          <w:iCs w:val="1"/>
          <w:sz w:val="24"/>
          <w:szCs w:val="24"/>
        </w:rPr>
        <w:t>the sensor is near the power source, the electric force (the strength of the electric field) is greater than when the distance from the power source is bigger.</w:t>
      </w:r>
    </w:p>
    <w:p w:rsidR="6F08591E" w:rsidP="171F6FE1" w:rsidRDefault="6F08591E" w14:paraId="38A2DB6D" w14:textId="5EEDD54F">
      <w:pPr>
        <w:pStyle w:val="Normal"/>
        <w:rPr>
          <w:b w:val="0"/>
          <w:bCs w:val="0"/>
          <w:i w:val="1"/>
          <w:iCs w:val="1"/>
          <w:sz w:val="24"/>
          <w:szCs w:val="24"/>
        </w:rPr>
      </w:pPr>
      <w:r w:rsidRPr="171F6FE1" w:rsidR="6F08591E">
        <w:rPr>
          <w:b w:val="1"/>
          <w:bCs w:val="1"/>
          <w:i w:val="0"/>
          <w:iCs w:val="0"/>
          <w:sz w:val="24"/>
          <w:szCs w:val="24"/>
        </w:rPr>
        <w:t>No4 – Answer</w:t>
      </w:r>
    </w:p>
    <w:p w:rsidR="3FD89D38" w:rsidP="171F6FE1" w:rsidRDefault="3FD89D38" w14:paraId="31C519A4" w14:textId="213824EB">
      <w:pPr>
        <w:pStyle w:val="Normal"/>
        <w:rPr>
          <w:b w:val="1"/>
          <w:bCs w:val="1"/>
          <w:i w:val="0"/>
          <w:iCs w:val="0"/>
          <w:sz w:val="24"/>
          <w:szCs w:val="24"/>
        </w:rPr>
      </w:pPr>
      <w:r w:rsidRPr="171F6FE1" w:rsidR="3FD89D38">
        <w:rPr>
          <w:b w:val="0"/>
          <w:bCs w:val="0"/>
          <w:i w:val="1"/>
          <w:iCs w:val="1"/>
          <w:sz w:val="24"/>
          <w:szCs w:val="24"/>
        </w:rPr>
        <w:t xml:space="preserve">The electric force is decreasing, as to some point it decreases to zero (at that point the electric field is </w:t>
      </w:r>
      <w:r w:rsidRPr="171F6FE1" w:rsidR="3FD89D38">
        <w:rPr>
          <w:b w:val="0"/>
          <w:bCs w:val="0"/>
          <w:i w:val="1"/>
          <w:iCs w:val="1"/>
          <w:sz w:val="24"/>
          <w:szCs w:val="24"/>
        </w:rPr>
        <w:t>ineffective</w:t>
      </w:r>
      <w:r w:rsidRPr="171F6FE1" w:rsidR="3FD89D38">
        <w:rPr>
          <w:b w:val="0"/>
          <w:bCs w:val="0"/>
          <w:i w:val="1"/>
          <w:iCs w:val="1"/>
          <w:sz w:val="24"/>
          <w:szCs w:val="24"/>
        </w:rPr>
        <w:t>).</w:t>
      </w:r>
    </w:p>
    <w:p w:rsidR="723487C3" w:rsidP="171F6FE1" w:rsidRDefault="723487C3" w14:paraId="575B30FC" w14:textId="25B460CB">
      <w:pPr>
        <w:pStyle w:val="Normal"/>
        <w:rPr>
          <w:b w:val="0"/>
          <w:bCs w:val="0"/>
          <w:i w:val="1"/>
          <w:iCs w:val="1"/>
          <w:sz w:val="24"/>
          <w:szCs w:val="24"/>
        </w:rPr>
      </w:pPr>
      <w:r w:rsidRPr="171F6FE1" w:rsidR="723487C3">
        <w:rPr>
          <w:b w:val="1"/>
          <w:bCs w:val="1"/>
          <w:i w:val="0"/>
          <w:iCs w:val="0"/>
          <w:sz w:val="24"/>
          <w:szCs w:val="24"/>
        </w:rPr>
        <w:t>No5 – Answer</w:t>
      </w:r>
    </w:p>
    <w:p w:rsidR="0CF177CF" w:rsidP="171F6FE1" w:rsidRDefault="0CF177CF" w14:paraId="1133A015" w14:textId="48BA3FB9">
      <w:pPr>
        <w:pStyle w:val="Normal"/>
        <w:rPr>
          <w:b w:val="0"/>
          <w:bCs w:val="0"/>
          <w:i w:val="1"/>
          <w:iCs w:val="1"/>
          <w:sz w:val="24"/>
          <w:szCs w:val="24"/>
        </w:rPr>
      </w:pPr>
      <w:r w:rsidRPr="171F6FE1" w:rsidR="0CF177CF">
        <w:rPr>
          <w:b w:val="0"/>
          <w:bCs w:val="0"/>
          <w:i w:val="0"/>
          <w:iCs w:val="0"/>
          <w:sz w:val="24"/>
          <w:szCs w:val="24"/>
        </w:rPr>
        <w:t xml:space="preserve">A) </w:t>
      </w:r>
      <w:r w:rsidRPr="171F6FE1" w:rsidR="723487C3">
        <w:rPr>
          <w:b w:val="0"/>
          <w:bCs w:val="0"/>
          <w:i w:val="1"/>
          <w:iCs w:val="1"/>
          <w:sz w:val="24"/>
          <w:szCs w:val="24"/>
        </w:rPr>
        <w:t xml:space="preserve">The voltmeter registers the equipotential. The equipotential is </w:t>
      </w:r>
      <w:r w:rsidRPr="171F6FE1" w:rsidR="102BDF8E">
        <w:rPr>
          <w:b w:val="0"/>
          <w:bCs w:val="0"/>
          <w:i w:val="1"/>
          <w:iCs w:val="1"/>
          <w:sz w:val="24"/>
          <w:szCs w:val="24"/>
        </w:rPr>
        <w:t xml:space="preserve">a region, in our case, it’s a region in the electric field, where every point in the region has the same electric potential. </w:t>
      </w:r>
    </w:p>
    <w:p w:rsidR="00A717A5" w:rsidP="171F6FE1" w:rsidRDefault="00A717A5" w14:paraId="07498CCC" w14:textId="6E8E5DBA">
      <w:pPr>
        <w:pStyle w:val="Normal"/>
        <w:rPr>
          <w:b w:val="0"/>
          <w:bCs w:val="0"/>
          <w:i w:val="1"/>
          <w:iCs w:val="1"/>
          <w:sz w:val="24"/>
          <w:szCs w:val="24"/>
        </w:rPr>
      </w:pPr>
      <w:r w:rsidRPr="171F6FE1" w:rsidR="00A717A5">
        <w:rPr>
          <w:b w:val="0"/>
          <w:bCs w:val="0"/>
          <w:i w:val="0"/>
          <w:iCs w:val="0"/>
          <w:sz w:val="24"/>
          <w:szCs w:val="24"/>
        </w:rPr>
        <w:t xml:space="preserve">B) When we click on the pencil it gives us a green circle. </w:t>
      </w:r>
    </w:p>
    <w:p w:rsidR="00A717A5" w:rsidP="171F6FE1" w:rsidRDefault="00A717A5" w14:paraId="1D188F3F" w14:textId="4BFD4E0A">
      <w:pPr>
        <w:pStyle w:val="Normal"/>
        <w:rPr>
          <w:b w:val="0"/>
          <w:bCs w:val="0"/>
          <w:i w:val="1"/>
          <w:iCs w:val="1"/>
          <w:sz w:val="24"/>
          <w:szCs w:val="24"/>
        </w:rPr>
      </w:pPr>
      <w:r w:rsidRPr="171F6FE1" w:rsidR="00A717A5">
        <w:rPr>
          <w:b w:val="0"/>
          <w:bCs w:val="0"/>
          <w:i w:val="0"/>
          <w:iCs w:val="0"/>
          <w:sz w:val="24"/>
          <w:szCs w:val="24"/>
        </w:rPr>
        <w:t>C</w:t>
      </w:r>
      <w:r w:rsidRPr="171F6FE1" w:rsidR="1AA927CF">
        <w:rPr>
          <w:b w:val="0"/>
          <w:bCs w:val="0"/>
          <w:i w:val="0"/>
          <w:iCs w:val="0"/>
          <w:sz w:val="24"/>
          <w:szCs w:val="24"/>
        </w:rPr>
        <w:t>)</w:t>
      </w:r>
      <w:r w:rsidRPr="171F6FE1" w:rsidR="1AA927CF">
        <w:rPr>
          <w:b w:val="0"/>
          <w:bCs w:val="0"/>
          <w:i w:val="1"/>
          <w:iCs w:val="1"/>
          <w:sz w:val="24"/>
          <w:szCs w:val="24"/>
        </w:rPr>
        <w:t xml:space="preserve"> </w:t>
      </w:r>
      <w:r w:rsidRPr="171F6FE1" w:rsidR="60D428E7">
        <w:rPr>
          <w:b w:val="0"/>
          <w:bCs w:val="0"/>
          <w:i w:val="1"/>
          <w:iCs w:val="1"/>
          <w:sz w:val="24"/>
          <w:szCs w:val="24"/>
        </w:rPr>
        <w:t>The green circle points the region of equipotential.</w:t>
      </w:r>
      <w:r w:rsidRPr="171F6FE1" w:rsidR="26030B72">
        <w:rPr>
          <w:b w:val="0"/>
          <w:bCs w:val="0"/>
          <w:i w:val="1"/>
          <w:iCs w:val="1"/>
          <w:sz w:val="24"/>
          <w:szCs w:val="24"/>
        </w:rPr>
        <w:t xml:space="preserve"> </w:t>
      </w:r>
    </w:p>
    <w:p w:rsidR="171F6FE1" w:rsidP="171F6FE1" w:rsidRDefault="171F6FE1" w14:paraId="45D48665" w14:textId="196E293F">
      <w:pPr>
        <w:pStyle w:val="Normal"/>
        <w:rPr>
          <w:b w:val="0"/>
          <w:bCs w:val="0"/>
          <w:i w:val="1"/>
          <w:iCs w:val="1"/>
          <w:sz w:val="24"/>
          <w:szCs w:val="24"/>
        </w:rPr>
      </w:pPr>
    </w:p>
    <w:p w:rsidR="6F1CDACB" w:rsidP="171F6FE1" w:rsidRDefault="6F1CDACB" w14:paraId="2D715DE6" w14:textId="7D93EBFE">
      <w:pPr>
        <w:pStyle w:val="Normal"/>
        <w:rPr>
          <w:b w:val="0"/>
          <w:bCs w:val="0"/>
          <w:i w:val="1"/>
          <w:iCs w:val="1"/>
          <w:sz w:val="24"/>
          <w:szCs w:val="24"/>
        </w:rPr>
      </w:pPr>
      <w:r w:rsidRPr="171F6FE1" w:rsidR="6F1CDACB">
        <w:rPr>
          <w:b w:val="1"/>
          <w:bCs w:val="1"/>
          <w:i w:val="0"/>
          <w:iCs w:val="0"/>
          <w:sz w:val="24"/>
          <w:szCs w:val="24"/>
        </w:rPr>
        <w:t>Activity 2</w:t>
      </w:r>
    </w:p>
    <w:p w:rsidR="6F1CDACB" w:rsidP="171F6FE1" w:rsidRDefault="6F1CDACB" w14:paraId="609B2839" w14:textId="788D227A">
      <w:pPr>
        <w:pStyle w:val="Normal"/>
        <w:rPr>
          <w:b w:val="0"/>
          <w:bCs w:val="0"/>
          <w:i w:val="1"/>
          <w:iCs w:val="1"/>
          <w:sz w:val="24"/>
          <w:szCs w:val="24"/>
        </w:rPr>
      </w:pPr>
      <w:r w:rsidRPr="171F6FE1" w:rsidR="6F1CDACB">
        <w:rPr>
          <w:b w:val="1"/>
          <w:bCs w:val="1"/>
          <w:i w:val="0"/>
          <w:iCs w:val="0"/>
          <w:sz w:val="24"/>
          <w:szCs w:val="24"/>
        </w:rPr>
        <w:t>No6 – Answer</w:t>
      </w:r>
    </w:p>
    <w:p w:rsidR="1B3FF48D" w:rsidP="171F6FE1" w:rsidRDefault="1B3FF48D" w14:paraId="6628F12F" w14:textId="5E9BE2E9">
      <w:pPr>
        <w:pStyle w:val="Normal"/>
        <w:rPr>
          <w:b w:val="0"/>
          <w:bCs w:val="0"/>
          <w:i w:val="1"/>
          <w:iCs w:val="1"/>
          <w:sz w:val="24"/>
          <w:szCs w:val="24"/>
        </w:rPr>
      </w:pPr>
      <w:r w:rsidRPr="171F6FE1" w:rsidR="1B3FF48D">
        <w:rPr>
          <w:b w:val="0"/>
          <w:bCs w:val="0"/>
          <w:i w:val="1"/>
          <w:iCs w:val="1"/>
          <w:sz w:val="24"/>
          <w:szCs w:val="24"/>
        </w:rPr>
        <w:t xml:space="preserve">The positive +Q charge as at the origin, a charge of +2q will be </w:t>
      </w:r>
      <w:r w:rsidRPr="171F6FE1" w:rsidR="1B3FF48D">
        <w:rPr>
          <w:b w:val="1"/>
          <w:bCs w:val="1"/>
          <w:i w:val="1"/>
          <w:iCs w:val="1"/>
          <w:sz w:val="24"/>
          <w:szCs w:val="24"/>
        </w:rPr>
        <w:t>r</w:t>
      </w:r>
      <w:r w:rsidRPr="171F6FE1" w:rsidR="1B3FF48D">
        <w:rPr>
          <w:b w:val="0"/>
          <w:bCs w:val="0"/>
          <w:i w:val="1"/>
          <w:iCs w:val="1"/>
          <w:sz w:val="24"/>
          <w:szCs w:val="24"/>
        </w:rPr>
        <w:t xml:space="preserve"> distance from the origin, in our case 2cm distance </w:t>
      </w:r>
      <w:r w:rsidRPr="171F6FE1" w:rsidR="6867083D">
        <w:rPr>
          <w:b w:val="0"/>
          <w:bCs w:val="0"/>
          <w:i w:val="1"/>
          <w:iCs w:val="1"/>
          <w:sz w:val="24"/>
          <w:szCs w:val="24"/>
        </w:rPr>
        <w:t xml:space="preserve">on the right from the origin. The negative –Q charge is </w:t>
      </w:r>
      <w:r w:rsidRPr="171F6FE1" w:rsidR="6867083D">
        <w:rPr>
          <w:b w:val="1"/>
          <w:bCs w:val="1"/>
          <w:i w:val="1"/>
          <w:iCs w:val="1"/>
          <w:sz w:val="24"/>
          <w:szCs w:val="24"/>
        </w:rPr>
        <w:t xml:space="preserve">r </w:t>
      </w:r>
      <w:r w:rsidRPr="171F6FE1" w:rsidR="6867083D">
        <w:rPr>
          <w:b w:val="0"/>
          <w:bCs w:val="0"/>
          <w:i w:val="1"/>
          <w:iCs w:val="1"/>
          <w:sz w:val="24"/>
          <w:szCs w:val="24"/>
        </w:rPr>
        <w:t>distance from the origin, 3cm distance on the left from the origin</w:t>
      </w:r>
      <w:r w:rsidRPr="171F6FE1" w:rsidR="5C8CD641">
        <w:rPr>
          <w:b w:val="0"/>
          <w:bCs w:val="0"/>
          <w:i w:val="1"/>
          <w:iCs w:val="1"/>
          <w:sz w:val="24"/>
          <w:szCs w:val="24"/>
        </w:rPr>
        <w:t>, this way we get the –3q charge.</w:t>
      </w:r>
    </w:p>
    <w:p w:rsidR="5C8CD641" w:rsidP="171F6FE1" w:rsidRDefault="5C8CD641" w14:paraId="1BE78B2D" w14:textId="7483571D">
      <w:pPr>
        <w:pStyle w:val="Normal"/>
        <w:rPr>
          <w:b w:val="0"/>
          <w:bCs w:val="0"/>
          <w:i w:val="1"/>
          <w:iCs w:val="1"/>
          <w:sz w:val="24"/>
          <w:szCs w:val="24"/>
        </w:rPr>
      </w:pPr>
      <w:r w:rsidRPr="171F6FE1" w:rsidR="5C8CD641">
        <w:rPr>
          <w:b w:val="1"/>
          <w:bCs w:val="1"/>
          <w:i w:val="0"/>
          <w:iCs w:val="0"/>
          <w:sz w:val="24"/>
          <w:szCs w:val="24"/>
        </w:rPr>
        <w:t xml:space="preserve">No7 – Answer </w:t>
      </w:r>
    </w:p>
    <w:p w:rsidR="305BE6A5" w:rsidP="171F6FE1" w:rsidRDefault="305BE6A5" w14:paraId="7021F173" w14:textId="45D6851C">
      <w:pPr>
        <w:pStyle w:val="Normal"/>
        <w:rPr>
          <w:b w:val="0"/>
          <w:bCs w:val="0"/>
          <w:i w:val="1"/>
          <w:iCs w:val="1"/>
          <w:sz w:val="24"/>
          <w:szCs w:val="24"/>
        </w:rPr>
      </w:pPr>
      <w:r w:rsidR="305BE6A5">
        <w:drawing>
          <wp:inline wp14:editId="106CD4A5" wp14:anchorId="7BBD34C7">
            <wp:extent cx="4572000" cy="2200275"/>
            <wp:effectExtent l="0" t="0" r="0" b="0"/>
            <wp:docPr id="120441791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32d11d8cc5345e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71F6FE1" w:rsidR="60D428E7">
        <w:rPr>
          <w:b w:val="0"/>
          <w:bCs w:val="0"/>
          <w:i w:val="1"/>
          <w:iCs w:val="1"/>
          <w:sz w:val="24"/>
          <w:szCs w:val="24"/>
        </w:rPr>
        <w:t xml:space="preserve"> </w:t>
      </w:r>
    </w:p>
    <w:p w:rsidR="7F314E1D" w:rsidP="171F6FE1" w:rsidRDefault="7F314E1D" w14:paraId="7864FBFE" w14:textId="552A48AB">
      <w:pPr>
        <w:pStyle w:val="Normal"/>
        <w:rPr>
          <w:b w:val="0"/>
          <w:bCs w:val="0"/>
          <w:i w:val="1"/>
          <w:iCs w:val="1"/>
          <w:sz w:val="24"/>
          <w:szCs w:val="24"/>
        </w:rPr>
      </w:pPr>
      <w:r w:rsidRPr="171F6FE1" w:rsidR="7F314E1D">
        <w:rPr>
          <w:b w:val="1"/>
          <w:bCs w:val="1"/>
          <w:i w:val="0"/>
          <w:iCs w:val="0"/>
          <w:sz w:val="24"/>
          <w:szCs w:val="24"/>
        </w:rPr>
        <w:t>No8- Answer</w:t>
      </w:r>
    </w:p>
    <w:p w:rsidR="121E3EAA" w:rsidP="171F6FE1" w:rsidRDefault="121E3EAA" w14:paraId="760F7C41" w14:textId="001DCC39">
      <w:pPr>
        <w:pStyle w:val="Normal"/>
        <w:rPr>
          <w:b w:val="1"/>
          <w:bCs w:val="1"/>
          <w:i w:val="1"/>
          <w:iCs w:val="1"/>
          <w:sz w:val="24"/>
          <w:szCs w:val="24"/>
        </w:rPr>
      </w:pPr>
      <w:r w:rsidRPr="171F6FE1" w:rsidR="121E3EAA">
        <w:rPr>
          <w:b w:val="0"/>
          <w:bCs w:val="0"/>
          <w:i w:val="1"/>
          <w:iCs w:val="1"/>
          <w:sz w:val="24"/>
          <w:szCs w:val="24"/>
        </w:rPr>
        <w:t>The electric field is the greatest at the point of the charge, and it is zero in the middle between the two charges, in the middle of the distance.</w:t>
      </w:r>
    </w:p>
    <w:p w:rsidR="7DB9ABE8" w:rsidP="171F6FE1" w:rsidRDefault="7DB9ABE8" w14:paraId="0C8026E0" w14:textId="62B3209A">
      <w:pPr>
        <w:pStyle w:val="Normal"/>
        <w:rPr>
          <w:b w:val="0"/>
          <w:bCs w:val="0"/>
          <w:i w:val="1"/>
          <w:iCs w:val="1"/>
          <w:sz w:val="24"/>
          <w:szCs w:val="24"/>
        </w:rPr>
      </w:pPr>
      <w:r w:rsidRPr="171F6FE1" w:rsidR="7DB9ABE8">
        <w:rPr>
          <w:b w:val="1"/>
          <w:bCs w:val="1"/>
          <w:i w:val="0"/>
          <w:iCs w:val="0"/>
          <w:sz w:val="24"/>
          <w:szCs w:val="24"/>
        </w:rPr>
        <w:t>No9- Answer</w:t>
      </w:r>
    </w:p>
    <w:p w:rsidR="71547AAB" w:rsidP="171F6FE1" w:rsidRDefault="71547AAB" w14:paraId="05DC0199" w14:textId="754CD5FA">
      <w:pPr>
        <w:pStyle w:val="Normal"/>
        <w:rPr>
          <w:b w:val="1"/>
          <w:bCs w:val="1"/>
          <w:i w:val="0"/>
          <w:iCs w:val="0"/>
          <w:sz w:val="24"/>
          <w:szCs w:val="24"/>
        </w:rPr>
      </w:pPr>
      <w:r w:rsidRPr="171F6FE1" w:rsidR="71547AAB">
        <w:rPr>
          <w:b w:val="0"/>
          <w:bCs w:val="0"/>
          <w:i w:val="1"/>
          <w:iCs w:val="1"/>
          <w:sz w:val="24"/>
          <w:szCs w:val="24"/>
        </w:rPr>
        <w:t>The electric field is the greatest at the point of the one of the charges, and as the distance is growing the electric field is decreasing towards the second charge.</w:t>
      </w:r>
    </w:p>
    <w:p w:rsidR="5F291BC3" w:rsidP="171F6FE1" w:rsidRDefault="5F291BC3" w14:paraId="531C162C" w14:textId="752B5BE6">
      <w:pPr>
        <w:pStyle w:val="Normal"/>
        <w:rPr>
          <w:b w:val="0"/>
          <w:bCs w:val="0"/>
          <w:i w:val="1"/>
          <w:iCs w:val="1"/>
          <w:sz w:val="24"/>
          <w:szCs w:val="24"/>
        </w:rPr>
      </w:pPr>
      <w:r w:rsidRPr="171F6FE1" w:rsidR="5F291BC3">
        <w:rPr>
          <w:b w:val="1"/>
          <w:bCs w:val="1"/>
          <w:i w:val="0"/>
          <w:iCs w:val="0"/>
          <w:sz w:val="24"/>
          <w:szCs w:val="24"/>
        </w:rPr>
        <w:t>No10- Answer</w:t>
      </w:r>
    </w:p>
    <w:p w:rsidR="2585ACC4" w:rsidP="171F6FE1" w:rsidRDefault="2585ACC4" w14:paraId="1C4BB7BE" w14:textId="7F693CF8">
      <w:pPr>
        <w:pStyle w:val="Normal"/>
        <w:rPr>
          <w:b w:val="0"/>
          <w:bCs w:val="0"/>
          <w:i w:val="1"/>
          <w:iCs w:val="1"/>
          <w:sz w:val="24"/>
          <w:szCs w:val="24"/>
        </w:rPr>
      </w:pPr>
      <w:r w:rsidRPr="171F6FE1" w:rsidR="2585ACC4">
        <w:rPr>
          <w:b w:val="0"/>
          <w:bCs w:val="0"/>
          <w:i w:val="0"/>
          <w:iCs w:val="0"/>
          <w:sz w:val="24"/>
          <w:szCs w:val="24"/>
        </w:rPr>
        <w:t xml:space="preserve">From the second figure we can identify the following magnitudes: 19.45V/m, 29.12V/m and 19.08V/m. </w:t>
      </w:r>
      <w:r w:rsidRPr="171F6FE1" w:rsidR="2585ACC4">
        <w:rPr>
          <w:b w:val="0"/>
          <w:bCs w:val="0"/>
          <w:i w:val="1"/>
          <w:iCs w:val="1"/>
          <w:sz w:val="24"/>
          <w:szCs w:val="24"/>
        </w:rPr>
        <w:t xml:space="preserve">The magnitude </w:t>
      </w:r>
      <w:r w:rsidRPr="171F6FE1" w:rsidR="48F0A026">
        <w:rPr>
          <w:b w:val="0"/>
          <w:bCs w:val="0"/>
          <w:i w:val="1"/>
          <w:iCs w:val="1"/>
          <w:sz w:val="24"/>
          <w:szCs w:val="24"/>
        </w:rPr>
        <w:t>is given by the formula from the text, simply we are transforming the cm to m and then we multiply the m with the voltages given by the green circles.</w:t>
      </w:r>
      <w:r w:rsidRPr="171F6FE1" w:rsidR="1C68E0C3">
        <w:rPr>
          <w:b w:val="0"/>
          <w:bCs w:val="0"/>
          <w:i w:val="1"/>
          <w:iCs w:val="1"/>
          <w:sz w:val="24"/>
          <w:szCs w:val="24"/>
        </w:rPr>
        <w:t xml:space="preserve"> The sign is positive.</w:t>
      </w:r>
    </w:p>
    <w:p w:rsidR="1C68E0C3" w:rsidP="171F6FE1" w:rsidRDefault="1C68E0C3" w14:paraId="145713F0" w14:textId="21E757F6">
      <w:pPr>
        <w:pStyle w:val="Normal"/>
        <w:rPr>
          <w:b w:val="0"/>
          <w:bCs w:val="0"/>
          <w:i w:val="0"/>
          <w:iCs w:val="0"/>
          <w:sz w:val="24"/>
          <w:szCs w:val="24"/>
        </w:rPr>
      </w:pPr>
      <w:r w:rsidRPr="171F6FE1" w:rsidR="1C68E0C3">
        <w:rPr>
          <w:b w:val="1"/>
          <w:bCs w:val="1"/>
          <w:i w:val="0"/>
          <w:iCs w:val="0"/>
          <w:sz w:val="24"/>
          <w:szCs w:val="24"/>
        </w:rPr>
        <w:t>No11 – Answer</w:t>
      </w:r>
    </w:p>
    <w:p w:rsidR="091AAFC3" w:rsidP="171F6FE1" w:rsidRDefault="091AAFC3" w14:paraId="52E99347" w14:textId="43F17C07">
      <w:pPr>
        <w:pStyle w:val="Normal"/>
        <w:rPr>
          <w:b w:val="1"/>
          <w:bCs w:val="1"/>
          <w:i w:val="0"/>
          <w:iCs w:val="0"/>
          <w:sz w:val="24"/>
          <w:szCs w:val="24"/>
        </w:rPr>
      </w:pPr>
      <w:r w:rsidRPr="171F6FE1" w:rsidR="091AAFC3">
        <w:rPr>
          <w:b w:val="0"/>
          <w:bCs w:val="0"/>
          <w:i w:val="0"/>
          <w:iCs w:val="0"/>
          <w:sz w:val="24"/>
          <w:szCs w:val="24"/>
        </w:rPr>
        <w:t>From the third figure we can identify the following magnitudes: -26.</w:t>
      </w:r>
      <w:r w:rsidRPr="171F6FE1" w:rsidR="686D225B">
        <w:rPr>
          <w:b w:val="0"/>
          <w:bCs w:val="0"/>
          <w:i w:val="0"/>
          <w:iCs w:val="0"/>
          <w:sz w:val="24"/>
          <w:szCs w:val="24"/>
        </w:rPr>
        <w:t>8V/m, -27.2V/m and            –26.85V/m. The sign is negative.</w:t>
      </w:r>
    </w:p>
    <w:p w:rsidR="686D225B" w:rsidP="171F6FE1" w:rsidRDefault="686D225B" w14:paraId="4DAC1D17" w14:textId="495C208E">
      <w:pPr>
        <w:pStyle w:val="Normal"/>
        <w:rPr>
          <w:b w:val="0"/>
          <w:bCs w:val="0"/>
          <w:i w:val="0"/>
          <w:iCs w:val="0"/>
          <w:sz w:val="24"/>
          <w:szCs w:val="24"/>
        </w:rPr>
      </w:pPr>
      <w:r w:rsidRPr="171F6FE1" w:rsidR="686D225B">
        <w:rPr>
          <w:b w:val="1"/>
          <w:bCs w:val="1"/>
          <w:i w:val="0"/>
          <w:iCs w:val="0"/>
          <w:sz w:val="24"/>
          <w:szCs w:val="24"/>
        </w:rPr>
        <w:t xml:space="preserve">No12 – </w:t>
      </w:r>
      <w:r w:rsidRPr="171F6FE1" w:rsidR="686D225B">
        <w:rPr>
          <w:b w:val="0"/>
          <w:bCs w:val="0"/>
          <w:i w:val="0"/>
          <w:iCs w:val="0"/>
          <w:sz w:val="24"/>
          <w:szCs w:val="24"/>
        </w:rPr>
        <w:t>Answer</w:t>
      </w:r>
      <w:r w:rsidRPr="171F6FE1" w:rsidR="686D225B">
        <w:rPr>
          <w:b w:val="1"/>
          <w:bCs w:val="1"/>
          <w:i w:val="0"/>
          <w:iCs w:val="0"/>
          <w:sz w:val="24"/>
          <w:szCs w:val="24"/>
        </w:rPr>
        <w:t xml:space="preserve"> </w:t>
      </w:r>
    </w:p>
    <w:p w:rsidR="3862C7CB" w:rsidP="171F6FE1" w:rsidRDefault="3862C7CB" w14:paraId="25BEE08B" w14:textId="35B8E225">
      <w:pPr>
        <w:pStyle w:val="Normal"/>
        <w:rPr>
          <w:b w:val="0"/>
          <w:bCs w:val="0"/>
          <w:i w:val="0"/>
          <w:iCs w:val="0"/>
          <w:sz w:val="24"/>
          <w:szCs w:val="24"/>
        </w:rPr>
      </w:pPr>
      <w:r w:rsidRPr="171F6FE1" w:rsidR="3862C7CB">
        <w:rPr>
          <w:b w:val="0"/>
          <w:bCs w:val="0"/>
          <w:i w:val="0"/>
          <w:iCs w:val="0"/>
          <w:sz w:val="24"/>
          <w:szCs w:val="24"/>
        </w:rPr>
        <w:t xml:space="preserve">From the fourth figure we can identify the following magnitudes: 16V/m, 11.4V/m, -16V/m and –11.4V/m. Two positive charges and two </w:t>
      </w:r>
      <w:r w:rsidRPr="171F6FE1" w:rsidR="332A1B7A">
        <w:rPr>
          <w:b w:val="0"/>
          <w:bCs w:val="0"/>
          <w:i w:val="0"/>
          <w:iCs w:val="0"/>
          <w:sz w:val="24"/>
          <w:szCs w:val="24"/>
        </w:rPr>
        <w:t>negative</w:t>
      </w:r>
      <w:r w:rsidRPr="171F6FE1" w:rsidR="3862C7CB">
        <w:rPr>
          <w:b w:val="0"/>
          <w:bCs w:val="0"/>
          <w:i w:val="0"/>
          <w:iCs w:val="0"/>
          <w:sz w:val="24"/>
          <w:szCs w:val="24"/>
        </w:rPr>
        <w:t>.</w:t>
      </w:r>
    </w:p>
    <w:p w:rsidR="3862C7CB" w:rsidP="171F6FE1" w:rsidRDefault="3862C7CB" w14:paraId="4457CBC5" w14:textId="21A989B4">
      <w:pPr>
        <w:pStyle w:val="Normal"/>
        <w:rPr>
          <w:b w:val="0"/>
          <w:bCs w:val="0"/>
          <w:i w:val="0"/>
          <w:iCs w:val="0"/>
          <w:sz w:val="24"/>
          <w:szCs w:val="24"/>
        </w:rPr>
      </w:pPr>
      <w:r w:rsidRPr="171F6FE1" w:rsidR="3862C7CB">
        <w:rPr>
          <w:b w:val="1"/>
          <w:bCs w:val="1"/>
          <w:i w:val="0"/>
          <w:iCs w:val="0"/>
          <w:sz w:val="24"/>
          <w:szCs w:val="24"/>
        </w:rPr>
        <w:t>No13 – Answer</w:t>
      </w:r>
    </w:p>
    <w:p w:rsidR="5F6CA741" w:rsidP="171F6FE1" w:rsidRDefault="5F6CA741" w14:paraId="0CEC0FC6" w14:textId="5C07CE4B">
      <w:pPr>
        <w:pStyle w:val="Normal"/>
        <w:rPr>
          <w:b w:val="1"/>
          <w:bCs w:val="1"/>
          <w:i w:val="0"/>
          <w:iCs w:val="0"/>
          <w:sz w:val="24"/>
          <w:szCs w:val="24"/>
        </w:rPr>
      </w:pPr>
      <w:r w:rsidRPr="171F6FE1" w:rsidR="5F6CA741">
        <w:rPr>
          <w:b w:val="0"/>
          <w:bCs w:val="0"/>
          <w:i w:val="0"/>
          <w:iCs w:val="0"/>
          <w:sz w:val="24"/>
          <w:szCs w:val="24"/>
        </w:rPr>
        <w:t>From the fifth figure we can identify</w:t>
      </w:r>
      <w:r w:rsidRPr="171F6FE1" w:rsidR="1912AC8F">
        <w:rPr>
          <w:b w:val="0"/>
          <w:bCs w:val="0"/>
          <w:i w:val="0"/>
          <w:iCs w:val="0"/>
          <w:sz w:val="24"/>
          <w:szCs w:val="24"/>
        </w:rPr>
        <w:t xml:space="preserve"> the following magnitudes: 41.3V/m, 41.3V/m, 33,2V/m and 37.6V/m. All positive charges.</w:t>
      </w:r>
      <w:r w:rsidRPr="171F6FE1" w:rsidR="5F6CA741">
        <w:rPr>
          <w:b w:val="0"/>
          <w:bCs w:val="0"/>
          <w:i w:val="0"/>
          <w:iCs w:val="0"/>
          <w:sz w:val="24"/>
          <w:szCs w:val="24"/>
        </w:rPr>
        <w:t xml:space="preserve"> </w:t>
      </w:r>
    </w:p>
    <w:p w:rsidR="156D775A" w:rsidP="171F6FE1" w:rsidRDefault="156D775A" w14:paraId="012EC6C3" w14:textId="0C943528">
      <w:pPr>
        <w:pStyle w:val="Normal"/>
        <w:rPr>
          <w:b w:val="0"/>
          <w:bCs w:val="0"/>
          <w:i w:val="0"/>
          <w:iCs w:val="0"/>
          <w:sz w:val="24"/>
          <w:szCs w:val="24"/>
        </w:rPr>
      </w:pPr>
      <w:r w:rsidRPr="171F6FE1" w:rsidR="156D775A">
        <w:rPr>
          <w:b w:val="1"/>
          <w:bCs w:val="1"/>
          <w:i w:val="0"/>
          <w:iCs w:val="0"/>
          <w:sz w:val="24"/>
          <w:szCs w:val="24"/>
        </w:rPr>
        <w:t>Activity 3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171F6FE1" w:rsidTr="171F6FE1" w14:paraId="6C22AF2C">
        <w:tc>
          <w:tcPr>
            <w:tcW w:w="1170" w:type="dxa"/>
            <w:tcMar/>
          </w:tcPr>
          <w:p w:rsidR="171F6FE1" w:rsidP="171F6FE1" w:rsidRDefault="171F6FE1" w14:paraId="258287E3" w14:textId="33C30D60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70" w:type="dxa"/>
            <w:tcMar/>
          </w:tcPr>
          <w:p w:rsidR="696044C9" w:rsidP="171F6FE1" w:rsidRDefault="696044C9" w14:paraId="19A320F3" w14:textId="675EF7CB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71F6FE1" w:rsidR="696044C9">
              <w:rPr>
                <w:b w:val="1"/>
                <w:bCs w:val="1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170" w:type="dxa"/>
            <w:tcMar/>
          </w:tcPr>
          <w:p w:rsidR="696044C9" w:rsidP="171F6FE1" w:rsidRDefault="696044C9" w14:paraId="760E913F" w14:textId="5D9E09C5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71F6FE1" w:rsidR="696044C9">
              <w:rPr>
                <w:b w:val="1"/>
                <w:bCs w:val="1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tcMar/>
          </w:tcPr>
          <w:p w:rsidR="696044C9" w:rsidP="171F6FE1" w:rsidRDefault="696044C9" w14:paraId="6A90B25D" w14:textId="60C12508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71F6FE1" w:rsidR="696044C9">
              <w:rPr>
                <w:b w:val="1"/>
                <w:bCs w:val="1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1170" w:type="dxa"/>
            <w:tcMar/>
          </w:tcPr>
          <w:p w:rsidR="696044C9" w:rsidP="171F6FE1" w:rsidRDefault="696044C9" w14:paraId="0455AC32" w14:textId="04B4E707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71F6FE1" w:rsidR="696044C9">
              <w:rPr>
                <w:b w:val="1"/>
                <w:bCs w:val="1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1170" w:type="dxa"/>
            <w:tcMar/>
          </w:tcPr>
          <w:p w:rsidR="696044C9" w:rsidP="171F6FE1" w:rsidRDefault="696044C9" w14:paraId="001317DE" w14:textId="61B50A58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71F6FE1" w:rsidR="696044C9">
              <w:rPr>
                <w:b w:val="1"/>
                <w:bCs w:val="1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1170" w:type="dxa"/>
            <w:tcMar/>
          </w:tcPr>
          <w:p w:rsidR="696044C9" w:rsidP="171F6FE1" w:rsidRDefault="696044C9" w14:paraId="182AF739" w14:textId="2D4B9806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71F6FE1" w:rsidR="696044C9">
              <w:rPr>
                <w:b w:val="1"/>
                <w:bCs w:val="1"/>
                <w:i w:val="0"/>
                <w:iCs w:val="0"/>
                <w:sz w:val="24"/>
                <w:szCs w:val="24"/>
              </w:rPr>
              <w:t>6</w:t>
            </w:r>
          </w:p>
        </w:tc>
        <w:tc>
          <w:tcPr>
            <w:tcW w:w="1170" w:type="dxa"/>
            <w:tcMar/>
          </w:tcPr>
          <w:p w:rsidR="696044C9" w:rsidP="171F6FE1" w:rsidRDefault="696044C9" w14:paraId="779C5DDF" w14:textId="3998D96A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71F6FE1" w:rsidR="696044C9">
              <w:rPr>
                <w:b w:val="1"/>
                <w:bCs w:val="1"/>
                <w:i w:val="0"/>
                <w:iCs w:val="0"/>
                <w:sz w:val="24"/>
                <w:szCs w:val="24"/>
              </w:rPr>
              <w:t>7</w:t>
            </w:r>
          </w:p>
        </w:tc>
      </w:tr>
      <w:tr w:rsidR="171F6FE1" w:rsidTr="171F6FE1" w14:paraId="72BD6DC5">
        <w:tc>
          <w:tcPr>
            <w:tcW w:w="1170" w:type="dxa"/>
            <w:tcMar/>
          </w:tcPr>
          <w:p w:rsidR="696044C9" w:rsidP="171F6FE1" w:rsidRDefault="696044C9" w14:paraId="6E2C4103" w14:textId="04D43286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71F6FE1" w:rsidR="696044C9">
              <w:rPr>
                <w:b w:val="1"/>
                <w:bCs w:val="1"/>
                <w:i w:val="0"/>
                <w:iCs w:val="0"/>
                <w:sz w:val="24"/>
                <w:szCs w:val="24"/>
              </w:rPr>
              <w:t>Distance</w:t>
            </w:r>
          </w:p>
        </w:tc>
        <w:tc>
          <w:tcPr>
            <w:tcW w:w="1170" w:type="dxa"/>
            <w:tcMar/>
          </w:tcPr>
          <w:p w:rsidR="696044C9" w:rsidP="171F6FE1" w:rsidRDefault="696044C9" w14:paraId="78A352C2" w14:textId="352144D4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71F6FE1" w:rsidR="696044C9">
              <w:rPr>
                <w:b w:val="0"/>
                <w:bCs w:val="0"/>
                <w:i w:val="0"/>
                <w:iCs w:val="0"/>
                <w:sz w:val="24"/>
                <w:szCs w:val="24"/>
              </w:rPr>
              <w:t>50.3cm</w:t>
            </w:r>
          </w:p>
        </w:tc>
        <w:tc>
          <w:tcPr>
            <w:tcW w:w="1170" w:type="dxa"/>
            <w:tcMar/>
          </w:tcPr>
          <w:p w:rsidR="696044C9" w:rsidP="171F6FE1" w:rsidRDefault="696044C9" w14:paraId="1FE84A13" w14:textId="7B800EAB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71F6FE1" w:rsidR="696044C9">
              <w:rPr>
                <w:b w:val="0"/>
                <w:bCs w:val="0"/>
                <w:i w:val="0"/>
                <w:iCs w:val="0"/>
                <w:sz w:val="24"/>
                <w:szCs w:val="24"/>
              </w:rPr>
              <w:t>99.8cm</w:t>
            </w:r>
          </w:p>
        </w:tc>
        <w:tc>
          <w:tcPr>
            <w:tcW w:w="1170" w:type="dxa"/>
            <w:tcMar/>
          </w:tcPr>
          <w:p w:rsidR="696044C9" w:rsidP="171F6FE1" w:rsidRDefault="696044C9" w14:paraId="04044EC7" w14:textId="5090FE3C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71F6FE1" w:rsidR="696044C9">
              <w:rPr>
                <w:b w:val="0"/>
                <w:bCs w:val="0"/>
                <w:i w:val="0"/>
                <w:iCs w:val="0"/>
                <w:sz w:val="24"/>
                <w:szCs w:val="24"/>
              </w:rPr>
              <w:t>150.9cm</w:t>
            </w:r>
          </w:p>
        </w:tc>
        <w:tc>
          <w:tcPr>
            <w:tcW w:w="1170" w:type="dxa"/>
            <w:tcMar/>
          </w:tcPr>
          <w:p w:rsidR="696044C9" w:rsidP="171F6FE1" w:rsidRDefault="696044C9" w14:paraId="13A2BF11" w14:textId="63452C50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71F6FE1" w:rsidR="696044C9">
              <w:rPr>
                <w:b w:val="0"/>
                <w:bCs w:val="0"/>
                <w:i w:val="0"/>
                <w:iCs w:val="0"/>
                <w:sz w:val="24"/>
                <w:szCs w:val="24"/>
              </w:rPr>
              <w:t>200.4cm</w:t>
            </w:r>
          </w:p>
        </w:tc>
        <w:tc>
          <w:tcPr>
            <w:tcW w:w="1170" w:type="dxa"/>
            <w:tcMar/>
          </w:tcPr>
          <w:p w:rsidR="696044C9" w:rsidP="171F6FE1" w:rsidRDefault="696044C9" w14:paraId="174DDE02" w14:textId="562D1BFA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71F6FE1" w:rsidR="696044C9">
              <w:rPr>
                <w:b w:val="0"/>
                <w:bCs w:val="0"/>
                <w:i w:val="0"/>
                <w:iCs w:val="0"/>
                <w:sz w:val="24"/>
                <w:szCs w:val="24"/>
              </w:rPr>
              <w:t>249.9cm</w:t>
            </w:r>
          </w:p>
        </w:tc>
        <w:tc>
          <w:tcPr>
            <w:tcW w:w="1170" w:type="dxa"/>
            <w:tcMar/>
          </w:tcPr>
          <w:p w:rsidR="696044C9" w:rsidP="171F6FE1" w:rsidRDefault="696044C9" w14:paraId="299ED25B" w14:textId="63684957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71F6FE1" w:rsidR="696044C9">
              <w:rPr>
                <w:b w:val="0"/>
                <w:bCs w:val="0"/>
                <w:i w:val="0"/>
                <w:iCs w:val="0"/>
                <w:sz w:val="24"/>
                <w:szCs w:val="24"/>
              </w:rPr>
              <w:t>300.2cm</w:t>
            </w:r>
          </w:p>
        </w:tc>
        <w:tc>
          <w:tcPr>
            <w:tcW w:w="1170" w:type="dxa"/>
            <w:tcMar/>
          </w:tcPr>
          <w:p w:rsidR="696044C9" w:rsidP="171F6FE1" w:rsidRDefault="696044C9" w14:paraId="00B5927D" w14:textId="1DD4A8ED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71F6FE1" w:rsidR="696044C9">
              <w:rPr>
                <w:b w:val="0"/>
                <w:bCs w:val="0"/>
                <w:i w:val="0"/>
                <w:iCs w:val="0"/>
                <w:sz w:val="24"/>
                <w:szCs w:val="24"/>
              </w:rPr>
              <w:t>350.5cm</w:t>
            </w:r>
          </w:p>
        </w:tc>
      </w:tr>
      <w:tr w:rsidR="171F6FE1" w:rsidTr="171F6FE1" w14:paraId="2646A872">
        <w:tc>
          <w:tcPr>
            <w:tcW w:w="1170" w:type="dxa"/>
            <w:tcMar/>
          </w:tcPr>
          <w:p w:rsidR="696044C9" w:rsidP="171F6FE1" w:rsidRDefault="696044C9" w14:paraId="1CF6DA6C" w14:textId="56CD8ECC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71F6FE1" w:rsidR="696044C9">
              <w:rPr>
                <w:b w:val="1"/>
                <w:bCs w:val="1"/>
                <w:i w:val="0"/>
                <w:iCs w:val="0"/>
                <w:sz w:val="24"/>
                <w:szCs w:val="24"/>
              </w:rPr>
              <w:t>Voltage</w:t>
            </w:r>
          </w:p>
        </w:tc>
        <w:tc>
          <w:tcPr>
            <w:tcW w:w="1170" w:type="dxa"/>
            <w:tcMar/>
          </w:tcPr>
          <w:p w:rsidR="696044C9" w:rsidP="171F6FE1" w:rsidRDefault="696044C9" w14:paraId="5118BE9B" w14:textId="1122BEFF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71F6FE1" w:rsidR="696044C9">
              <w:rPr>
                <w:b w:val="0"/>
                <w:bCs w:val="0"/>
                <w:i w:val="0"/>
                <w:iCs w:val="0"/>
                <w:sz w:val="24"/>
                <w:szCs w:val="24"/>
              </w:rPr>
              <w:t>35.8</w:t>
            </w:r>
          </w:p>
        </w:tc>
        <w:tc>
          <w:tcPr>
            <w:tcW w:w="1170" w:type="dxa"/>
            <w:tcMar/>
          </w:tcPr>
          <w:p w:rsidR="696044C9" w:rsidP="171F6FE1" w:rsidRDefault="696044C9" w14:paraId="59AF0728" w14:textId="23707EC3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71F6FE1" w:rsidR="696044C9">
              <w:rPr>
                <w:b w:val="0"/>
                <w:bCs w:val="0"/>
                <w:i w:val="0"/>
                <w:iCs w:val="0"/>
                <w:sz w:val="24"/>
                <w:szCs w:val="24"/>
              </w:rPr>
              <w:t>18.04</w:t>
            </w:r>
          </w:p>
        </w:tc>
        <w:tc>
          <w:tcPr>
            <w:tcW w:w="1170" w:type="dxa"/>
            <w:tcMar/>
          </w:tcPr>
          <w:p w:rsidR="696044C9" w:rsidP="171F6FE1" w:rsidRDefault="696044C9" w14:paraId="3D2C1F6B" w14:textId="32451FB0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71F6FE1" w:rsidR="696044C9">
              <w:rPr>
                <w:b w:val="0"/>
                <w:bCs w:val="0"/>
                <w:i w:val="0"/>
                <w:iCs w:val="0"/>
                <w:sz w:val="24"/>
                <w:szCs w:val="24"/>
              </w:rPr>
              <w:t>11.93</w:t>
            </w:r>
          </w:p>
        </w:tc>
        <w:tc>
          <w:tcPr>
            <w:tcW w:w="1170" w:type="dxa"/>
            <w:tcMar/>
          </w:tcPr>
          <w:p w:rsidR="696044C9" w:rsidP="171F6FE1" w:rsidRDefault="696044C9" w14:paraId="6ED34D14" w14:textId="0AACC3D1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71F6FE1" w:rsidR="696044C9">
              <w:rPr>
                <w:b w:val="0"/>
                <w:bCs w:val="0"/>
                <w:i w:val="0"/>
                <w:iCs w:val="0"/>
                <w:sz w:val="24"/>
                <w:szCs w:val="24"/>
              </w:rPr>
              <w:t>8.98</w:t>
            </w:r>
          </w:p>
        </w:tc>
        <w:tc>
          <w:tcPr>
            <w:tcW w:w="1170" w:type="dxa"/>
            <w:tcMar/>
          </w:tcPr>
          <w:p w:rsidR="696044C9" w:rsidP="171F6FE1" w:rsidRDefault="696044C9" w14:paraId="7A169153" w14:textId="55B9349B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71F6FE1" w:rsidR="696044C9">
              <w:rPr>
                <w:b w:val="0"/>
                <w:bCs w:val="0"/>
                <w:i w:val="0"/>
                <w:iCs w:val="0"/>
                <w:sz w:val="24"/>
                <w:szCs w:val="24"/>
              </w:rPr>
              <w:t>7.2</w:t>
            </w:r>
          </w:p>
        </w:tc>
        <w:tc>
          <w:tcPr>
            <w:tcW w:w="1170" w:type="dxa"/>
            <w:tcMar/>
          </w:tcPr>
          <w:p w:rsidR="696044C9" w:rsidP="171F6FE1" w:rsidRDefault="696044C9" w14:paraId="17014708" w14:textId="6C65C62A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71F6FE1" w:rsidR="696044C9">
              <w:rPr>
                <w:b w:val="0"/>
                <w:bCs w:val="0"/>
                <w:i w:val="0"/>
                <w:iCs w:val="0"/>
                <w:sz w:val="24"/>
                <w:szCs w:val="24"/>
              </w:rPr>
              <w:t>6</w:t>
            </w:r>
          </w:p>
        </w:tc>
        <w:tc>
          <w:tcPr>
            <w:tcW w:w="1170" w:type="dxa"/>
            <w:tcMar/>
          </w:tcPr>
          <w:p w:rsidR="696044C9" w:rsidP="171F6FE1" w:rsidRDefault="696044C9" w14:paraId="476F8555" w14:textId="7CDA93AF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71F6FE1" w:rsidR="696044C9">
              <w:rPr>
                <w:b w:val="0"/>
                <w:bCs w:val="0"/>
                <w:i w:val="0"/>
                <w:iCs w:val="0"/>
                <w:sz w:val="24"/>
                <w:szCs w:val="24"/>
              </w:rPr>
              <w:t>5.1</w:t>
            </w:r>
          </w:p>
        </w:tc>
      </w:tr>
    </w:tbl>
    <w:p w:rsidR="696044C9" w:rsidP="171F6FE1" w:rsidRDefault="696044C9" w14:paraId="60025669" w14:textId="43B03E2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i w:val="0"/>
          <w:iCs w:val="0"/>
          <w:sz w:val="24"/>
          <w:szCs w:val="24"/>
        </w:rPr>
      </w:pPr>
      <w:r w:rsidRPr="171F6FE1" w:rsidR="696044C9">
        <w:rPr>
          <w:b w:val="1"/>
          <w:bCs w:val="1"/>
          <w:i w:val="0"/>
          <w:iCs w:val="0"/>
          <w:sz w:val="24"/>
          <w:szCs w:val="24"/>
        </w:rPr>
        <w:t>Charge=+2q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8148AE"/>
    <w:rsid w:val="0093B19F"/>
    <w:rsid w:val="00A717A5"/>
    <w:rsid w:val="00B332F0"/>
    <w:rsid w:val="029961AD"/>
    <w:rsid w:val="03D37C55"/>
    <w:rsid w:val="08B23F95"/>
    <w:rsid w:val="091AAFC3"/>
    <w:rsid w:val="0A4E0FF6"/>
    <w:rsid w:val="0CF177CF"/>
    <w:rsid w:val="102BDF8E"/>
    <w:rsid w:val="11120D97"/>
    <w:rsid w:val="114EA77D"/>
    <w:rsid w:val="119F73F4"/>
    <w:rsid w:val="121E3EAA"/>
    <w:rsid w:val="151418A6"/>
    <w:rsid w:val="156D775A"/>
    <w:rsid w:val="15B1AF4C"/>
    <w:rsid w:val="15E0007D"/>
    <w:rsid w:val="171F6FE1"/>
    <w:rsid w:val="1726398A"/>
    <w:rsid w:val="1744C8D9"/>
    <w:rsid w:val="1912AC8F"/>
    <w:rsid w:val="1A5F6D68"/>
    <w:rsid w:val="1AA927CF"/>
    <w:rsid w:val="1B3FF48D"/>
    <w:rsid w:val="1B83EC83"/>
    <w:rsid w:val="1C000421"/>
    <w:rsid w:val="1C68E0C3"/>
    <w:rsid w:val="1D16D6E6"/>
    <w:rsid w:val="1F1E7C86"/>
    <w:rsid w:val="1FD9BE04"/>
    <w:rsid w:val="22561D48"/>
    <w:rsid w:val="23F1EDA9"/>
    <w:rsid w:val="2585ACC4"/>
    <w:rsid w:val="26030B72"/>
    <w:rsid w:val="26A99BEF"/>
    <w:rsid w:val="28102E41"/>
    <w:rsid w:val="29ABFEA2"/>
    <w:rsid w:val="29E5178F"/>
    <w:rsid w:val="2A5B6DB1"/>
    <w:rsid w:val="2A974639"/>
    <w:rsid w:val="2A9A7AEB"/>
    <w:rsid w:val="2C7DC717"/>
    <w:rsid w:val="2DE4DE88"/>
    <w:rsid w:val="2EEAE404"/>
    <w:rsid w:val="2F4235CE"/>
    <w:rsid w:val="2F6883A6"/>
    <w:rsid w:val="305BE6A5"/>
    <w:rsid w:val="332A1B7A"/>
    <w:rsid w:val="34A7984C"/>
    <w:rsid w:val="34E2AC09"/>
    <w:rsid w:val="35E5E466"/>
    <w:rsid w:val="367E7C6A"/>
    <w:rsid w:val="37688C6A"/>
    <w:rsid w:val="3781B4C7"/>
    <w:rsid w:val="3862C7CB"/>
    <w:rsid w:val="3B986D7B"/>
    <w:rsid w:val="3C5525EA"/>
    <w:rsid w:val="3D343DDC"/>
    <w:rsid w:val="3DF0F64B"/>
    <w:rsid w:val="3E898E4F"/>
    <w:rsid w:val="3ED00E3D"/>
    <w:rsid w:val="3FD89D38"/>
    <w:rsid w:val="414A7FDB"/>
    <w:rsid w:val="43D9FD04"/>
    <w:rsid w:val="4532E4DF"/>
    <w:rsid w:val="46CDEBF2"/>
    <w:rsid w:val="48F0A026"/>
    <w:rsid w:val="4D7E4F94"/>
    <w:rsid w:val="4E133485"/>
    <w:rsid w:val="4E44B05E"/>
    <w:rsid w:val="4EA79F9F"/>
    <w:rsid w:val="4F8148AE"/>
    <w:rsid w:val="5078F185"/>
    <w:rsid w:val="512A0FD6"/>
    <w:rsid w:val="51C61804"/>
    <w:rsid w:val="5361E865"/>
    <w:rsid w:val="5461B098"/>
    <w:rsid w:val="56D39E33"/>
    <w:rsid w:val="58D3BEC9"/>
    <w:rsid w:val="5B182A45"/>
    <w:rsid w:val="5BC037B3"/>
    <w:rsid w:val="5BFFED6E"/>
    <w:rsid w:val="5C6CC27D"/>
    <w:rsid w:val="5C8CD641"/>
    <w:rsid w:val="5F291BC3"/>
    <w:rsid w:val="5F383145"/>
    <w:rsid w:val="5F46B42D"/>
    <w:rsid w:val="5F6CA741"/>
    <w:rsid w:val="5FEB9B68"/>
    <w:rsid w:val="60D401A6"/>
    <w:rsid w:val="60D428E7"/>
    <w:rsid w:val="62F086C9"/>
    <w:rsid w:val="651BCA16"/>
    <w:rsid w:val="65B5F5B1"/>
    <w:rsid w:val="6867083D"/>
    <w:rsid w:val="686D225B"/>
    <w:rsid w:val="688D7FE4"/>
    <w:rsid w:val="693BDBAE"/>
    <w:rsid w:val="696044C9"/>
    <w:rsid w:val="6A295045"/>
    <w:rsid w:val="6B73DB7B"/>
    <w:rsid w:val="6B740E4C"/>
    <w:rsid w:val="6D3DFF8C"/>
    <w:rsid w:val="6F08591E"/>
    <w:rsid w:val="6F1CDACB"/>
    <w:rsid w:val="70B6A6C1"/>
    <w:rsid w:val="71547AAB"/>
    <w:rsid w:val="71B71B9C"/>
    <w:rsid w:val="720D74CE"/>
    <w:rsid w:val="723487C3"/>
    <w:rsid w:val="72FF602D"/>
    <w:rsid w:val="7363FF96"/>
    <w:rsid w:val="73C27685"/>
    <w:rsid w:val="74668B3E"/>
    <w:rsid w:val="7669D1E6"/>
    <w:rsid w:val="78A89049"/>
    <w:rsid w:val="7AE224A8"/>
    <w:rsid w:val="7AEBFED9"/>
    <w:rsid w:val="7B1157D1"/>
    <w:rsid w:val="7B2517C6"/>
    <w:rsid w:val="7D7B922D"/>
    <w:rsid w:val="7DAF04D2"/>
    <w:rsid w:val="7DB9ABE8"/>
    <w:rsid w:val="7F314E1D"/>
    <w:rsid w:val="7FED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148AE"/>
  <w15:chartTrackingRefBased/>
  <w15:docId w15:val="{2bf037a9-6446-42b4-95e2-7ba7dcf9c7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032d11d8cc5345e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2021-02-12T20:00:00.7141828Z</dcterms:created>
  <dcterms:modified xsi:type="dcterms:W3CDTF">2021-02-12T21:34:34.7282172Z</dcterms:modified>
  <dc:creator>Петар Размоски</dc:creator>
  <lastModifiedBy>Петар Размоски</lastModifiedBy>
</coreProperties>
</file>