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ascii="Times New Roman" w:hAnsi="Times New Roman" w:cs="Times New Roman"/>
          <w:sz w:val="24"/>
          <w:szCs w:val="24"/>
        </w:rPr>
        <w:id w:val="-947227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:rsidR="00935E88" w:rsidRPr="006A5E57" w:rsidRDefault="00935E88" w:rsidP="006A5E57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935E88" w:rsidRPr="006A5E57" w:rsidRDefault="00935E88" w:rsidP="006A5E57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935E88" w:rsidRPr="006A5E57" w:rsidRDefault="00935E88" w:rsidP="006A5E57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935E88" w:rsidRPr="006A5E57" w:rsidRDefault="00935E88" w:rsidP="006A5E57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935E88" w:rsidRPr="006A5E57" w:rsidRDefault="00935E88" w:rsidP="006A5E57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BB7E7A" w:rsidRPr="006A5E57" w:rsidRDefault="00566D4F" w:rsidP="006A5E57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A5E57">
            <w:rPr>
              <w:rFonts w:ascii="Times New Roman" w:hAnsi="Times New Roman" w:cs="Times New Roman"/>
              <w:sz w:val="24"/>
              <w:szCs w:val="24"/>
            </w:rPr>
            <w:t>Criminal law-definition of terms</w:t>
          </w:r>
        </w:p>
        <w:p w:rsidR="00BB7E7A" w:rsidRPr="006A5E57" w:rsidRDefault="00566D4F" w:rsidP="006A5E57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A5E57">
            <w:rPr>
              <w:rFonts w:ascii="Times New Roman" w:hAnsi="Times New Roman" w:cs="Times New Roman"/>
              <w:sz w:val="24"/>
              <w:szCs w:val="24"/>
            </w:rPr>
            <w:t>Name</w:t>
          </w:r>
        </w:p>
        <w:p w:rsidR="00BB7E7A" w:rsidRPr="006A5E57" w:rsidRDefault="00566D4F" w:rsidP="006A5E57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A5E57">
            <w:rPr>
              <w:rFonts w:ascii="Times New Roman" w:hAnsi="Times New Roman" w:cs="Times New Roman"/>
              <w:sz w:val="24"/>
              <w:szCs w:val="24"/>
            </w:rPr>
            <w:t>Institutional Affiliation</w:t>
          </w:r>
        </w:p>
        <w:p w:rsidR="00270C3C" w:rsidRPr="006A5E57" w:rsidRDefault="00F94758" w:rsidP="006A5E57">
          <w:pPr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sdtContent>
    </w:sdt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5E88" w:rsidRPr="006A5E57" w:rsidRDefault="00935E88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0C3C" w:rsidRPr="006A5E57" w:rsidRDefault="00566D4F" w:rsidP="006A5E5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A5E57">
        <w:rPr>
          <w:rFonts w:ascii="Times New Roman" w:hAnsi="Times New Roman" w:cs="Times New Roman"/>
          <w:i/>
          <w:sz w:val="24"/>
          <w:szCs w:val="24"/>
        </w:rPr>
        <w:t xml:space="preserve">1-Criminal law (how is it different from civil law?) </w:t>
      </w:r>
    </w:p>
    <w:p w:rsidR="007218EB" w:rsidRPr="006A5E57" w:rsidRDefault="00566D4F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lastRenderedPageBreak/>
        <w:t>Criminal</w:t>
      </w:r>
      <w:r w:rsidR="001A7B5C" w:rsidRPr="006A5E57">
        <w:rPr>
          <w:rFonts w:ascii="Times New Roman" w:hAnsi="Times New Roman" w:cs="Times New Roman"/>
          <w:sz w:val="24"/>
          <w:szCs w:val="24"/>
        </w:rPr>
        <w:t xml:space="preserve"> law is a body or system of laws that usually apply to the </w:t>
      </w:r>
      <w:r w:rsidRPr="006A5E57">
        <w:rPr>
          <w:rFonts w:ascii="Times New Roman" w:hAnsi="Times New Roman" w:cs="Times New Roman"/>
          <w:sz w:val="24"/>
          <w:szCs w:val="24"/>
        </w:rPr>
        <w:t>criminal’s</w:t>
      </w:r>
      <w:r w:rsidR="001A7B5C" w:rsidRPr="006A5E57">
        <w:rPr>
          <w:rFonts w:ascii="Times New Roman" w:hAnsi="Times New Roman" w:cs="Times New Roman"/>
          <w:sz w:val="24"/>
          <w:szCs w:val="24"/>
        </w:rPr>
        <w:t xml:space="preserve"> acts.</w:t>
      </w:r>
      <w:r w:rsidR="00C06377" w:rsidRPr="006A5E57">
        <w:rPr>
          <w:rFonts w:ascii="Times New Roman" w:hAnsi="Times New Roman" w:cs="Times New Roman"/>
          <w:sz w:val="24"/>
          <w:szCs w:val="24"/>
        </w:rPr>
        <w:t xml:space="preserve"> </w:t>
      </w:r>
      <w:r w:rsidRPr="006A5E57">
        <w:rPr>
          <w:rFonts w:ascii="Times New Roman" w:hAnsi="Times New Roman" w:cs="Times New Roman"/>
          <w:sz w:val="24"/>
          <w:szCs w:val="24"/>
        </w:rPr>
        <w:t>In</w:t>
      </w:r>
      <w:r w:rsidR="00C06377" w:rsidRPr="006A5E57">
        <w:rPr>
          <w:rFonts w:ascii="Times New Roman" w:hAnsi="Times New Roman" w:cs="Times New Roman"/>
          <w:sz w:val="24"/>
          <w:szCs w:val="24"/>
        </w:rPr>
        <w:t xml:space="preserve"> a situation where a </w:t>
      </w:r>
      <w:r w:rsidRPr="006A5E57">
        <w:rPr>
          <w:rFonts w:ascii="Times New Roman" w:hAnsi="Times New Roman" w:cs="Times New Roman"/>
          <w:sz w:val="24"/>
          <w:szCs w:val="24"/>
        </w:rPr>
        <w:t>person</w:t>
      </w:r>
      <w:r w:rsidR="00C06377" w:rsidRPr="006A5E57">
        <w:rPr>
          <w:rFonts w:ascii="Times New Roman" w:hAnsi="Times New Roman" w:cs="Times New Roman"/>
          <w:sz w:val="24"/>
          <w:szCs w:val="24"/>
        </w:rPr>
        <w:t xml:space="preserve"> does not adhere to stated criminal </w:t>
      </w:r>
      <w:r w:rsidRPr="006A5E57">
        <w:rPr>
          <w:rFonts w:ascii="Times New Roman" w:hAnsi="Times New Roman" w:cs="Times New Roman"/>
          <w:sz w:val="24"/>
          <w:szCs w:val="24"/>
        </w:rPr>
        <w:t>statute, he</w:t>
      </w:r>
      <w:r w:rsidR="00C06377" w:rsidRPr="006A5E57">
        <w:rPr>
          <w:rFonts w:ascii="Times New Roman" w:hAnsi="Times New Roman" w:cs="Times New Roman"/>
          <w:sz w:val="24"/>
          <w:szCs w:val="24"/>
        </w:rPr>
        <w:t xml:space="preserve"> or she is said to have committed a criminal act by violating criminal law.</w:t>
      </w:r>
      <w:r w:rsidR="00F036A6" w:rsidRPr="006A5E57">
        <w:rPr>
          <w:rFonts w:ascii="Times New Roman" w:hAnsi="Times New Roman" w:cs="Times New Roman"/>
          <w:sz w:val="24"/>
          <w:szCs w:val="24"/>
        </w:rPr>
        <w:t xml:space="preserve">  </w:t>
      </w:r>
      <w:r w:rsidRPr="006A5E57">
        <w:rPr>
          <w:rFonts w:ascii="Times New Roman" w:hAnsi="Times New Roman" w:cs="Times New Roman"/>
          <w:sz w:val="24"/>
          <w:szCs w:val="24"/>
        </w:rPr>
        <w:t>It</w:t>
      </w:r>
      <w:r w:rsidR="00F036A6" w:rsidRPr="006A5E57">
        <w:rPr>
          <w:rFonts w:ascii="Times New Roman" w:hAnsi="Times New Roman" w:cs="Times New Roman"/>
          <w:sz w:val="24"/>
          <w:szCs w:val="24"/>
        </w:rPr>
        <w:t xml:space="preserve"> is different from the civil law since it involves law penalties </w:t>
      </w:r>
      <w:r w:rsidR="00290927" w:rsidRPr="006A5E57">
        <w:rPr>
          <w:rFonts w:ascii="Times New Roman" w:hAnsi="Times New Roman" w:cs="Times New Roman"/>
          <w:sz w:val="24"/>
          <w:szCs w:val="24"/>
        </w:rPr>
        <w:t xml:space="preserve">concerning forfeiture for individual </w:t>
      </w:r>
      <w:r w:rsidR="008F0463" w:rsidRPr="006A5E57">
        <w:rPr>
          <w:rFonts w:ascii="Times New Roman" w:hAnsi="Times New Roman" w:cs="Times New Roman"/>
          <w:sz w:val="24"/>
          <w:szCs w:val="24"/>
        </w:rPr>
        <w:t>rights and imprisonment contrary to a civil war which is more concerned with resolutions related to legal controversies and money damages.</w:t>
      </w:r>
      <w:r w:rsidR="00F036A6" w:rsidRPr="006A5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10B" w:rsidRPr="006A5E57" w:rsidRDefault="00566D4F" w:rsidP="006A5E5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A5E57">
        <w:rPr>
          <w:rFonts w:ascii="Times New Roman" w:hAnsi="Times New Roman" w:cs="Times New Roman"/>
          <w:i/>
          <w:sz w:val="24"/>
          <w:szCs w:val="24"/>
        </w:rPr>
        <w:t>2-Civil law (how is it different from criminal law?)</w:t>
      </w:r>
    </w:p>
    <w:p w:rsidR="00270C3C" w:rsidRPr="006A5E57" w:rsidRDefault="00566D4F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 xml:space="preserve">Civil law is a system of </w:t>
      </w:r>
      <w:r w:rsidR="004810D5" w:rsidRPr="006A5E57">
        <w:rPr>
          <w:rFonts w:ascii="Times New Roman" w:hAnsi="Times New Roman" w:cs="Times New Roman"/>
          <w:sz w:val="24"/>
          <w:szCs w:val="24"/>
        </w:rPr>
        <w:t xml:space="preserve">rules defining and </w:t>
      </w:r>
      <w:r w:rsidRPr="006A5E57">
        <w:rPr>
          <w:rFonts w:ascii="Times New Roman" w:hAnsi="Times New Roman" w:cs="Times New Roman"/>
          <w:sz w:val="24"/>
          <w:szCs w:val="24"/>
        </w:rPr>
        <w:t>protecting private</w:t>
      </w:r>
      <w:r w:rsidR="004810D5" w:rsidRPr="006A5E57">
        <w:rPr>
          <w:rFonts w:ascii="Times New Roman" w:hAnsi="Times New Roman" w:cs="Times New Roman"/>
          <w:sz w:val="24"/>
          <w:szCs w:val="24"/>
        </w:rPr>
        <w:t xml:space="preserve"> rights of native citizens by offering legal remedies sought in a dispute.</w:t>
      </w:r>
      <w:r w:rsidR="00BA7204" w:rsidRPr="006A5E57">
        <w:rPr>
          <w:rFonts w:ascii="Times New Roman" w:hAnsi="Times New Roman" w:cs="Times New Roman"/>
          <w:sz w:val="24"/>
          <w:szCs w:val="24"/>
        </w:rPr>
        <w:t xml:space="preserve"> </w:t>
      </w:r>
      <w:r w:rsidR="00980C2E" w:rsidRPr="006A5E57">
        <w:rPr>
          <w:rFonts w:ascii="Times New Roman" w:hAnsi="Times New Roman" w:cs="Times New Roman"/>
          <w:sz w:val="24"/>
          <w:szCs w:val="24"/>
        </w:rPr>
        <w:t xml:space="preserve">It differs with the criminal law in that while its primary purpose is to solve conflicts by providing compensation for </w:t>
      </w:r>
      <w:r w:rsidRPr="006A5E57">
        <w:rPr>
          <w:rFonts w:ascii="Times New Roman" w:hAnsi="Times New Roman" w:cs="Times New Roman"/>
          <w:sz w:val="24"/>
          <w:szCs w:val="24"/>
        </w:rPr>
        <w:t>an</w:t>
      </w:r>
      <w:r w:rsidR="00980C2E" w:rsidRPr="006A5E57">
        <w:rPr>
          <w:rFonts w:ascii="Times New Roman" w:hAnsi="Times New Roman" w:cs="Times New Roman"/>
          <w:sz w:val="24"/>
          <w:szCs w:val="24"/>
        </w:rPr>
        <w:t xml:space="preserve"> individual who has been </w:t>
      </w:r>
      <w:r w:rsidRPr="006A5E57">
        <w:rPr>
          <w:rFonts w:ascii="Times New Roman" w:hAnsi="Times New Roman" w:cs="Times New Roman"/>
          <w:sz w:val="24"/>
          <w:szCs w:val="24"/>
        </w:rPr>
        <w:t>injured</w:t>
      </w:r>
      <w:r w:rsidR="00980C2E" w:rsidRPr="006A5E57">
        <w:rPr>
          <w:rFonts w:ascii="Times New Roman" w:hAnsi="Times New Roman" w:cs="Times New Roman"/>
          <w:sz w:val="24"/>
          <w:szCs w:val="24"/>
        </w:rPr>
        <w:t xml:space="preserve"> by other person's actions, the primary purpose of the criminal law is to prevent any undesirable habits by punishing those who commit unwanted acts in the </w:t>
      </w:r>
      <w:r w:rsidR="00BB7E7A" w:rsidRPr="006A5E57">
        <w:rPr>
          <w:rFonts w:ascii="Times New Roman" w:hAnsi="Times New Roman" w:cs="Times New Roman"/>
          <w:sz w:val="24"/>
          <w:szCs w:val="24"/>
        </w:rPr>
        <w:t>society (</w:t>
      </w:r>
      <w:r w:rsidR="00D84D04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Civil Law - Definition, Exampl</w:t>
      </w:r>
      <w:r w:rsidR="004F7C85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es, Types, Cases, and Systems. </w:t>
      </w:r>
      <w:r w:rsidR="00D84D04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2018). </w:t>
      </w:r>
    </w:p>
    <w:p w:rsidR="00F8550E" w:rsidRPr="006A5E57" w:rsidRDefault="00566D4F" w:rsidP="006A5E5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> </w:t>
      </w:r>
      <w:r w:rsidRPr="006A5E57">
        <w:rPr>
          <w:rFonts w:ascii="Times New Roman" w:hAnsi="Times New Roman" w:cs="Times New Roman"/>
          <w:i/>
          <w:sz w:val="24"/>
          <w:szCs w:val="24"/>
        </w:rPr>
        <w:t>3-Antitrust laws (explain the purpose and give an example of one)</w:t>
      </w:r>
    </w:p>
    <w:p w:rsidR="0050110B" w:rsidRPr="006A5E57" w:rsidRDefault="00566D4F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 xml:space="preserve">Antitrust laws are </w:t>
      </w:r>
      <w:r w:rsidR="007E0E6E" w:rsidRPr="006A5E57">
        <w:rPr>
          <w:rFonts w:ascii="Times New Roman" w:hAnsi="Times New Roman" w:cs="Times New Roman"/>
          <w:sz w:val="24"/>
          <w:szCs w:val="24"/>
        </w:rPr>
        <w:t>statues developed</w:t>
      </w:r>
      <w:r w:rsidRPr="006A5E57">
        <w:rPr>
          <w:rFonts w:ascii="Times New Roman" w:hAnsi="Times New Roman" w:cs="Times New Roman"/>
          <w:sz w:val="24"/>
          <w:szCs w:val="24"/>
        </w:rPr>
        <w:t xml:space="preserve"> by </w:t>
      </w:r>
      <w:r w:rsidR="007E0E6E" w:rsidRPr="006A5E57">
        <w:rPr>
          <w:rFonts w:ascii="Times New Roman" w:hAnsi="Times New Roman" w:cs="Times New Roman"/>
          <w:sz w:val="24"/>
          <w:szCs w:val="24"/>
        </w:rPr>
        <w:t>United States</w:t>
      </w:r>
      <w:r w:rsidRPr="006A5E57">
        <w:rPr>
          <w:rFonts w:ascii="Times New Roman" w:hAnsi="Times New Roman" w:cs="Times New Roman"/>
          <w:sz w:val="24"/>
          <w:szCs w:val="24"/>
        </w:rPr>
        <w:t xml:space="preserve"> government aimed at protecting consumers against </w:t>
      </w:r>
      <w:r w:rsidR="00C95216" w:rsidRPr="006A5E57">
        <w:rPr>
          <w:rFonts w:ascii="Times New Roman" w:hAnsi="Times New Roman" w:cs="Times New Roman"/>
          <w:sz w:val="24"/>
          <w:szCs w:val="24"/>
        </w:rPr>
        <w:t xml:space="preserve">predatory practices within the business environment. The purpose of this law is to ensure that there is fair competition existing within an open-market </w:t>
      </w:r>
      <w:r w:rsidR="007E0E6E" w:rsidRPr="006A5E57">
        <w:rPr>
          <w:rFonts w:ascii="Times New Roman" w:hAnsi="Times New Roman" w:cs="Times New Roman"/>
          <w:sz w:val="24"/>
          <w:szCs w:val="24"/>
        </w:rPr>
        <w:t>economy. A</w:t>
      </w:r>
      <w:r w:rsidR="0076407D" w:rsidRPr="006A5E57">
        <w:rPr>
          <w:rFonts w:ascii="Times New Roman" w:hAnsi="Times New Roman" w:cs="Times New Roman"/>
          <w:sz w:val="24"/>
          <w:szCs w:val="24"/>
        </w:rPr>
        <w:t xml:space="preserve"> good example of antitrust law is </w:t>
      </w:r>
      <w:r w:rsidR="00A70803" w:rsidRPr="006A5E57">
        <w:rPr>
          <w:rFonts w:ascii="Times New Roman" w:hAnsi="Times New Roman" w:cs="Times New Roman"/>
          <w:sz w:val="24"/>
          <w:szCs w:val="24"/>
        </w:rPr>
        <w:t xml:space="preserve">the Federal Trade Commission Act that outlaws </w:t>
      </w:r>
      <w:r w:rsidR="007E0E6E" w:rsidRPr="006A5E57">
        <w:rPr>
          <w:rFonts w:ascii="Times New Roman" w:hAnsi="Times New Roman" w:cs="Times New Roman"/>
          <w:sz w:val="24"/>
          <w:szCs w:val="24"/>
        </w:rPr>
        <w:t>unfair</w:t>
      </w:r>
      <w:r w:rsidR="00A70803" w:rsidRPr="006A5E57">
        <w:rPr>
          <w:rFonts w:ascii="Times New Roman" w:hAnsi="Times New Roman" w:cs="Times New Roman"/>
          <w:sz w:val="24"/>
          <w:szCs w:val="24"/>
        </w:rPr>
        <w:t xml:space="preserve"> acts are affecting business practices. </w:t>
      </w:r>
    </w:p>
    <w:p w:rsidR="00612DCE" w:rsidRPr="006A5E57" w:rsidRDefault="00566D4F" w:rsidP="006A5E5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A5E57">
        <w:rPr>
          <w:rFonts w:ascii="Times New Roman" w:hAnsi="Times New Roman" w:cs="Times New Roman"/>
          <w:i/>
          <w:sz w:val="24"/>
          <w:szCs w:val="24"/>
        </w:rPr>
        <w:t>4-Compensatory damages and punitive damages (how are they different? what is the purpose of each?)</w:t>
      </w:r>
    </w:p>
    <w:p w:rsidR="00F8550E" w:rsidRPr="006A5E57" w:rsidRDefault="00566D4F" w:rsidP="006A5E57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A5E5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 </w:t>
      </w:r>
      <w:r w:rsidRPr="006A5E57">
        <w:rPr>
          <w:rFonts w:ascii="Times New Roman" w:hAnsi="Times New Roman" w:cs="Times New Roman"/>
          <w:sz w:val="24"/>
          <w:szCs w:val="24"/>
        </w:rPr>
        <w:t xml:space="preserve">Compensatory damages are the acts designed to compensate </w:t>
      </w:r>
      <w:r w:rsidR="007E0E6E" w:rsidRPr="006A5E57">
        <w:rPr>
          <w:rFonts w:ascii="Times New Roman" w:hAnsi="Times New Roman" w:cs="Times New Roman"/>
          <w:sz w:val="24"/>
          <w:szCs w:val="24"/>
        </w:rPr>
        <w:t>plentiful</w:t>
      </w:r>
      <w:r w:rsidRPr="006A5E57">
        <w:rPr>
          <w:rFonts w:ascii="Times New Roman" w:hAnsi="Times New Roman" w:cs="Times New Roman"/>
          <w:sz w:val="24"/>
          <w:szCs w:val="24"/>
        </w:rPr>
        <w:t xml:space="preserve"> for </w:t>
      </w:r>
      <w:r w:rsidR="00C46635" w:rsidRPr="006A5E57">
        <w:rPr>
          <w:rFonts w:ascii="Times New Roman" w:hAnsi="Times New Roman" w:cs="Times New Roman"/>
          <w:sz w:val="24"/>
          <w:szCs w:val="24"/>
        </w:rPr>
        <w:t xml:space="preserve">specific losses where the plaintiff need to prove that he or she has incurred </w:t>
      </w:r>
      <w:r w:rsidR="00E43A65" w:rsidRPr="006A5E57">
        <w:rPr>
          <w:rFonts w:ascii="Times New Roman" w:hAnsi="Times New Roman" w:cs="Times New Roman"/>
          <w:sz w:val="24"/>
          <w:szCs w:val="24"/>
        </w:rPr>
        <w:t>loss related to loss of income</w:t>
      </w:r>
      <w:r w:rsidR="004F7C85" w:rsidRPr="006A5E57">
        <w:rPr>
          <w:rFonts w:ascii="Times New Roman" w:hAnsi="Times New Roman" w:cs="Times New Roman"/>
          <w:sz w:val="24"/>
          <w:szCs w:val="24"/>
        </w:rPr>
        <w:t>, injury and damaged properties (</w:t>
      </w:r>
      <w:r w:rsidR="004F7C85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Eisenberg &amp; Heise</w:t>
      </w:r>
      <w:r w:rsidR="00BB7E7A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2011</w:t>
      </w:r>
      <w:r w:rsidR="004F7C85"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F8550E" w:rsidRPr="006A5E57" w:rsidRDefault="00566D4F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>On</w:t>
      </w:r>
      <w:r w:rsidR="00457DCD" w:rsidRPr="006A5E57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Pr="006A5E57">
        <w:rPr>
          <w:rFonts w:ascii="Times New Roman" w:hAnsi="Times New Roman" w:cs="Times New Roman"/>
          <w:sz w:val="24"/>
          <w:szCs w:val="24"/>
        </w:rPr>
        <w:t xml:space="preserve"> punitive damages</w:t>
      </w:r>
      <w:r w:rsidR="00457DCD" w:rsidRPr="006A5E57">
        <w:rPr>
          <w:rFonts w:ascii="Times New Roman" w:hAnsi="Times New Roman" w:cs="Times New Roman"/>
          <w:sz w:val="24"/>
          <w:szCs w:val="24"/>
        </w:rPr>
        <w:t xml:space="preserve"> are the laws designed to punish </w:t>
      </w:r>
      <w:r w:rsidRPr="006A5E57">
        <w:rPr>
          <w:rFonts w:ascii="Times New Roman" w:hAnsi="Times New Roman" w:cs="Times New Roman"/>
          <w:sz w:val="24"/>
          <w:szCs w:val="24"/>
        </w:rPr>
        <w:t>the defendant</w:t>
      </w:r>
      <w:r w:rsidR="00457DCD" w:rsidRPr="006A5E57">
        <w:rPr>
          <w:rFonts w:ascii="Times New Roman" w:hAnsi="Times New Roman" w:cs="Times New Roman"/>
          <w:sz w:val="24"/>
          <w:szCs w:val="24"/>
        </w:rPr>
        <w:t xml:space="preserve"> for any form of negligent or </w:t>
      </w:r>
      <w:r w:rsidRPr="006A5E57">
        <w:rPr>
          <w:rFonts w:ascii="Times New Roman" w:hAnsi="Times New Roman" w:cs="Times New Roman"/>
          <w:sz w:val="24"/>
          <w:szCs w:val="24"/>
        </w:rPr>
        <w:t>reckless</w:t>
      </w:r>
      <w:r w:rsidR="00457DCD" w:rsidRPr="006A5E57">
        <w:rPr>
          <w:rFonts w:ascii="Times New Roman" w:hAnsi="Times New Roman" w:cs="Times New Roman"/>
          <w:sz w:val="24"/>
          <w:szCs w:val="24"/>
        </w:rPr>
        <w:t xml:space="preserve"> behavior </w:t>
      </w:r>
      <w:r w:rsidR="001E603D" w:rsidRPr="006A5E57">
        <w:rPr>
          <w:rFonts w:ascii="Times New Roman" w:hAnsi="Times New Roman" w:cs="Times New Roman"/>
          <w:sz w:val="24"/>
          <w:szCs w:val="24"/>
        </w:rPr>
        <w:t>like causing an accident</w:t>
      </w:r>
      <w:r w:rsidR="00AB64E8" w:rsidRPr="006A5E57">
        <w:rPr>
          <w:rFonts w:ascii="Times New Roman" w:hAnsi="Times New Roman" w:cs="Times New Roman"/>
          <w:sz w:val="24"/>
          <w:szCs w:val="24"/>
        </w:rPr>
        <w:t xml:space="preserve"> — compensatory damages help in </w:t>
      </w:r>
      <w:r w:rsidRPr="006A5E57">
        <w:rPr>
          <w:rFonts w:ascii="Times New Roman" w:hAnsi="Times New Roman" w:cs="Times New Roman"/>
          <w:sz w:val="24"/>
          <w:szCs w:val="24"/>
        </w:rPr>
        <w:t>settling a</w:t>
      </w:r>
      <w:r w:rsidR="00AB64E8" w:rsidRPr="006A5E57">
        <w:rPr>
          <w:rFonts w:ascii="Times New Roman" w:hAnsi="Times New Roman" w:cs="Times New Roman"/>
          <w:sz w:val="24"/>
          <w:szCs w:val="24"/>
        </w:rPr>
        <w:t xml:space="preserve"> claim by giving evidence to prove that one has suffered the loss. </w:t>
      </w:r>
      <w:r w:rsidRPr="006A5E57">
        <w:rPr>
          <w:rFonts w:ascii="Times New Roman" w:hAnsi="Times New Roman" w:cs="Times New Roman"/>
          <w:sz w:val="24"/>
          <w:szCs w:val="24"/>
        </w:rPr>
        <w:t>Punitive</w:t>
      </w:r>
      <w:r w:rsidR="00AB64E8" w:rsidRPr="006A5E57">
        <w:rPr>
          <w:rFonts w:ascii="Times New Roman" w:hAnsi="Times New Roman" w:cs="Times New Roman"/>
          <w:sz w:val="24"/>
          <w:szCs w:val="24"/>
        </w:rPr>
        <w:t xml:space="preserve"> damages</w:t>
      </w:r>
      <w:r w:rsidR="00CF10D1" w:rsidRPr="006A5E57">
        <w:rPr>
          <w:rFonts w:ascii="Times New Roman" w:hAnsi="Times New Roman" w:cs="Times New Roman"/>
          <w:sz w:val="24"/>
          <w:szCs w:val="24"/>
        </w:rPr>
        <w:t xml:space="preserve"> help in discouraging a defendant from being engaged in undesirable acts and as such the law is useful in sending </w:t>
      </w:r>
      <w:r w:rsidRPr="006A5E57">
        <w:rPr>
          <w:rFonts w:ascii="Times New Roman" w:hAnsi="Times New Roman" w:cs="Times New Roman"/>
          <w:sz w:val="24"/>
          <w:szCs w:val="24"/>
        </w:rPr>
        <w:t>meager</w:t>
      </w:r>
      <w:r w:rsidR="00CF10D1" w:rsidRPr="006A5E57">
        <w:rPr>
          <w:rFonts w:ascii="Times New Roman" w:hAnsi="Times New Roman" w:cs="Times New Roman"/>
          <w:sz w:val="24"/>
          <w:szCs w:val="24"/>
        </w:rPr>
        <w:t xml:space="preserve"> to the society.</w:t>
      </w:r>
    </w:p>
    <w:p w:rsidR="008E499E" w:rsidRPr="006A5E57" w:rsidRDefault="00566D4F" w:rsidP="006A5E5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A5E57">
        <w:rPr>
          <w:rFonts w:ascii="Times New Roman" w:hAnsi="Times New Roman" w:cs="Times New Roman"/>
          <w:i/>
          <w:sz w:val="24"/>
          <w:szCs w:val="24"/>
        </w:rPr>
        <w:t> 5-HIPAA or privacy rule (what is its purpose?)</w:t>
      </w:r>
    </w:p>
    <w:p w:rsidR="00D84D04" w:rsidRPr="006A5E57" w:rsidRDefault="00566D4F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>Privacy</w:t>
      </w:r>
      <w:r w:rsidR="006264D2" w:rsidRPr="006A5E57">
        <w:rPr>
          <w:rFonts w:ascii="Times New Roman" w:hAnsi="Times New Roman" w:cs="Times New Roman"/>
          <w:sz w:val="24"/>
          <w:szCs w:val="24"/>
        </w:rPr>
        <w:t xml:space="preserve"> rule involves the establishment of national based standards </w:t>
      </w:r>
      <w:r w:rsidRPr="006A5E57">
        <w:rPr>
          <w:rFonts w:ascii="Times New Roman" w:hAnsi="Times New Roman" w:cs="Times New Roman"/>
          <w:sz w:val="24"/>
          <w:szCs w:val="24"/>
        </w:rPr>
        <w:t>that</w:t>
      </w:r>
      <w:r w:rsidR="006264D2" w:rsidRPr="006A5E57">
        <w:rPr>
          <w:rFonts w:ascii="Times New Roman" w:hAnsi="Times New Roman" w:cs="Times New Roman"/>
          <w:sz w:val="24"/>
          <w:szCs w:val="24"/>
        </w:rPr>
        <w:t xml:space="preserve"> protect a person’s personal health information. The </w:t>
      </w:r>
      <w:r w:rsidRPr="006A5E57">
        <w:rPr>
          <w:rFonts w:ascii="Times New Roman" w:hAnsi="Times New Roman" w:cs="Times New Roman"/>
          <w:sz w:val="24"/>
          <w:szCs w:val="24"/>
        </w:rPr>
        <w:t>purpose</w:t>
      </w:r>
      <w:r w:rsidR="006264D2" w:rsidRPr="006A5E57">
        <w:rPr>
          <w:rFonts w:ascii="Times New Roman" w:hAnsi="Times New Roman" w:cs="Times New Roman"/>
          <w:sz w:val="24"/>
          <w:szCs w:val="24"/>
        </w:rPr>
        <w:t xml:space="preserve"> of HIPAA or privacy rule is to enhance the security and privacy of Patients health information</w:t>
      </w:r>
      <w:r w:rsidRPr="006A5E57">
        <w:rPr>
          <w:rFonts w:ascii="Times New Roman" w:hAnsi="Times New Roman" w:cs="Times New Roman"/>
          <w:sz w:val="24"/>
          <w:szCs w:val="24"/>
        </w:rPr>
        <w:t>.</w:t>
      </w:r>
    </w:p>
    <w:p w:rsidR="00D84D04" w:rsidRPr="006A5E57" w:rsidRDefault="00D84D04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4D04" w:rsidRPr="006A5E57" w:rsidRDefault="00D84D04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4D04" w:rsidRPr="006A5E57" w:rsidRDefault="00D84D04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4D04" w:rsidRPr="006A5E57" w:rsidRDefault="00D84D04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4D04" w:rsidRPr="006A5E57" w:rsidRDefault="00D84D04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57" w:rsidRDefault="006A5E57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E57" w:rsidRDefault="006A5E57" w:rsidP="006A5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4D04" w:rsidRPr="006A5E57" w:rsidRDefault="00566D4F" w:rsidP="006A5E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sz w:val="24"/>
          <w:szCs w:val="24"/>
        </w:rPr>
        <w:t>References</w:t>
      </w:r>
    </w:p>
    <w:p w:rsidR="006A5E57" w:rsidRPr="006A5E57" w:rsidRDefault="006A5E57" w:rsidP="006A5E57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Civil Law - Definition, Examples, Types, Cases, and Systems. (2018). Retrieved from </w:t>
      </w:r>
      <w:hyperlink r:id="rId7" w:history="1">
        <w:r w:rsidRPr="006A5E5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https://legaldictionary.net/civil-law/</w:t>
        </w:r>
      </w:hyperlink>
      <w:r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A5E57" w:rsidRPr="006A5E57" w:rsidRDefault="006A5E57" w:rsidP="006A5E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5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Eisenberg, T., &amp; Heise, M. (2011). Judge-Jury Difference in Punitive Damages Awards: Who Listens to the Supreme Court?. </w:t>
      </w:r>
      <w:r w:rsidRPr="006A5E5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SSRN Electronic Journal</w:t>
      </w:r>
      <w:r w:rsidR="00362F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doi: 10.2139/ssrn.1735631 </w:t>
      </w:r>
    </w:p>
    <w:sectPr w:rsidR="006A5E57" w:rsidRPr="006A5E57" w:rsidSect="00BB7E7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D4F" w:rsidRDefault="00566D4F">
      <w:pPr>
        <w:spacing w:after="0" w:line="240" w:lineRule="auto"/>
      </w:pPr>
      <w:r>
        <w:separator/>
      </w:r>
    </w:p>
  </w:endnote>
  <w:endnote w:type="continuationSeparator" w:id="0">
    <w:p w:rsidR="00566D4F" w:rsidRDefault="00566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D4F" w:rsidRDefault="00566D4F">
      <w:pPr>
        <w:spacing w:after="0" w:line="240" w:lineRule="auto"/>
      </w:pPr>
      <w:r>
        <w:separator/>
      </w:r>
    </w:p>
  </w:footnote>
  <w:footnote w:type="continuationSeparator" w:id="0">
    <w:p w:rsidR="00566D4F" w:rsidRDefault="00566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39380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7E7A" w:rsidRPr="00BB7E7A" w:rsidRDefault="00566D4F" w:rsidP="00BB7E7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BB7E7A">
          <w:rPr>
            <w:rFonts w:ascii="Times New Roman" w:hAnsi="Times New Roman" w:cs="Times New Roman"/>
            <w:sz w:val="24"/>
            <w:szCs w:val="24"/>
          </w:rPr>
          <w:t>CRIMINAL LAW-DEFINITION OF TERMS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BB7E7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B7E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7E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7E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19A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B7E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702999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7E7A" w:rsidRPr="00BB7E7A" w:rsidRDefault="00566D4F" w:rsidP="00BB7E7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BB7E7A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sdt>
          <w:sdtPr>
            <w:rPr>
              <w:rFonts w:ascii="Times New Roman" w:hAnsi="Times New Roman" w:cs="Times New Roman"/>
              <w:sz w:val="24"/>
              <w:szCs w:val="24"/>
            </w:rPr>
            <w:id w:val="-49538837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 w:rsidRPr="00BB7E7A">
              <w:rPr>
                <w:rFonts w:ascii="Times New Roman" w:hAnsi="Times New Roman" w:cs="Times New Roman"/>
                <w:sz w:val="24"/>
                <w:szCs w:val="24"/>
              </w:rPr>
              <w:t xml:space="preserve">CRIMINAL LAW-DEFINITION OF TERMS </w:t>
            </w:r>
          </w:sdtContent>
        </w:sdt>
        <w:r>
          <w:rPr>
            <w:rFonts w:ascii="Times New Roman" w:hAnsi="Times New Roman" w:cs="Times New Roman"/>
            <w:noProof/>
            <w:sz w:val="24"/>
            <w:szCs w:val="24"/>
          </w:rPr>
          <w:t xml:space="preserve">                                                     </w:t>
        </w:r>
        <w:r w:rsidRPr="00BB7E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7E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7E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E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B7E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A1248"/>
    <w:multiLevelType w:val="hybridMultilevel"/>
    <w:tmpl w:val="6C66DFC0"/>
    <w:lvl w:ilvl="0" w:tplc="B63008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81B8E486" w:tentative="1">
      <w:start w:val="1"/>
      <w:numFmt w:val="lowerLetter"/>
      <w:lvlText w:val="%2."/>
      <w:lvlJc w:val="left"/>
      <w:pPr>
        <w:ind w:left="1440" w:hanging="360"/>
      </w:pPr>
    </w:lvl>
    <w:lvl w:ilvl="2" w:tplc="88B4C804" w:tentative="1">
      <w:start w:val="1"/>
      <w:numFmt w:val="lowerRoman"/>
      <w:lvlText w:val="%3."/>
      <w:lvlJc w:val="right"/>
      <w:pPr>
        <w:ind w:left="2160" w:hanging="180"/>
      </w:pPr>
    </w:lvl>
    <w:lvl w:ilvl="3" w:tplc="D5AE242C" w:tentative="1">
      <w:start w:val="1"/>
      <w:numFmt w:val="decimal"/>
      <w:lvlText w:val="%4."/>
      <w:lvlJc w:val="left"/>
      <w:pPr>
        <w:ind w:left="2880" w:hanging="360"/>
      </w:pPr>
    </w:lvl>
    <w:lvl w:ilvl="4" w:tplc="2B58495C" w:tentative="1">
      <w:start w:val="1"/>
      <w:numFmt w:val="lowerLetter"/>
      <w:lvlText w:val="%5."/>
      <w:lvlJc w:val="left"/>
      <w:pPr>
        <w:ind w:left="3600" w:hanging="360"/>
      </w:pPr>
    </w:lvl>
    <w:lvl w:ilvl="5" w:tplc="CAFCB9D4" w:tentative="1">
      <w:start w:val="1"/>
      <w:numFmt w:val="lowerRoman"/>
      <w:lvlText w:val="%6."/>
      <w:lvlJc w:val="right"/>
      <w:pPr>
        <w:ind w:left="4320" w:hanging="180"/>
      </w:pPr>
    </w:lvl>
    <w:lvl w:ilvl="6" w:tplc="7C401E86" w:tentative="1">
      <w:start w:val="1"/>
      <w:numFmt w:val="decimal"/>
      <w:lvlText w:val="%7."/>
      <w:lvlJc w:val="left"/>
      <w:pPr>
        <w:ind w:left="5040" w:hanging="360"/>
      </w:pPr>
    </w:lvl>
    <w:lvl w:ilvl="7" w:tplc="429CD3D6" w:tentative="1">
      <w:start w:val="1"/>
      <w:numFmt w:val="lowerLetter"/>
      <w:lvlText w:val="%8."/>
      <w:lvlJc w:val="left"/>
      <w:pPr>
        <w:ind w:left="5760" w:hanging="360"/>
      </w:pPr>
    </w:lvl>
    <w:lvl w:ilvl="8" w:tplc="45C0606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B5C"/>
    <w:rsid w:val="001A7B5C"/>
    <w:rsid w:val="001E603D"/>
    <w:rsid w:val="00270C3C"/>
    <w:rsid w:val="00290927"/>
    <w:rsid w:val="002F4C26"/>
    <w:rsid w:val="00362FF4"/>
    <w:rsid w:val="00457DCD"/>
    <w:rsid w:val="004810D5"/>
    <w:rsid w:val="004B5995"/>
    <w:rsid w:val="004F7C85"/>
    <w:rsid w:val="0050110B"/>
    <w:rsid w:val="00541501"/>
    <w:rsid w:val="00566D4F"/>
    <w:rsid w:val="00612DCE"/>
    <w:rsid w:val="006264D2"/>
    <w:rsid w:val="006A5E57"/>
    <w:rsid w:val="007218EB"/>
    <w:rsid w:val="0076407D"/>
    <w:rsid w:val="00767E10"/>
    <w:rsid w:val="007E0E6E"/>
    <w:rsid w:val="008E499E"/>
    <w:rsid w:val="008F0463"/>
    <w:rsid w:val="00935E88"/>
    <w:rsid w:val="00980C2E"/>
    <w:rsid w:val="00A70803"/>
    <w:rsid w:val="00AB64E8"/>
    <w:rsid w:val="00BA7204"/>
    <w:rsid w:val="00BB7E7A"/>
    <w:rsid w:val="00C06377"/>
    <w:rsid w:val="00C46635"/>
    <w:rsid w:val="00C917C8"/>
    <w:rsid w:val="00C95216"/>
    <w:rsid w:val="00CF10D1"/>
    <w:rsid w:val="00D84D04"/>
    <w:rsid w:val="00DC19AF"/>
    <w:rsid w:val="00E43A65"/>
    <w:rsid w:val="00F036A6"/>
    <w:rsid w:val="00F8550E"/>
    <w:rsid w:val="00F94758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01A651-A9F0-8C42-97C4-5057D15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C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4D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7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E7A"/>
  </w:style>
  <w:style w:type="paragraph" w:styleId="Footer">
    <w:name w:val="footer"/>
    <w:basedOn w:val="Normal"/>
    <w:link w:val="FooterChar"/>
    <w:uiPriority w:val="99"/>
    <w:unhideWhenUsed/>
    <w:rsid w:val="00BB7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legaldictionary.net/civil-law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amos kamau</cp:lastModifiedBy>
  <cp:revision>2</cp:revision>
  <dcterms:created xsi:type="dcterms:W3CDTF">2018-11-26T10:12:00Z</dcterms:created>
  <dcterms:modified xsi:type="dcterms:W3CDTF">2018-11-26T10:12:00Z</dcterms:modified>
</cp:coreProperties>
</file>