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rFonts w:asciiTheme="minorHAnsi" w:eastAsiaTheme="minorHAnsi" w:hAnsiTheme="minorHAnsi" w:cstheme="minorBidi"/>
          <w:color w:val="auto"/>
          <w:sz w:val="22"/>
          <w:szCs w:val="22"/>
        </w:rPr>
        <w:id w:val="235607149"/>
        <w:docPartObj>
          <w:docPartGallery w:val="Table of Contents"/>
          <w:docPartUnique/>
        </w:docPartObj>
      </w:sdtPr>
      <w:sdtEndPr>
        <w:rPr>
          <w:b/>
          <w:bCs/>
          <w:noProof/>
        </w:rPr>
      </w:sdtEndPr>
      <w:sdtContent>
        <w:p w14:paraId="1758EF60" w14:textId="79BE6070" w:rsidR="00E52EEF" w:rsidRDefault="00E52EEF">
          <w:pPr>
            <w:pStyle w:val="TOCHeading"/>
          </w:pPr>
        </w:p>
        <w:p w14:paraId="38BA07C7" w14:textId="77777777" w:rsidR="00E52EEF" w:rsidRDefault="00E52EEF">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524463917" w:history="1">
            <w:r w:rsidRPr="001241C1">
              <w:rPr>
                <w:rStyle w:val="Hyperlink"/>
                <w:noProof/>
              </w:rPr>
              <w:t>The Case Diagram of Buyer-Seller Interaction of the library.</w:t>
            </w:r>
            <w:r>
              <w:rPr>
                <w:noProof/>
                <w:webHidden/>
              </w:rPr>
              <w:tab/>
            </w:r>
            <w:r>
              <w:rPr>
                <w:noProof/>
                <w:webHidden/>
              </w:rPr>
              <w:fldChar w:fldCharType="begin"/>
            </w:r>
            <w:r>
              <w:rPr>
                <w:noProof/>
                <w:webHidden/>
              </w:rPr>
              <w:instrText xml:space="preserve"> PAGEREF _Toc524463917 \h </w:instrText>
            </w:r>
            <w:r>
              <w:rPr>
                <w:noProof/>
                <w:webHidden/>
              </w:rPr>
            </w:r>
            <w:r>
              <w:rPr>
                <w:noProof/>
                <w:webHidden/>
              </w:rPr>
              <w:fldChar w:fldCharType="separate"/>
            </w:r>
            <w:r>
              <w:rPr>
                <w:noProof/>
                <w:webHidden/>
              </w:rPr>
              <w:t>3</w:t>
            </w:r>
            <w:r>
              <w:rPr>
                <w:noProof/>
                <w:webHidden/>
              </w:rPr>
              <w:fldChar w:fldCharType="end"/>
            </w:r>
          </w:hyperlink>
        </w:p>
        <w:p w14:paraId="53C92303" w14:textId="77777777" w:rsidR="00E52EEF" w:rsidRDefault="00BF2A38">
          <w:pPr>
            <w:pStyle w:val="TOC1"/>
            <w:tabs>
              <w:tab w:val="right" w:leader="dot" w:pos="9350"/>
            </w:tabs>
            <w:rPr>
              <w:rFonts w:eastAsiaTheme="minorEastAsia"/>
              <w:noProof/>
            </w:rPr>
          </w:pPr>
          <w:hyperlink w:anchor="_Toc524463918" w:history="1">
            <w:r w:rsidR="00E52EEF">
              <w:rPr>
                <w:noProof/>
                <w:webHidden/>
              </w:rPr>
              <w:tab/>
            </w:r>
            <w:r w:rsidR="00E52EEF">
              <w:rPr>
                <w:noProof/>
                <w:webHidden/>
              </w:rPr>
              <w:fldChar w:fldCharType="begin"/>
            </w:r>
            <w:r w:rsidR="00E52EEF">
              <w:rPr>
                <w:noProof/>
                <w:webHidden/>
              </w:rPr>
              <w:instrText xml:space="preserve"> PAGEREF _Toc524463918 \h </w:instrText>
            </w:r>
            <w:r w:rsidR="00E52EEF">
              <w:rPr>
                <w:noProof/>
                <w:webHidden/>
              </w:rPr>
            </w:r>
            <w:r w:rsidR="00E52EEF">
              <w:rPr>
                <w:noProof/>
                <w:webHidden/>
              </w:rPr>
              <w:fldChar w:fldCharType="separate"/>
            </w:r>
            <w:r w:rsidR="00E52EEF">
              <w:rPr>
                <w:noProof/>
                <w:webHidden/>
              </w:rPr>
              <w:t>4</w:t>
            </w:r>
            <w:r w:rsidR="00E52EEF">
              <w:rPr>
                <w:noProof/>
                <w:webHidden/>
              </w:rPr>
              <w:fldChar w:fldCharType="end"/>
            </w:r>
          </w:hyperlink>
        </w:p>
        <w:p w14:paraId="665117C8" w14:textId="61639868" w:rsidR="00E52EEF" w:rsidRDefault="00BF2A38">
          <w:pPr>
            <w:pStyle w:val="TOC1"/>
            <w:tabs>
              <w:tab w:val="right" w:leader="dot" w:pos="9350"/>
            </w:tabs>
            <w:rPr>
              <w:rFonts w:eastAsiaTheme="minorEastAsia"/>
              <w:noProof/>
            </w:rPr>
          </w:pPr>
          <w:hyperlink w:anchor="_Toc524463919" w:history="1">
            <w:r w:rsidR="00E52EEF">
              <w:rPr>
                <w:noProof/>
                <w:webHidden/>
              </w:rPr>
              <w:tab/>
            </w:r>
            <w:r w:rsidR="00E52EEF">
              <w:rPr>
                <w:noProof/>
                <w:webHidden/>
              </w:rPr>
              <w:fldChar w:fldCharType="begin"/>
            </w:r>
            <w:r w:rsidR="00E52EEF">
              <w:rPr>
                <w:noProof/>
                <w:webHidden/>
              </w:rPr>
              <w:instrText xml:space="preserve"> PAGEREF _Toc524463919 \h </w:instrText>
            </w:r>
            <w:r w:rsidR="00E52EEF">
              <w:rPr>
                <w:noProof/>
                <w:webHidden/>
              </w:rPr>
            </w:r>
            <w:r w:rsidR="00E52EEF">
              <w:rPr>
                <w:noProof/>
                <w:webHidden/>
              </w:rPr>
              <w:fldChar w:fldCharType="separate"/>
            </w:r>
            <w:r w:rsidR="00E52EEF">
              <w:rPr>
                <w:noProof/>
                <w:webHidden/>
              </w:rPr>
              <w:t>5</w:t>
            </w:r>
            <w:r w:rsidR="00E52EEF">
              <w:rPr>
                <w:noProof/>
                <w:webHidden/>
              </w:rPr>
              <w:fldChar w:fldCharType="end"/>
            </w:r>
          </w:hyperlink>
        </w:p>
        <w:p w14:paraId="500A50DC" w14:textId="77777777" w:rsidR="00E52EEF" w:rsidRDefault="00BF2A38">
          <w:pPr>
            <w:pStyle w:val="TOC1"/>
            <w:tabs>
              <w:tab w:val="right" w:leader="dot" w:pos="9350"/>
            </w:tabs>
            <w:rPr>
              <w:rFonts w:eastAsiaTheme="minorEastAsia"/>
              <w:noProof/>
            </w:rPr>
          </w:pPr>
          <w:hyperlink w:anchor="_Toc524463920" w:history="1">
            <w:r w:rsidR="00E52EEF" w:rsidRPr="001241C1">
              <w:rPr>
                <w:rStyle w:val="Hyperlink"/>
                <w:noProof/>
              </w:rPr>
              <w:t>The Sequence Diagram for Use Case 1</w:t>
            </w:r>
            <w:r w:rsidR="00E52EEF">
              <w:rPr>
                <w:noProof/>
                <w:webHidden/>
              </w:rPr>
              <w:tab/>
            </w:r>
            <w:r w:rsidR="00E52EEF">
              <w:rPr>
                <w:noProof/>
                <w:webHidden/>
              </w:rPr>
              <w:fldChar w:fldCharType="begin"/>
            </w:r>
            <w:r w:rsidR="00E52EEF">
              <w:rPr>
                <w:noProof/>
                <w:webHidden/>
              </w:rPr>
              <w:instrText xml:space="preserve"> PAGEREF _Toc524463920 \h </w:instrText>
            </w:r>
            <w:r w:rsidR="00E52EEF">
              <w:rPr>
                <w:noProof/>
                <w:webHidden/>
              </w:rPr>
            </w:r>
            <w:r w:rsidR="00E52EEF">
              <w:rPr>
                <w:noProof/>
                <w:webHidden/>
              </w:rPr>
              <w:fldChar w:fldCharType="separate"/>
            </w:r>
            <w:r w:rsidR="00E52EEF">
              <w:rPr>
                <w:noProof/>
                <w:webHidden/>
              </w:rPr>
              <w:t>5</w:t>
            </w:r>
            <w:r w:rsidR="00E52EEF">
              <w:rPr>
                <w:noProof/>
                <w:webHidden/>
              </w:rPr>
              <w:fldChar w:fldCharType="end"/>
            </w:r>
          </w:hyperlink>
        </w:p>
        <w:p w14:paraId="36CCF5C5" w14:textId="77777777" w:rsidR="00E52EEF" w:rsidRDefault="00BF2A38">
          <w:pPr>
            <w:pStyle w:val="TOC1"/>
            <w:tabs>
              <w:tab w:val="right" w:leader="dot" w:pos="9350"/>
            </w:tabs>
            <w:rPr>
              <w:rFonts w:eastAsiaTheme="minorEastAsia"/>
              <w:noProof/>
            </w:rPr>
          </w:pPr>
          <w:hyperlink w:anchor="_Toc524463921" w:history="1">
            <w:r w:rsidR="00E52EEF" w:rsidRPr="001241C1">
              <w:rPr>
                <w:rStyle w:val="Hyperlink"/>
                <w:noProof/>
              </w:rPr>
              <w:t>The Collaboration Diagram for Use Case 1</w:t>
            </w:r>
            <w:r w:rsidR="00E52EEF">
              <w:rPr>
                <w:noProof/>
                <w:webHidden/>
              </w:rPr>
              <w:tab/>
            </w:r>
            <w:r w:rsidR="00E52EEF">
              <w:rPr>
                <w:noProof/>
                <w:webHidden/>
              </w:rPr>
              <w:fldChar w:fldCharType="begin"/>
            </w:r>
            <w:r w:rsidR="00E52EEF">
              <w:rPr>
                <w:noProof/>
                <w:webHidden/>
              </w:rPr>
              <w:instrText xml:space="preserve"> PAGEREF _Toc524463921 \h </w:instrText>
            </w:r>
            <w:r w:rsidR="00E52EEF">
              <w:rPr>
                <w:noProof/>
                <w:webHidden/>
              </w:rPr>
            </w:r>
            <w:r w:rsidR="00E52EEF">
              <w:rPr>
                <w:noProof/>
                <w:webHidden/>
              </w:rPr>
              <w:fldChar w:fldCharType="separate"/>
            </w:r>
            <w:r w:rsidR="00E52EEF">
              <w:rPr>
                <w:noProof/>
                <w:webHidden/>
              </w:rPr>
              <w:t>6</w:t>
            </w:r>
            <w:r w:rsidR="00E52EEF">
              <w:rPr>
                <w:noProof/>
                <w:webHidden/>
              </w:rPr>
              <w:fldChar w:fldCharType="end"/>
            </w:r>
          </w:hyperlink>
        </w:p>
        <w:p w14:paraId="6FFD44FB" w14:textId="77777777" w:rsidR="00E52EEF" w:rsidRDefault="00BF2A38">
          <w:pPr>
            <w:pStyle w:val="TOC1"/>
            <w:tabs>
              <w:tab w:val="right" w:leader="dot" w:pos="9350"/>
            </w:tabs>
            <w:rPr>
              <w:rFonts w:eastAsiaTheme="minorEastAsia"/>
              <w:noProof/>
            </w:rPr>
          </w:pPr>
          <w:hyperlink w:anchor="_Toc524463922" w:history="1">
            <w:r w:rsidR="00E52EEF" w:rsidRPr="001241C1">
              <w:rPr>
                <w:rStyle w:val="Hyperlink"/>
                <w:noProof/>
              </w:rPr>
              <w:t>The Sequence Diagram for Use case 2</w:t>
            </w:r>
            <w:r w:rsidR="00E52EEF">
              <w:rPr>
                <w:noProof/>
                <w:webHidden/>
              </w:rPr>
              <w:tab/>
            </w:r>
            <w:r w:rsidR="00E52EEF">
              <w:rPr>
                <w:noProof/>
                <w:webHidden/>
              </w:rPr>
              <w:fldChar w:fldCharType="begin"/>
            </w:r>
            <w:r w:rsidR="00E52EEF">
              <w:rPr>
                <w:noProof/>
                <w:webHidden/>
              </w:rPr>
              <w:instrText xml:space="preserve"> PAGEREF _Toc524463922 \h </w:instrText>
            </w:r>
            <w:r w:rsidR="00E52EEF">
              <w:rPr>
                <w:noProof/>
                <w:webHidden/>
              </w:rPr>
            </w:r>
            <w:r w:rsidR="00E52EEF">
              <w:rPr>
                <w:noProof/>
                <w:webHidden/>
              </w:rPr>
              <w:fldChar w:fldCharType="separate"/>
            </w:r>
            <w:r w:rsidR="00E52EEF">
              <w:rPr>
                <w:noProof/>
                <w:webHidden/>
              </w:rPr>
              <w:t>7</w:t>
            </w:r>
            <w:r w:rsidR="00E52EEF">
              <w:rPr>
                <w:noProof/>
                <w:webHidden/>
              </w:rPr>
              <w:fldChar w:fldCharType="end"/>
            </w:r>
          </w:hyperlink>
        </w:p>
        <w:p w14:paraId="624C36C9" w14:textId="77777777" w:rsidR="00E52EEF" w:rsidRDefault="00BF2A38">
          <w:pPr>
            <w:pStyle w:val="TOC1"/>
            <w:tabs>
              <w:tab w:val="right" w:leader="dot" w:pos="9350"/>
            </w:tabs>
            <w:rPr>
              <w:rFonts w:eastAsiaTheme="minorEastAsia"/>
              <w:noProof/>
            </w:rPr>
          </w:pPr>
          <w:hyperlink w:anchor="_Toc524463923" w:history="1">
            <w:r w:rsidR="00E52EEF" w:rsidRPr="001241C1">
              <w:rPr>
                <w:rStyle w:val="Hyperlink"/>
                <w:noProof/>
              </w:rPr>
              <w:t>The Collaboration Diagram for Use Case 2</w:t>
            </w:r>
            <w:r w:rsidR="00E52EEF">
              <w:rPr>
                <w:noProof/>
                <w:webHidden/>
              </w:rPr>
              <w:tab/>
            </w:r>
            <w:r w:rsidR="00E52EEF">
              <w:rPr>
                <w:noProof/>
                <w:webHidden/>
              </w:rPr>
              <w:fldChar w:fldCharType="begin"/>
            </w:r>
            <w:r w:rsidR="00E52EEF">
              <w:rPr>
                <w:noProof/>
                <w:webHidden/>
              </w:rPr>
              <w:instrText xml:space="preserve"> PAGEREF _Toc524463923 \h </w:instrText>
            </w:r>
            <w:r w:rsidR="00E52EEF">
              <w:rPr>
                <w:noProof/>
                <w:webHidden/>
              </w:rPr>
            </w:r>
            <w:r w:rsidR="00E52EEF">
              <w:rPr>
                <w:noProof/>
                <w:webHidden/>
              </w:rPr>
              <w:fldChar w:fldCharType="separate"/>
            </w:r>
            <w:r w:rsidR="00E52EEF">
              <w:rPr>
                <w:noProof/>
                <w:webHidden/>
              </w:rPr>
              <w:t>8</w:t>
            </w:r>
            <w:r w:rsidR="00E52EEF">
              <w:rPr>
                <w:noProof/>
                <w:webHidden/>
              </w:rPr>
              <w:fldChar w:fldCharType="end"/>
            </w:r>
          </w:hyperlink>
        </w:p>
        <w:p w14:paraId="49E3E30E" w14:textId="20DEA28D" w:rsidR="00E52EEF" w:rsidRDefault="00E52EEF">
          <w:r>
            <w:rPr>
              <w:b/>
              <w:bCs/>
              <w:noProof/>
            </w:rPr>
            <w:fldChar w:fldCharType="end"/>
          </w:r>
        </w:p>
      </w:sdtContent>
    </w:sdt>
    <w:p w14:paraId="46E2E34B" w14:textId="77777777" w:rsidR="00120ECA" w:rsidRDefault="00120ECA" w:rsidP="00120ECA">
      <w:pPr>
        <w:spacing w:after="160" w:line="480" w:lineRule="auto"/>
        <w:jc w:val="center"/>
        <w:rPr>
          <w:rFonts w:ascii="Times New Roman" w:eastAsia="Calibri" w:hAnsi="Times New Roman" w:cs="Times New Roman"/>
          <w:noProof/>
          <w:sz w:val="24"/>
          <w:szCs w:val="24"/>
        </w:rPr>
      </w:pPr>
    </w:p>
    <w:p w14:paraId="09368A0B" w14:textId="77777777" w:rsidR="00120ECA" w:rsidRDefault="00120ECA" w:rsidP="00120ECA">
      <w:pPr>
        <w:spacing w:after="160" w:line="480" w:lineRule="auto"/>
        <w:jc w:val="center"/>
        <w:rPr>
          <w:rFonts w:ascii="Times New Roman" w:eastAsia="Calibri" w:hAnsi="Times New Roman" w:cs="Times New Roman"/>
          <w:noProof/>
          <w:sz w:val="24"/>
          <w:szCs w:val="24"/>
        </w:rPr>
      </w:pPr>
    </w:p>
    <w:p w14:paraId="0C5A7AA7" w14:textId="77777777" w:rsidR="00120ECA" w:rsidRDefault="00120ECA" w:rsidP="00120ECA">
      <w:pPr>
        <w:spacing w:after="160" w:line="480" w:lineRule="auto"/>
        <w:jc w:val="center"/>
        <w:rPr>
          <w:rFonts w:ascii="Times New Roman" w:eastAsia="Calibri" w:hAnsi="Times New Roman" w:cs="Times New Roman"/>
          <w:noProof/>
          <w:sz w:val="24"/>
          <w:szCs w:val="24"/>
        </w:rPr>
      </w:pPr>
    </w:p>
    <w:p w14:paraId="0620040E" w14:textId="677E505B" w:rsidR="00E52EEF" w:rsidRDefault="00E52EEF">
      <w:pPr>
        <w:rPr>
          <w:rFonts w:ascii="Times New Roman" w:eastAsia="Calibri" w:hAnsi="Times New Roman" w:cs="Times New Roman"/>
          <w:noProof/>
          <w:sz w:val="24"/>
          <w:szCs w:val="24"/>
        </w:rPr>
      </w:pPr>
      <w:r>
        <w:rPr>
          <w:rFonts w:ascii="Times New Roman" w:eastAsia="Calibri" w:hAnsi="Times New Roman" w:cs="Times New Roman"/>
          <w:noProof/>
          <w:sz w:val="24"/>
          <w:szCs w:val="24"/>
        </w:rPr>
        <w:br w:type="page"/>
      </w:r>
    </w:p>
    <w:p w14:paraId="73DD998F" w14:textId="77777777" w:rsidR="00120ECA" w:rsidRDefault="00120ECA" w:rsidP="00120ECA">
      <w:pPr>
        <w:spacing w:after="160" w:line="480" w:lineRule="auto"/>
        <w:jc w:val="center"/>
        <w:rPr>
          <w:rFonts w:ascii="Times New Roman" w:eastAsia="Calibri" w:hAnsi="Times New Roman" w:cs="Times New Roman"/>
          <w:noProof/>
          <w:sz w:val="24"/>
          <w:szCs w:val="24"/>
        </w:rPr>
      </w:pPr>
    </w:p>
    <w:p w14:paraId="15484715" w14:textId="77777777" w:rsidR="00120ECA" w:rsidRDefault="00120ECA" w:rsidP="00120ECA">
      <w:pPr>
        <w:spacing w:after="160" w:line="480" w:lineRule="auto"/>
        <w:jc w:val="center"/>
        <w:rPr>
          <w:rFonts w:ascii="Times New Roman" w:eastAsia="Calibri" w:hAnsi="Times New Roman" w:cs="Times New Roman"/>
          <w:noProof/>
          <w:sz w:val="24"/>
          <w:szCs w:val="24"/>
        </w:rPr>
      </w:pPr>
    </w:p>
    <w:p w14:paraId="10DBBABC" w14:textId="77777777" w:rsidR="00120ECA" w:rsidRDefault="00120ECA" w:rsidP="00120ECA">
      <w:pPr>
        <w:spacing w:after="160" w:line="480" w:lineRule="auto"/>
        <w:jc w:val="center"/>
        <w:rPr>
          <w:rFonts w:ascii="Times New Roman" w:eastAsia="Calibri" w:hAnsi="Times New Roman" w:cs="Times New Roman"/>
          <w:noProof/>
          <w:sz w:val="24"/>
          <w:szCs w:val="24"/>
        </w:rPr>
      </w:pPr>
    </w:p>
    <w:p w14:paraId="58978A6C" w14:textId="77777777" w:rsidR="00120ECA" w:rsidRPr="00120ECA" w:rsidRDefault="00120ECA" w:rsidP="00120ECA">
      <w:pPr>
        <w:spacing w:after="160" w:line="480" w:lineRule="auto"/>
        <w:jc w:val="center"/>
        <w:rPr>
          <w:rFonts w:ascii="Times New Roman" w:eastAsia="Calibri" w:hAnsi="Times New Roman" w:cs="Times New Roman"/>
          <w:noProof/>
          <w:sz w:val="24"/>
          <w:szCs w:val="24"/>
        </w:rPr>
      </w:pPr>
      <w:r w:rsidRPr="00120ECA">
        <w:rPr>
          <w:rFonts w:ascii="Times New Roman" w:eastAsia="Calibri" w:hAnsi="Times New Roman" w:cs="Times New Roman"/>
          <w:noProof/>
          <w:sz w:val="24"/>
          <w:szCs w:val="24"/>
        </w:rPr>
        <w:t xml:space="preserve">Object Oriented Methods Buyer Seller Project  </w:t>
      </w:r>
    </w:p>
    <w:p w14:paraId="2D4A372E" w14:textId="77777777" w:rsidR="00120ECA" w:rsidRPr="00120ECA" w:rsidRDefault="00120ECA" w:rsidP="00120ECA">
      <w:pPr>
        <w:spacing w:after="160" w:line="480" w:lineRule="auto"/>
        <w:jc w:val="center"/>
        <w:rPr>
          <w:rFonts w:ascii="Times New Roman" w:eastAsia="Calibri" w:hAnsi="Times New Roman" w:cs="Times New Roman"/>
          <w:b/>
          <w:noProof/>
          <w:sz w:val="24"/>
          <w:szCs w:val="24"/>
        </w:rPr>
      </w:pPr>
    </w:p>
    <w:p w14:paraId="1333A3C0" w14:textId="77777777" w:rsidR="009A11F3" w:rsidRDefault="009A11F3"/>
    <w:p w14:paraId="3F1DAD87" w14:textId="77777777" w:rsidR="00120ECA" w:rsidRDefault="00120ECA"/>
    <w:p w14:paraId="7096F765" w14:textId="77777777" w:rsidR="00120ECA" w:rsidRDefault="00120ECA"/>
    <w:p w14:paraId="6A9DD859" w14:textId="77777777" w:rsidR="00120ECA" w:rsidRDefault="00120ECA"/>
    <w:p w14:paraId="4481B582" w14:textId="77777777" w:rsidR="00120ECA" w:rsidRDefault="00120ECA"/>
    <w:p w14:paraId="3F1D1AA3" w14:textId="77777777" w:rsidR="00120ECA" w:rsidRDefault="00120ECA"/>
    <w:p w14:paraId="5A93B3F5" w14:textId="77777777" w:rsidR="00120ECA" w:rsidRDefault="00120ECA"/>
    <w:p w14:paraId="6F6BA88D" w14:textId="77777777" w:rsidR="00120ECA" w:rsidRDefault="00120ECA"/>
    <w:p w14:paraId="102E0E4E" w14:textId="77777777" w:rsidR="00120ECA" w:rsidRDefault="00120ECA"/>
    <w:p w14:paraId="51E77B29" w14:textId="77777777" w:rsidR="00120ECA" w:rsidRDefault="00120ECA"/>
    <w:p w14:paraId="386CAFE8" w14:textId="77777777" w:rsidR="00120ECA" w:rsidRDefault="00120ECA"/>
    <w:p w14:paraId="3CA53338" w14:textId="77777777" w:rsidR="00120ECA" w:rsidRDefault="00120ECA"/>
    <w:p w14:paraId="7CFFCEC4" w14:textId="77777777" w:rsidR="00590D01" w:rsidRDefault="00590D01">
      <w:pPr>
        <w:rPr>
          <w:rFonts w:ascii="Times New Roman" w:hAnsi="Times New Roman" w:cs="Times New Roman"/>
          <w:noProof/>
          <w:sz w:val="24"/>
          <w:szCs w:val="24"/>
        </w:rPr>
      </w:pPr>
      <w:r>
        <w:rPr>
          <w:rFonts w:ascii="Times New Roman" w:hAnsi="Times New Roman" w:cs="Times New Roman"/>
          <w:noProof/>
          <w:sz w:val="24"/>
          <w:szCs w:val="24"/>
        </w:rPr>
        <w:br w:type="page"/>
      </w:r>
    </w:p>
    <w:p w14:paraId="28AAC050" w14:textId="02010A96" w:rsidR="00764EDA" w:rsidRDefault="00CF745C" w:rsidP="00241DC2">
      <w:pPr>
        <w:tabs>
          <w:tab w:val="num" w:pos="720"/>
        </w:tabs>
        <w:spacing w:line="480" w:lineRule="auto"/>
        <w:ind w:left="357" w:firstLine="284"/>
        <w:rPr>
          <w:rFonts w:ascii="Times New Roman" w:hAnsi="Times New Roman" w:cs="Times New Roman"/>
          <w:sz w:val="24"/>
          <w:szCs w:val="24"/>
        </w:rPr>
      </w:pPr>
      <w:r w:rsidRPr="001B19CC">
        <w:rPr>
          <w:rFonts w:ascii="Times New Roman" w:hAnsi="Times New Roman" w:cs="Times New Roman"/>
          <w:noProof/>
          <w:sz w:val="24"/>
          <w:szCs w:val="24"/>
        </w:rPr>
        <w:lastRenderedPageBreak/>
        <w:t>Object</w:t>
      </w:r>
      <w:r w:rsidR="001B19CC">
        <w:rPr>
          <w:rFonts w:ascii="Times New Roman" w:hAnsi="Times New Roman" w:cs="Times New Roman"/>
          <w:noProof/>
          <w:sz w:val="24"/>
          <w:szCs w:val="24"/>
        </w:rPr>
        <w:t>-</w:t>
      </w:r>
      <w:r w:rsidRPr="001B19CC">
        <w:rPr>
          <w:rFonts w:ascii="Times New Roman" w:hAnsi="Times New Roman" w:cs="Times New Roman"/>
          <w:noProof/>
          <w:sz w:val="24"/>
          <w:szCs w:val="24"/>
        </w:rPr>
        <w:t>ori</w:t>
      </w:r>
      <w:r w:rsidR="00353669" w:rsidRPr="001B19CC">
        <w:rPr>
          <w:rFonts w:ascii="Times New Roman" w:hAnsi="Times New Roman" w:cs="Times New Roman"/>
          <w:noProof/>
          <w:sz w:val="24"/>
          <w:szCs w:val="24"/>
        </w:rPr>
        <w:t>ented</w:t>
      </w:r>
      <w:r w:rsidR="00353669" w:rsidRPr="00353669">
        <w:rPr>
          <w:rFonts w:ascii="Times New Roman" w:hAnsi="Times New Roman" w:cs="Times New Roman"/>
          <w:sz w:val="24"/>
          <w:szCs w:val="24"/>
        </w:rPr>
        <w:t xml:space="preserve"> design refers to a method for analyzing, designing a system by applying the object-orientated concepts</w:t>
      </w:r>
      <w:r w:rsidR="00353669">
        <w:rPr>
          <w:rFonts w:ascii="Times New Roman" w:hAnsi="Times New Roman" w:cs="Times New Roman"/>
          <w:sz w:val="24"/>
          <w:szCs w:val="24"/>
        </w:rPr>
        <w:t>. Moreover</w:t>
      </w:r>
      <w:r w:rsidR="00353669" w:rsidRPr="00353669">
        <w:rPr>
          <w:rFonts w:ascii="Times New Roman" w:hAnsi="Times New Roman" w:cs="Times New Roman"/>
          <w:sz w:val="24"/>
          <w:szCs w:val="24"/>
        </w:rPr>
        <w:t xml:space="preserve">, </w:t>
      </w:r>
      <w:r w:rsidR="00353669">
        <w:rPr>
          <w:rFonts w:ascii="Times New Roman" w:hAnsi="Times New Roman" w:cs="Times New Roman"/>
          <w:sz w:val="24"/>
          <w:szCs w:val="24"/>
        </w:rPr>
        <w:t>it</w:t>
      </w:r>
      <w:r w:rsidR="00353669" w:rsidRPr="00353669">
        <w:rPr>
          <w:rFonts w:ascii="Times New Roman" w:hAnsi="Times New Roman" w:cs="Times New Roman"/>
          <w:sz w:val="24"/>
          <w:szCs w:val="24"/>
        </w:rPr>
        <w:t xml:space="preserve"> develop</w:t>
      </w:r>
      <w:r w:rsidR="00353669">
        <w:rPr>
          <w:rFonts w:ascii="Times New Roman" w:hAnsi="Times New Roman" w:cs="Times New Roman"/>
          <w:sz w:val="24"/>
          <w:szCs w:val="24"/>
        </w:rPr>
        <w:t>s</w:t>
      </w:r>
      <w:r w:rsidR="00353669" w:rsidRPr="00353669">
        <w:rPr>
          <w:rFonts w:ascii="Times New Roman" w:hAnsi="Times New Roman" w:cs="Times New Roman"/>
          <w:sz w:val="24"/>
          <w:szCs w:val="24"/>
        </w:rPr>
        <w:t xml:space="preserve"> a set of graphical system models during the development life cycle of the </w:t>
      </w:r>
      <w:r w:rsidR="009A1DE5" w:rsidRPr="00353669">
        <w:rPr>
          <w:rFonts w:ascii="Times New Roman" w:hAnsi="Times New Roman" w:cs="Times New Roman"/>
          <w:sz w:val="24"/>
          <w:szCs w:val="24"/>
        </w:rPr>
        <w:t>software.</w:t>
      </w:r>
      <w:r w:rsidR="009A1DE5" w:rsidRPr="00764EDA">
        <w:rPr>
          <w:rFonts w:ascii="Times New Roman" w:hAnsi="Times New Roman" w:cs="Times New Roman"/>
          <w:sz w:val="24"/>
          <w:szCs w:val="24"/>
        </w:rPr>
        <w:t xml:space="preserve"> A</w:t>
      </w:r>
      <w:r w:rsidR="00764EDA" w:rsidRPr="00764EDA">
        <w:rPr>
          <w:rFonts w:ascii="Times New Roman" w:hAnsi="Times New Roman" w:cs="Times New Roman"/>
          <w:sz w:val="24"/>
          <w:szCs w:val="24"/>
        </w:rPr>
        <w:t xml:space="preserve"> class diagram models the </w:t>
      </w:r>
      <w:r w:rsidR="00764EDA">
        <w:rPr>
          <w:rFonts w:ascii="Times New Roman" w:hAnsi="Times New Roman" w:cs="Times New Roman"/>
          <w:sz w:val="24"/>
          <w:szCs w:val="24"/>
        </w:rPr>
        <w:t xml:space="preserve">static structure of a system. </w:t>
      </w:r>
      <w:r w:rsidR="009A1DE5">
        <w:rPr>
          <w:rFonts w:ascii="Times New Roman" w:hAnsi="Times New Roman" w:cs="Times New Roman"/>
          <w:sz w:val="24"/>
          <w:szCs w:val="24"/>
        </w:rPr>
        <w:t xml:space="preserve">Consequently, it </w:t>
      </w:r>
      <w:r w:rsidR="009A1DE5" w:rsidRPr="00764EDA">
        <w:rPr>
          <w:rFonts w:ascii="Times New Roman" w:hAnsi="Times New Roman" w:cs="Times New Roman"/>
          <w:sz w:val="24"/>
          <w:szCs w:val="24"/>
        </w:rPr>
        <w:t>shows</w:t>
      </w:r>
      <w:r w:rsidR="00764EDA" w:rsidRPr="00764EDA">
        <w:rPr>
          <w:rFonts w:ascii="Times New Roman" w:hAnsi="Times New Roman" w:cs="Times New Roman"/>
          <w:sz w:val="24"/>
          <w:szCs w:val="24"/>
        </w:rPr>
        <w:t xml:space="preserve"> relationships between classes, objects, attributes, and operations.</w:t>
      </w:r>
      <w:r w:rsidR="00764EDA" w:rsidRPr="00764EDA">
        <w:rPr>
          <w:rFonts w:ascii="OpenSans" w:hAnsi="OpenSans"/>
          <w:color w:val="666666"/>
          <w:shd w:val="clear" w:color="auto" w:fill="FFFFFF"/>
        </w:rPr>
        <w:t xml:space="preserve"> </w:t>
      </w:r>
      <w:r w:rsidR="00764EDA" w:rsidRPr="00764EDA">
        <w:rPr>
          <w:rFonts w:ascii="Times New Roman" w:hAnsi="Times New Roman" w:cs="Times New Roman"/>
          <w:sz w:val="24"/>
          <w:szCs w:val="24"/>
        </w:rPr>
        <w:t xml:space="preserve">Classes represent an abstraction of entities with common </w:t>
      </w:r>
      <w:r w:rsidR="00764EDA" w:rsidRPr="001B19CC">
        <w:rPr>
          <w:rFonts w:ascii="Times New Roman" w:hAnsi="Times New Roman" w:cs="Times New Roman"/>
          <w:noProof/>
          <w:sz w:val="24"/>
          <w:szCs w:val="24"/>
        </w:rPr>
        <w:t>characteristics.</w:t>
      </w:r>
      <w:r w:rsidR="001B19CC">
        <w:rPr>
          <w:rFonts w:ascii="Times New Roman" w:hAnsi="Times New Roman" w:cs="Times New Roman"/>
          <w:noProof/>
          <w:sz w:val="24"/>
          <w:szCs w:val="24"/>
        </w:rPr>
        <w:t xml:space="preserve"> </w:t>
      </w:r>
      <w:r w:rsidR="009A1DE5" w:rsidRPr="001B19CC">
        <w:rPr>
          <w:rFonts w:ascii="Times New Roman" w:hAnsi="Times New Roman" w:cs="Times New Roman"/>
          <w:noProof/>
          <w:sz w:val="24"/>
          <w:szCs w:val="24"/>
        </w:rPr>
        <w:t>Equally</w:t>
      </w:r>
      <w:r w:rsidR="009A1DE5">
        <w:rPr>
          <w:rFonts w:ascii="Times New Roman" w:hAnsi="Times New Roman" w:cs="Times New Roman"/>
          <w:sz w:val="24"/>
          <w:szCs w:val="24"/>
        </w:rPr>
        <w:t xml:space="preserve"> important, </w:t>
      </w:r>
      <w:r w:rsidR="009A1DE5" w:rsidRPr="00764EDA">
        <w:rPr>
          <w:rFonts w:ascii="Times New Roman" w:hAnsi="Times New Roman" w:cs="Times New Roman"/>
          <w:sz w:val="24"/>
          <w:szCs w:val="24"/>
        </w:rPr>
        <w:t>associations</w:t>
      </w:r>
      <w:r w:rsidR="00764EDA" w:rsidRPr="00764EDA">
        <w:rPr>
          <w:rFonts w:ascii="Times New Roman" w:hAnsi="Times New Roman" w:cs="Times New Roman"/>
          <w:sz w:val="24"/>
          <w:szCs w:val="24"/>
        </w:rPr>
        <w:t xml:space="preserve"> represent the relationships between classes.</w:t>
      </w:r>
    </w:p>
    <w:p w14:paraId="44DABE8C" w14:textId="0EAB97C1" w:rsidR="00E52EEF" w:rsidRDefault="00E52EEF" w:rsidP="00241DC2">
      <w:pPr>
        <w:tabs>
          <w:tab w:val="num" w:pos="720"/>
        </w:tabs>
        <w:spacing w:line="480" w:lineRule="auto"/>
        <w:ind w:left="357" w:firstLine="284"/>
        <w:rPr>
          <w:rFonts w:ascii="Times New Roman" w:hAnsi="Times New Roman" w:cs="Times New Roman"/>
          <w:sz w:val="24"/>
          <w:szCs w:val="24"/>
        </w:rPr>
      </w:pPr>
      <w:r w:rsidRPr="001241C1">
        <w:rPr>
          <w:rStyle w:val="Hyperlink"/>
          <w:noProof/>
        </w:rPr>
        <w:drawing>
          <wp:inline distT="0" distB="0" distL="0" distR="0" wp14:anchorId="67E98F6B" wp14:editId="5F4E05B4">
            <wp:extent cx="5943600" cy="3660827"/>
            <wp:effectExtent l="0" t="0" r="0" b="0"/>
            <wp:docPr id="6" name="Picture 6" descr="instance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instance diagra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660827"/>
                    </a:xfrm>
                    <a:prstGeom prst="rect">
                      <a:avLst/>
                    </a:prstGeom>
                    <a:noFill/>
                    <a:ln>
                      <a:noFill/>
                    </a:ln>
                  </pic:spPr>
                </pic:pic>
              </a:graphicData>
            </a:graphic>
          </wp:inline>
        </w:drawing>
      </w:r>
    </w:p>
    <w:p w14:paraId="39A09627" w14:textId="77777777" w:rsidR="009A11F3" w:rsidRDefault="00856F90" w:rsidP="00F27D3E">
      <w:pPr>
        <w:pStyle w:val="Heading1"/>
        <w:jc w:val="center"/>
      </w:pPr>
      <w:bookmarkStart w:id="1" w:name="_Toc524463917"/>
      <w:r w:rsidRPr="00385B20">
        <w:t xml:space="preserve">The </w:t>
      </w:r>
      <w:r w:rsidR="00385B20" w:rsidRPr="00385B20">
        <w:t xml:space="preserve">Case Diagram </w:t>
      </w:r>
      <w:r w:rsidR="002A424D" w:rsidRPr="00385B20">
        <w:t>of</w:t>
      </w:r>
      <w:r w:rsidR="00385B20" w:rsidRPr="00385B20">
        <w:t xml:space="preserve"> </w:t>
      </w:r>
      <w:r w:rsidR="00385B20" w:rsidRPr="001B19CC">
        <w:rPr>
          <w:noProof/>
        </w:rPr>
        <w:t>Buyer</w:t>
      </w:r>
      <w:r w:rsidR="001B19CC">
        <w:rPr>
          <w:noProof/>
        </w:rPr>
        <w:t>-</w:t>
      </w:r>
      <w:r w:rsidR="00385B20" w:rsidRPr="001B19CC">
        <w:rPr>
          <w:noProof/>
        </w:rPr>
        <w:t>Seller</w:t>
      </w:r>
      <w:r w:rsidR="00385B20" w:rsidRPr="00385B20">
        <w:t xml:space="preserve"> Intera</w:t>
      </w:r>
      <w:r w:rsidR="00385B20">
        <w:t>c</w:t>
      </w:r>
      <w:r w:rsidR="00385B20" w:rsidRPr="00385B20">
        <w:t>tion</w:t>
      </w:r>
      <w:r w:rsidR="005D45BA">
        <w:t xml:space="preserve"> of the library</w:t>
      </w:r>
      <w:r w:rsidR="00385B20">
        <w:t>.</w:t>
      </w:r>
      <w:bookmarkEnd w:id="1"/>
    </w:p>
    <w:p w14:paraId="60AD2EE2" w14:textId="77777777" w:rsidR="002A424D" w:rsidRDefault="00385B20" w:rsidP="00F27D3E">
      <w:pPr>
        <w:tabs>
          <w:tab w:val="num" w:pos="720"/>
        </w:tabs>
        <w:spacing w:line="480" w:lineRule="auto"/>
        <w:ind w:left="357"/>
        <w:rPr>
          <w:rFonts w:ascii="Times New Roman" w:hAnsi="Times New Roman" w:cs="Times New Roman"/>
          <w:sz w:val="24"/>
          <w:szCs w:val="24"/>
        </w:rPr>
      </w:pPr>
      <w:r>
        <w:rPr>
          <w:rFonts w:ascii="Times New Roman" w:hAnsi="Times New Roman" w:cs="Times New Roman"/>
          <w:sz w:val="24"/>
          <w:szCs w:val="24"/>
        </w:rPr>
        <w:t>The diagram</w:t>
      </w:r>
      <w:r w:rsidR="005D45BA">
        <w:rPr>
          <w:rFonts w:ascii="Times New Roman" w:hAnsi="Times New Roman" w:cs="Times New Roman"/>
          <w:sz w:val="24"/>
          <w:szCs w:val="24"/>
        </w:rPr>
        <w:t xml:space="preserve"> below</w:t>
      </w:r>
      <w:r>
        <w:rPr>
          <w:rFonts w:ascii="Times New Roman" w:hAnsi="Times New Roman" w:cs="Times New Roman"/>
          <w:sz w:val="24"/>
          <w:szCs w:val="24"/>
        </w:rPr>
        <w:t xml:space="preserve"> depicts several use cases, actors their associations.</w:t>
      </w:r>
      <w:r w:rsidR="002A424D">
        <w:rPr>
          <w:rFonts w:ascii="Times New Roman" w:hAnsi="Times New Roman" w:cs="Times New Roman"/>
          <w:sz w:val="24"/>
          <w:szCs w:val="24"/>
        </w:rPr>
        <w:t xml:space="preserve"> Consequently, this</w:t>
      </w:r>
      <w:r w:rsidR="005D45BA" w:rsidRPr="005D45BA">
        <w:rPr>
          <w:rFonts w:ascii="Times New Roman" w:hAnsi="Times New Roman" w:cs="Times New Roman"/>
          <w:sz w:val="24"/>
          <w:szCs w:val="24"/>
        </w:rPr>
        <w:t xml:space="preserve"> class diagram models a customer order from a retail catalog.</w:t>
      </w:r>
      <w:r w:rsidR="005D45BA" w:rsidRPr="005D45BA">
        <w:rPr>
          <w:rFonts w:ascii="Times New Roman" w:eastAsia="Times New Roman" w:hAnsi="Times New Roman" w:cs="Times New Roman"/>
          <w:color w:val="000000"/>
          <w:sz w:val="27"/>
          <w:szCs w:val="27"/>
        </w:rPr>
        <w:t xml:space="preserve"> </w:t>
      </w:r>
      <w:r w:rsidR="005D45BA" w:rsidRPr="005D45BA">
        <w:rPr>
          <w:rFonts w:ascii="Times New Roman" w:hAnsi="Times New Roman" w:cs="Times New Roman"/>
          <w:sz w:val="24"/>
          <w:szCs w:val="24"/>
        </w:rPr>
        <w:t>A library collection cons</w:t>
      </w:r>
      <w:r w:rsidR="00BD6406">
        <w:rPr>
          <w:rFonts w:ascii="Times New Roman" w:hAnsi="Times New Roman" w:cs="Times New Roman"/>
          <w:sz w:val="24"/>
          <w:szCs w:val="24"/>
        </w:rPr>
        <w:t>ists of books and magazines. Besides,</w:t>
      </w:r>
      <w:r w:rsidR="005D45BA" w:rsidRPr="005D45BA">
        <w:rPr>
          <w:rFonts w:ascii="Times New Roman" w:hAnsi="Times New Roman" w:cs="Times New Roman"/>
          <w:sz w:val="24"/>
          <w:szCs w:val="24"/>
        </w:rPr>
        <w:t xml:space="preserve"> magazines are gathered into annual volumes. Th</w:t>
      </w:r>
      <w:r w:rsidR="002A424D">
        <w:rPr>
          <w:rFonts w:ascii="Times New Roman" w:hAnsi="Times New Roman" w:cs="Times New Roman"/>
          <w:sz w:val="24"/>
          <w:szCs w:val="24"/>
        </w:rPr>
        <w:t xml:space="preserve">ere may be many physical </w:t>
      </w:r>
      <w:r w:rsidR="005D45BA" w:rsidRPr="005D45BA">
        <w:rPr>
          <w:rFonts w:ascii="Times New Roman" w:hAnsi="Times New Roman" w:cs="Times New Roman"/>
          <w:sz w:val="24"/>
          <w:szCs w:val="24"/>
        </w:rPr>
        <w:t>books of the same title. The library customers may search for works according to search words (writer, title, name</w:t>
      </w:r>
      <w:r w:rsidR="001B19CC">
        <w:rPr>
          <w:rFonts w:ascii="Times New Roman" w:hAnsi="Times New Roman" w:cs="Times New Roman"/>
          <w:sz w:val="24"/>
          <w:szCs w:val="24"/>
        </w:rPr>
        <w:t>,</w:t>
      </w:r>
      <w:r w:rsidR="005D45BA" w:rsidRPr="005D45BA">
        <w:rPr>
          <w:rFonts w:ascii="Times New Roman" w:hAnsi="Times New Roman" w:cs="Times New Roman"/>
          <w:sz w:val="24"/>
          <w:szCs w:val="24"/>
        </w:rPr>
        <w:t xml:space="preserve"> </w:t>
      </w:r>
      <w:r w:rsidR="005D45BA" w:rsidRPr="001B19CC">
        <w:rPr>
          <w:rFonts w:ascii="Times New Roman" w:hAnsi="Times New Roman" w:cs="Times New Roman"/>
          <w:noProof/>
          <w:sz w:val="24"/>
          <w:szCs w:val="24"/>
        </w:rPr>
        <w:t>and</w:t>
      </w:r>
      <w:r w:rsidR="005D45BA" w:rsidRPr="005D45BA">
        <w:rPr>
          <w:rFonts w:ascii="Times New Roman" w:hAnsi="Times New Roman" w:cs="Times New Roman"/>
          <w:sz w:val="24"/>
          <w:szCs w:val="24"/>
        </w:rPr>
        <w:t xml:space="preserve"> number of a magazine). In addition, they may </w:t>
      </w:r>
      <w:r w:rsidR="005D45BA" w:rsidRPr="005D45BA">
        <w:rPr>
          <w:rFonts w:ascii="Times New Roman" w:hAnsi="Times New Roman" w:cs="Times New Roman"/>
          <w:sz w:val="24"/>
          <w:szCs w:val="24"/>
        </w:rPr>
        <w:lastRenderedPageBreak/>
        <w:t>borrow books.</w:t>
      </w:r>
      <w:r w:rsidR="002A424D">
        <w:rPr>
          <w:rFonts w:ascii="Times New Roman" w:hAnsi="Times New Roman" w:cs="Times New Roman"/>
          <w:sz w:val="24"/>
          <w:szCs w:val="24"/>
        </w:rPr>
        <w:t xml:space="preserve"> Therefore, </w:t>
      </w:r>
      <w:r w:rsidR="002A424D" w:rsidRPr="005D45BA">
        <w:rPr>
          <w:rFonts w:ascii="Times New Roman" w:hAnsi="Times New Roman" w:cs="Times New Roman"/>
          <w:sz w:val="24"/>
          <w:szCs w:val="24"/>
        </w:rPr>
        <w:t>when</w:t>
      </w:r>
      <w:r w:rsidR="005D45BA" w:rsidRPr="005D45BA">
        <w:rPr>
          <w:rFonts w:ascii="Times New Roman" w:hAnsi="Times New Roman" w:cs="Times New Roman"/>
          <w:sz w:val="24"/>
          <w:szCs w:val="24"/>
        </w:rPr>
        <w:t xml:space="preserve"> a customer borrows a book, his/her name, the ID of the borrowed book, the date</w:t>
      </w:r>
      <w:r w:rsidR="001B19CC">
        <w:rPr>
          <w:rFonts w:ascii="Times New Roman" w:hAnsi="Times New Roman" w:cs="Times New Roman"/>
          <w:sz w:val="24"/>
          <w:szCs w:val="24"/>
        </w:rPr>
        <w:t>,</w:t>
      </w:r>
      <w:r w:rsidR="005D45BA" w:rsidRPr="005D45BA">
        <w:rPr>
          <w:rFonts w:ascii="Times New Roman" w:hAnsi="Times New Roman" w:cs="Times New Roman"/>
          <w:sz w:val="24"/>
          <w:szCs w:val="24"/>
        </w:rPr>
        <w:t xml:space="preserve"> </w:t>
      </w:r>
      <w:r w:rsidR="005D45BA" w:rsidRPr="001B19CC">
        <w:rPr>
          <w:rFonts w:ascii="Times New Roman" w:hAnsi="Times New Roman" w:cs="Times New Roman"/>
          <w:noProof/>
          <w:sz w:val="24"/>
          <w:szCs w:val="24"/>
        </w:rPr>
        <w:t>and</w:t>
      </w:r>
      <w:r w:rsidR="005D45BA" w:rsidRPr="005D45BA">
        <w:rPr>
          <w:rFonts w:ascii="Times New Roman" w:hAnsi="Times New Roman" w:cs="Times New Roman"/>
          <w:sz w:val="24"/>
          <w:szCs w:val="24"/>
        </w:rPr>
        <w:t xml:space="preserve"> the due date are recorded. </w:t>
      </w:r>
      <w:r w:rsidR="002A424D">
        <w:rPr>
          <w:rFonts w:ascii="Times New Roman" w:hAnsi="Times New Roman" w:cs="Times New Roman"/>
          <w:sz w:val="24"/>
          <w:szCs w:val="24"/>
        </w:rPr>
        <w:t xml:space="preserve">In addition, </w:t>
      </w:r>
      <w:r w:rsidR="002A424D" w:rsidRPr="005D45BA">
        <w:rPr>
          <w:rFonts w:ascii="Times New Roman" w:hAnsi="Times New Roman" w:cs="Times New Roman"/>
          <w:sz w:val="24"/>
          <w:szCs w:val="24"/>
        </w:rPr>
        <w:t>the</w:t>
      </w:r>
      <w:r w:rsidR="005D45BA" w:rsidRPr="005D45BA">
        <w:rPr>
          <w:rFonts w:ascii="Times New Roman" w:hAnsi="Times New Roman" w:cs="Times New Roman"/>
          <w:sz w:val="24"/>
          <w:szCs w:val="24"/>
        </w:rPr>
        <w:t xml:space="preserve"> customer may also make a reservation for a title that is not available at the moment. The reservation contains information on the customer, the title and the date of reservation. Magazines cannot be </w:t>
      </w:r>
      <w:r w:rsidR="00BD6406">
        <w:rPr>
          <w:rFonts w:ascii="Times New Roman" w:hAnsi="Times New Roman" w:cs="Times New Roman"/>
          <w:sz w:val="24"/>
          <w:szCs w:val="24"/>
        </w:rPr>
        <w:t>borrowed therefore</w:t>
      </w:r>
      <w:r w:rsidR="005D45BA" w:rsidRPr="005D45BA">
        <w:rPr>
          <w:rFonts w:ascii="Times New Roman" w:hAnsi="Times New Roman" w:cs="Times New Roman"/>
          <w:sz w:val="24"/>
          <w:szCs w:val="24"/>
        </w:rPr>
        <w:t xml:space="preserve"> they can only be read in the library.</w:t>
      </w:r>
    </w:p>
    <w:p w14:paraId="6EEC7056" w14:textId="77777777" w:rsidR="002A424D" w:rsidRDefault="002A424D" w:rsidP="00241DC2">
      <w:pPr>
        <w:tabs>
          <w:tab w:val="num" w:pos="720"/>
        </w:tabs>
        <w:spacing w:line="480" w:lineRule="auto"/>
        <w:ind w:left="357" w:firstLine="284"/>
        <w:rPr>
          <w:rFonts w:ascii="Times New Roman" w:hAnsi="Times New Roman" w:cs="Times New Roman"/>
          <w:sz w:val="24"/>
          <w:szCs w:val="24"/>
        </w:rPr>
      </w:pPr>
    </w:p>
    <w:p w14:paraId="7F9E8415" w14:textId="77777777" w:rsidR="002A424D" w:rsidRDefault="002A424D" w:rsidP="00241DC2">
      <w:pPr>
        <w:tabs>
          <w:tab w:val="num" w:pos="720"/>
        </w:tabs>
        <w:spacing w:line="480" w:lineRule="auto"/>
        <w:ind w:left="357" w:firstLine="284"/>
        <w:rPr>
          <w:rFonts w:ascii="Times New Roman" w:hAnsi="Times New Roman" w:cs="Times New Roman"/>
          <w:sz w:val="24"/>
          <w:szCs w:val="24"/>
        </w:rPr>
      </w:pPr>
    </w:p>
    <w:p w14:paraId="7F3E08BE" w14:textId="19E7096A" w:rsidR="002A424D" w:rsidRDefault="002A424D" w:rsidP="006750F7">
      <w:pPr>
        <w:pStyle w:val="Heading1"/>
      </w:pPr>
      <w:bookmarkStart w:id="2" w:name="_Toc524463918"/>
      <w:r w:rsidRPr="002A424D">
        <w:rPr>
          <w:noProof/>
        </w:rPr>
        <w:drawing>
          <wp:anchor distT="0" distB="0" distL="114300" distR="114300" simplePos="0" relativeHeight="251658240" behindDoc="0" locked="0" layoutInCell="1" allowOverlap="1" wp14:anchorId="5207B4B8" wp14:editId="208142A9">
            <wp:simplePos x="914400" y="914400"/>
            <wp:positionH relativeFrom="column">
              <wp:align>left</wp:align>
            </wp:positionH>
            <wp:positionV relativeFrom="paragraph">
              <wp:align>top</wp:align>
            </wp:positionV>
            <wp:extent cx="4867275" cy="3590925"/>
            <wp:effectExtent l="0" t="0" r="9525" b="9525"/>
            <wp:wrapSquare wrapText="bothSides"/>
            <wp:docPr id="13" name="Picture 13" descr="class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lass diagram"/>
                    <pic:cNvPicPr>
                      <a:picLocks noChangeAspect="1" noChangeArrowheads="1"/>
                    </pic:cNvPicPr>
                  </pic:nvPicPr>
                  <pic:blipFill>
                    <a:blip r:embed="rId9">
                      <a:extLst>
                        <a:ext uri="{BEBA8EAE-BF5A-486C-A8C5-ECC9F3942E4B}">
                          <a14:imgProps xmlns:a14="http://schemas.microsoft.com/office/drawing/2010/main">
                            <a14:imgLayer r:embed="rId10">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867275" cy="3590925"/>
                    </a:xfrm>
                    <a:prstGeom prst="rect">
                      <a:avLst/>
                    </a:prstGeom>
                    <a:noFill/>
                    <a:ln>
                      <a:noFill/>
                    </a:ln>
                  </pic:spPr>
                </pic:pic>
              </a:graphicData>
            </a:graphic>
          </wp:anchor>
        </w:drawing>
      </w:r>
      <w:bookmarkEnd w:id="2"/>
      <w:r w:rsidR="00744492">
        <w:br w:type="textWrapping" w:clear="all"/>
      </w:r>
    </w:p>
    <w:p w14:paraId="09E26F9E" w14:textId="77777777" w:rsidR="00241DC2" w:rsidRPr="006750F7" w:rsidRDefault="00241DC2" w:rsidP="005D45BA">
      <w:pPr>
        <w:tabs>
          <w:tab w:val="num" w:pos="720"/>
        </w:tabs>
        <w:spacing w:line="480" w:lineRule="auto"/>
        <w:ind w:left="360"/>
        <w:rPr>
          <w:rFonts w:ascii="Times New Roman" w:hAnsi="Times New Roman" w:cs="Times New Roman"/>
          <w:sz w:val="24"/>
          <w:szCs w:val="24"/>
        </w:rPr>
      </w:pPr>
      <w:r w:rsidRPr="006750F7">
        <w:rPr>
          <w:rFonts w:ascii="Times New Roman" w:hAnsi="Times New Roman" w:cs="Times New Roman"/>
          <w:sz w:val="24"/>
          <w:szCs w:val="24"/>
        </w:rPr>
        <w:t xml:space="preserve">The diagram below represents </w:t>
      </w:r>
      <w:r w:rsidR="001B19CC">
        <w:rPr>
          <w:rFonts w:ascii="Times New Roman" w:hAnsi="Times New Roman" w:cs="Times New Roman"/>
          <w:sz w:val="24"/>
          <w:szCs w:val="24"/>
        </w:rPr>
        <w:t xml:space="preserve">a </w:t>
      </w:r>
      <w:r w:rsidRPr="001B19CC">
        <w:rPr>
          <w:rFonts w:ascii="Times New Roman" w:hAnsi="Times New Roman" w:cs="Times New Roman"/>
          <w:noProof/>
          <w:sz w:val="24"/>
          <w:szCs w:val="24"/>
        </w:rPr>
        <w:t>corresponding</w:t>
      </w:r>
      <w:r w:rsidRPr="006750F7">
        <w:rPr>
          <w:rFonts w:ascii="Times New Roman" w:hAnsi="Times New Roman" w:cs="Times New Roman"/>
          <w:sz w:val="24"/>
          <w:szCs w:val="24"/>
        </w:rPr>
        <w:t xml:space="preserve"> class diagram of the library.</w:t>
      </w:r>
      <w:r w:rsidRPr="006750F7">
        <w:rPr>
          <w:rFonts w:ascii="Times New Roman" w:hAnsi="Times New Roman" w:cs="Times New Roman"/>
          <w:color w:val="000000"/>
          <w:sz w:val="24"/>
          <w:szCs w:val="24"/>
          <w:shd w:val="clear" w:color="auto" w:fill="FFFAF0"/>
        </w:rPr>
        <w:t xml:space="preserve"> </w:t>
      </w:r>
      <w:r w:rsidR="006750F7" w:rsidRPr="006750F7">
        <w:rPr>
          <w:rFonts w:ascii="Times New Roman" w:hAnsi="Times New Roman" w:cs="Times New Roman"/>
          <w:color w:val="000000"/>
          <w:sz w:val="24"/>
          <w:szCs w:val="24"/>
          <w:shd w:val="clear" w:color="auto" w:fill="FFFAF0"/>
        </w:rPr>
        <w:t>It</w:t>
      </w:r>
      <w:r w:rsidRPr="006750F7">
        <w:rPr>
          <w:rFonts w:ascii="Times New Roman" w:hAnsi="Times New Roman" w:cs="Times New Roman"/>
          <w:sz w:val="24"/>
          <w:szCs w:val="24"/>
        </w:rPr>
        <w:t> describ</w:t>
      </w:r>
      <w:r w:rsidR="006750F7" w:rsidRPr="006750F7">
        <w:rPr>
          <w:rFonts w:ascii="Times New Roman" w:hAnsi="Times New Roman" w:cs="Times New Roman"/>
          <w:sz w:val="24"/>
          <w:szCs w:val="24"/>
        </w:rPr>
        <w:t>es</w:t>
      </w:r>
      <w:r w:rsidRPr="006750F7">
        <w:rPr>
          <w:rFonts w:ascii="Times New Roman" w:hAnsi="Times New Roman" w:cs="Times New Roman"/>
          <w:sz w:val="24"/>
          <w:szCs w:val="24"/>
        </w:rPr>
        <w:t xml:space="preserve"> the following things: John Smith (ID 99999) has borrowed two books: Dostoyevski's Crime and Punishment (ID 12345) and Linnaeus' Species of Plants (ID 67890) on 30th March 2000. At the same time, he has reserved the book Wildlife in Savo (67891), edited by Blossom </w:t>
      </w:r>
      <w:r w:rsidRPr="006750F7">
        <w:rPr>
          <w:rFonts w:ascii="Times New Roman" w:hAnsi="Times New Roman" w:cs="Times New Roman"/>
          <w:sz w:val="24"/>
          <w:szCs w:val="24"/>
        </w:rPr>
        <w:lastRenderedPageBreak/>
        <w:t xml:space="preserve">Hayfield. Jane Jones has borrowed Herman Hesse's Steppenwolf (54321) and another copy of Dostoyevski's Crime and Punishment (12344). </w:t>
      </w:r>
    </w:p>
    <w:p w14:paraId="4EE0A6FC" w14:textId="77777777" w:rsidR="006750F7" w:rsidRPr="006750F7" w:rsidRDefault="006750F7" w:rsidP="006750F7">
      <w:pPr>
        <w:pStyle w:val="Heading1"/>
      </w:pPr>
      <w:bookmarkStart w:id="3" w:name="_Toc524463919"/>
      <w:r w:rsidRPr="006750F7">
        <w:rPr>
          <w:noProof/>
        </w:rPr>
        <w:drawing>
          <wp:inline distT="0" distB="0" distL="0" distR="0" wp14:anchorId="57F621B2" wp14:editId="18779171">
            <wp:extent cx="6387354" cy="3933825"/>
            <wp:effectExtent l="0" t="0" r="0" b="0"/>
            <wp:docPr id="14" name="Picture 14" descr="instance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instance diagra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92465" cy="3936973"/>
                    </a:xfrm>
                    <a:prstGeom prst="rect">
                      <a:avLst/>
                    </a:prstGeom>
                    <a:noFill/>
                    <a:ln>
                      <a:noFill/>
                    </a:ln>
                  </pic:spPr>
                </pic:pic>
              </a:graphicData>
            </a:graphic>
          </wp:inline>
        </w:drawing>
      </w:r>
      <w:bookmarkEnd w:id="3"/>
    </w:p>
    <w:p w14:paraId="1B73004B" w14:textId="77777777" w:rsidR="00241DC2" w:rsidRPr="006750F7" w:rsidRDefault="00241DC2" w:rsidP="005D45BA">
      <w:pPr>
        <w:tabs>
          <w:tab w:val="num" w:pos="720"/>
        </w:tabs>
        <w:spacing w:line="480" w:lineRule="auto"/>
        <w:ind w:left="360"/>
        <w:rPr>
          <w:rFonts w:ascii="Times New Roman" w:hAnsi="Times New Roman" w:cs="Times New Roman"/>
          <w:sz w:val="24"/>
          <w:szCs w:val="24"/>
        </w:rPr>
      </w:pPr>
    </w:p>
    <w:p w14:paraId="25DF028F" w14:textId="2CA8BB65" w:rsidR="005D45BA" w:rsidRDefault="00503F82" w:rsidP="005D45BA">
      <w:pPr>
        <w:tabs>
          <w:tab w:val="num" w:pos="720"/>
        </w:tabs>
        <w:spacing w:line="480" w:lineRule="auto"/>
        <w:ind w:left="360"/>
        <w:rPr>
          <w:rFonts w:ascii="Times New Roman" w:hAnsi="Times New Roman" w:cs="Times New Roman"/>
          <w:sz w:val="24"/>
          <w:szCs w:val="24"/>
        </w:rPr>
      </w:pPr>
      <w:r>
        <w:rPr>
          <w:rFonts w:ascii="Times New Roman" w:hAnsi="Times New Roman" w:cs="Times New Roman"/>
          <w:sz w:val="24"/>
          <w:szCs w:val="24"/>
        </w:rPr>
        <w:t>Sequence diagrams are used to visualize the collaboration between objects and methods to perform a particular task.</w:t>
      </w:r>
    </w:p>
    <w:p w14:paraId="2CE52891" w14:textId="1D3C2649" w:rsidR="004B6E45" w:rsidRPr="00E96709" w:rsidRDefault="004B6E45" w:rsidP="00F27D3E">
      <w:pPr>
        <w:pStyle w:val="Heading1"/>
        <w:jc w:val="center"/>
      </w:pPr>
      <w:bookmarkStart w:id="4" w:name="_Toc524463920"/>
      <w:r w:rsidRPr="00E96709">
        <w:t>The Sequence Diagram</w:t>
      </w:r>
      <w:r w:rsidR="00E96709" w:rsidRPr="00E96709">
        <w:t xml:space="preserve"> for Use Case 1</w:t>
      </w:r>
      <w:bookmarkEnd w:id="4"/>
    </w:p>
    <w:p w14:paraId="032E2B34" w14:textId="77777777" w:rsidR="00E96709" w:rsidRPr="006750F7" w:rsidRDefault="00E96709" w:rsidP="005D45BA">
      <w:pPr>
        <w:tabs>
          <w:tab w:val="num" w:pos="720"/>
        </w:tabs>
        <w:spacing w:line="480" w:lineRule="auto"/>
        <w:ind w:left="360"/>
        <w:rPr>
          <w:rFonts w:ascii="Times New Roman" w:hAnsi="Times New Roman" w:cs="Times New Roman"/>
          <w:sz w:val="24"/>
          <w:szCs w:val="24"/>
        </w:rPr>
      </w:pPr>
    </w:p>
    <w:p w14:paraId="7771DC19" w14:textId="167E5832" w:rsidR="00385B20" w:rsidRDefault="0087143D" w:rsidP="00385B20">
      <w:pPr>
        <w:tabs>
          <w:tab w:val="num" w:pos="720"/>
        </w:tabs>
        <w:spacing w:line="480" w:lineRule="auto"/>
        <w:ind w:left="360"/>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80A42E5" wp14:editId="169AB7CC">
            <wp:extent cx="2934109" cy="224821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quence1.PNG"/>
                    <pic:cNvPicPr/>
                  </pic:nvPicPr>
                  <pic:blipFill>
                    <a:blip r:embed="rId11">
                      <a:extLst>
                        <a:ext uri="{28A0092B-C50C-407E-A947-70E740481C1C}">
                          <a14:useLocalDpi xmlns:a14="http://schemas.microsoft.com/office/drawing/2010/main" val="0"/>
                        </a:ext>
                      </a:extLst>
                    </a:blip>
                    <a:stretch>
                      <a:fillRect/>
                    </a:stretch>
                  </pic:blipFill>
                  <pic:spPr>
                    <a:xfrm>
                      <a:off x="0" y="0"/>
                      <a:ext cx="2934109" cy="2248214"/>
                    </a:xfrm>
                    <a:prstGeom prst="rect">
                      <a:avLst/>
                    </a:prstGeom>
                  </pic:spPr>
                </pic:pic>
              </a:graphicData>
            </a:graphic>
          </wp:inline>
        </w:drawing>
      </w:r>
    </w:p>
    <w:p w14:paraId="25725E75" w14:textId="58B32693" w:rsidR="00590D01" w:rsidRDefault="00590D01" w:rsidP="00385B20">
      <w:pPr>
        <w:tabs>
          <w:tab w:val="num" w:pos="720"/>
        </w:tabs>
        <w:spacing w:line="480" w:lineRule="auto"/>
        <w:ind w:left="360"/>
        <w:rPr>
          <w:rFonts w:ascii="Times New Roman" w:hAnsi="Times New Roman" w:cs="Times New Roman"/>
          <w:sz w:val="24"/>
          <w:szCs w:val="24"/>
        </w:rPr>
      </w:pPr>
      <w:r>
        <w:rPr>
          <w:rFonts w:ascii="Times New Roman" w:hAnsi="Times New Roman" w:cs="Times New Roman"/>
          <w:sz w:val="24"/>
          <w:szCs w:val="24"/>
        </w:rPr>
        <w:t>Magazines can only be read at the library. The customer searches for the magazine, selects the volume, then selects the issue.</w:t>
      </w:r>
    </w:p>
    <w:p w14:paraId="4889C023" w14:textId="0F2B4D51" w:rsidR="0087143D" w:rsidRDefault="0087143D" w:rsidP="00F27D3E">
      <w:pPr>
        <w:pStyle w:val="Heading1"/>
        <w:jc w:val="center"/>
      </w:pPr>
      <w:bookmarkStart w:id="5" w:name="_Toc524463921"/>
      <w:r>
        <w:t>The Collaboration Diagram for Use Case 1</w:t>
      </w:r>
      <w:bookmarkEnd w:id="5"/>
    </w:p>
    <w:p w14:paraId="0B41D6F3" w14:textId="613235F7" w:rsidR="0087143D" w:rsidRDefault="0087143D" w:rsidP="00385B20">
      <w:pPr>
        <w:tabs>
          <w:tab w:val="num" w:pos="720"/>
        </w:tabs>
        <w:spacing w:line="480" w:lineRule="auto"/>
        <w:ind w:left="36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E4D363F" wp14:editId="0A19E488">
            <wp:extent cx="3096057" cy="258163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llaboration1.PNG"/>
                    <pic:cNvPicPr/>
                  </pic:nvPicPr>
                  <pic:blipFill>
                    <a:blip r:embed="rId12">
                      <a:extLst>
                        <a:ext uri="{28A0092B-C50C-407E-A947-70E740481C1C}">
                          <a14:useLocalDpi xmlns:a14="http://schemas.microsoft.com/office/drawing/2010/main" val="0"/>
                        </a:ext>
                      </a:extLst>
                    </a:blip>
                    <a:stretch>
                      <a:fillRect/>
                    </a:stretch>
                  </pic:blipFill>
                  <pic:spPr>
                    <a:xfrm>
                      <a:off x="0" y="0"/>
                      <a:ext cx="3096057" cy="2581635"/>
                    </a:xfrm>
                    <a:prstGeom prst="rect">
                      <a:avLst/>
                    </a:prstGeom>
                  </pic:spPr>
                </pic:pic>
              </a:graphicData>
            </a:graphic>
          </wp:inline>
        </w:drawing>
      </w:r>
    </w:p>
    <w:p w14:paraId="1E60DA80" w14:textId="07035833" w:rsidR="0087143D" w:rsidRDefault="0087143D" w:rsidP="00F27D3E">
      <w:pPr>
        <w:pStyle w:val="Heading1"/>
        <w:jc w:val="center"/>
      </w:pPr>
      <w:bookmarkStart w:id="6" w:name="_Toc524463922"/>
      <w:r>
        <w:lastRenderedPageBreak/>
        <w:t>The Sequence Diagram for Use case 2</w:t>
      </w:r>
      <w:bookmarkEnd w:id="6"/>
    </w:p>
    <w:p w14:paraId="2FC3D65C" w14:textId="16FF54B6" w:rsidR="0087143D" w:rsidRDefault="0087143D" w:rsidP="00385B20">
      <w:pPr>
        <w:tabs>
          <w:tab w:val="num" w:pos="720"/>
        </w:tabs>
        <w:spacing w:line="480" w:lineRule="auto"/>
        <w:ind w:left="36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C61915F" wp14:editId="3D1E945A">
            <wp:extent cx="5849166" cy="42296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equence2.PNG"/>
                    <pic:cNvPicPr/>
                  </pic:nvPicPr>
                  <pic:blipFill>
                    <a:blip r:embed="rId13">
                      <a:extLst>
                        <a:ext uri="{28A0092B-C50C-407E-A947-70E740481C1C}">
                          <a14:useLocalDpi xmlns:a14="http://schemas.microsoft.com/office/drawing/2010/main" val="0"/>
                        </a:ext>
                      </a:extLst>
                    </a:blip>
                    <a:stretch>
                      <a:fillRect/>
                    </a:stretch>
                  </pic:blipFill>
                  <pic:spPr>
                    <a:xfrm>
                      <a:off x="0" y="0"/>
                      <a:ext cx="5849166" cy="4229690"/>
                    </a:xfrm>
                    <a:prstGeom prst="rect">
                      <a:avLst/>
                    </a:prstGeom>
                  </pic:spPr>
                </pic:pic>
              </a:graphicData>
            </a:graphic>
          </wp:inline>
        </w:drawing>
      </w:r>
    </w:p>
    <w:p w14:paraId="6BDBAE31" w14:textId="265CD3B4" w:rsidR="00590D01" w:rsidRDefault="00590D01" w:rsidP="00385B20">
      <w:pPr>
        <w:tabs>
          <w:tab w:val="num" w:pos="720"/>
        </w:tabs>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The customer searches for the item. </w:t>
      </w:r>
      <w:r w:rsidR="006F5267">
        <w:rPr>
          <w:rFonts w:ascii="Times New Roman" w:hAnsi="Times New Roman" w:cs="Times New Roman"/>
          <w:sz w:val="24"/>
          <w:szCs w:val="24"/>
        </w:rPr>
        <w:t>The item object returns a value telling if the book is available or not. If the book is available, the customer creates a loan for the book. If the book is unavailable, the customer creates a reservation for the book.</w:t>
      </w:r>
    </w:p>
    <w:p w14:paraId="592E2519" w14:textId="7AF7FBA4" w:rsidR="0087143D" w:rsidRDefault="0087143D" w:rsidP="00F27D3E">
      <w:pPr>
        <w:pStyle w:val="Heading1"/>
        <w:jc w:val="center"/>
      </w:pPr>
      <w:bookmarkStart w:id="7" w:name="_Toc524463923"/>
      <w:r>
        <w:lastRenderedPageBreak/>
        <w:t>The Collaboration Diagram for Use Case 2</w:t>
      </w:r>
      <w:bookmarkEnd w:id="7"/>
    </w:p>
    <w:p w14:paraId="4406ABFA" w14:textId="491A7C84" w:rsidR="00120ECA" w:rsidRPr="00CB1DB1" w:rsidRDefault="0087143D" w:rsidP="00CB1DB1">
      <w:pPr>
        <w:tabs>
          <w:tab w:val="num" w:pos="720"/>
        </w:tabs>
        <w:spacing w:line="480" w:lineRule="auto"/>
        <w:ind w:left="36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63E5DD2" wp14:editId="068DD069">
            <wp:extent cx="5410955" cy="3515216"/>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llaboration2.PNG"/>
                    <pic:cNvPicPr/>
                  </pic:nvPicPr>
                  <pic:blipFill>
                    <a:blip r:embed="rId14">
                      <a:extLst>
                        <a:ext uri="{28A0092B-C50C-407E-A947-70E740481C1C}">
                          <a14:useLocalDpi xmlns:a14="http://schemas.microsoft.com/office/drawing/2010/main" val="0"/>
                        </a:ext>
                      </a:extLst>
                    </a:blip>
                    <a:stretch>
                      <a:fillRect/>
                    </a:stretch>
                  </pic:blipFill>
                  <pic:spPr>
                    <a:xfrm>
                      <a:off x="0" y="0"/>
                      <a:ext cx="5410955" cy="3515216"/>
                    </a:xfrm>
                    <a:prstGeom prst="rect">
                      <a:avLst/>
                    </a:prstGeom>
                  </pic:spPr>
                </pic:pic>
              </a:graphicData>
            </a:graphic>
          </wp:inline>
        </w:drawing>
      </w:r>
    </w:p>
    <w:sectPr w:rsidR="00120ECA" w:rsidRPr="00CB1DB1" w:rsidSect="00120ECA">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3F5C25" w14:textId="77777777" w:rsidR="00B77EC1" w:rsidRDefault="00B77EC1" w:rsidP="00120ECA">
      <w:pPr>
        <w:spacing w:after="0" w:line="240" w:lineRule="auto"/>
      </w:pPr>
      <w:r>
        <w:separator/>
      </w:r>
    </w:p>
  </w:endnote>
  <w:endnote w:type="continuationSeparator" w:id="0">
    <w:p w14:paraId="78FF6DDE" w14:textId="77777777" w:rsidR="00B77EC1" w:rsidRDefault="00B77EC1" w:rsidP="00120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penSans">
    <w:altName w:val="Times New Roman"/>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134890" w14:textId="77777777" w:rsidR="001B19CC" w:rsidRDefault="001B19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28D3DF" w14:textId="77777777" w:rsidR="001B19CC" w:rsidRDefault="001B19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A9D03" w14:textId="77777777" w:rsidR="001B19CC" w:rsidRDefault="001B19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F07617" w14:textId="77777777" w:rsidR="00B77EC1" w:rsidRDefault="00B77EC1" w:rsidP="00120ECA">
      <w:pPr>
        <w:spacing w:after="0" w:line="240" w:lineRule="auto"/>
      </w:pPr>
      <w:r>
        <w:separator/>
      </w:r>
    </w:p>
  </w:footnote>
  <w:footnote w:type="continuationSeparator" w:id="0">
    <w:p w14:paraId="7E83BC40" w14:textId="77777777" w:rsidR="00B77EC1" w:rsidRDefault="00B77EC1" w:rsidP="00120E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8BB318" w14:textId="77777777" w:rsidR="001B19CC" w:rsidRDefault="001B19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888833190"/>
      <w:docPartObj>
        <w:docPartGallery w:val="Page Numbers (Top of Page)"/>
        <w:docPartUnique/>
      </w:docPartObj>
    </w:sdtPr>
    <w:sdtEndPr>
      <w:rPr>
        <w:noProof/>
      </w:rPr>
    </w:sdtEndPr>
    <w:sdtContent>
      <w:p w14:paraId="3DF8ED02" w14:textId="77777777" w:rsidR="00154474" w:rsidRPr="00120ECA" w:rsidRDefault="00154474" w:rsidP="00120ECA">
        <w:pPr>
          <w:pStyle w:val="Header"/>
          <w:rPr>
            <w:rFonts w:ascii="Times New Roman" w:hAnsi="Times New Roman" w:cs="Times New Roman"/>
            <w:sz w:val="24"/>
            <w:szCs w:val="24"/>
          </w:rPr>
        </w:pPr>
        <w:r w:rsidRPr="00120ECA">
          <w:rPr>
            <w:rFonts w:ascii="Times New Roman" w:hAnsi="Times New Roman" w:cs="Times New Roman"/>
            <w:sz w:val="24"/>
            <w:szCs w:val="24"/>
          </w:rPr>
          <w:t>BUYER SELLER PROJECT</w:t>
        </w:r>
        <w:r>
          <w:rPr>
            <w:rFonts w:ascii="Times New Roman" w:hAnsi="Times New Roman" w:cs="Times New Roman"/>
            <w:sz w:val="24"/>
            <w:szCs w:val="24"/>
          </w:rPr>
          <w:t xml:space="preserve">                                                                                                      </w:t>
        </w:r>
        <w:r w:rsidRPr="00120ECA">
          <w:rPr>
            <w:rFonts w:ascii="Times New Roman" w:hAnsi="Times New Roman" w:cs="Times New Roman"/>
            <w:sz w:val="24"/>
            <w:szCs w:val="24"/>
          </w:rPr>
          <w:fldChar w:fldCharType="begin"/>
        </w:r>
        <w:r w:rsidRPr="00120ECA">
          <w:rPr>
            <w:rFonts w:ascii="Times New Roman" w:hAnsi="Times New Roman" w:cs="Times New Roman"/>
            <w:sz w:val="24"/>
            <w:szCs w:val="24"/>
          </w:rPr>
          <w:instrText xml:space="preserve"> PAGE   \* MERGEFORMAT </w:instrText>
        </w:r>
        <w:r w:rsidRPr="00120ECA">
          <w:rPr>
            <w:rFonts w:ascii="Times New Roman" w:hAnsi="Times New Roman" w:cs="Times New Roman"/>
            <w:sz w:val="24"/>
            <w:szCs w:val="24"/>
          </w:rPr>
          <w:fldChar w:fldCharType="separate"/>
        </w:r>
        <w:r w:rsidR="00F27D3E">
          <w:rPr>
            <w:rFonts w:ascii="Times New Roman" w:hAnsi="Times New Roman" w:cs="Times New Roman"/>
            <w:noProof/>
            <w:sz w:val="24"/>
            <w:szCs w:val="24"/>
          </w:rPr>
          <w:t>8</w:t>
        </w:r>
        <w:r w:rsidRPr="00120ECA">
          <w:rPr>
            <w:rFonts w:ascii="Times New Roman" w:hAnsi="Times New Roman" w:cs="Times New Roman"/>
            <w:noProof/>
            <w:sz w:val="24"/>
            <w:szCs w:val="24"/>
          </w:rPr>
          <w:fldChar w:fldCharType="end"/>
        </w:r>
      </w:p>
    </w:sdtContent>
  </w:sdt>
  <w:p w14:paraId="11A938D3" w14:textId="77777777" w:rsidR="00154474" w:rsidRPr="00120ECA" w:rsidRDefault="00154474">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0C5F60" w14:textId="77777777" w:rsidR="00154474" w:rsidRPr="00120ECA" w:rsidRDefault="00154474">
    <w:pPr>
      <w:pStyle w:val="Header"/>
      <w:rPr>
        <w:rFonts w:ascii="Times New Roman" w:hAnsi="Times New Roman" w:cs="Times New Roman"/>
        <w:sz w:val="24"/>
        <w:szCs w:val="24"/>
        <w:lang w:val="en-GB"/>
      </w:rPr>
    </w:pPr>
    <w:r w:rsidRPr="00120ECA">
      <w:rPr>
        <w:rFonts w:ascii="Times New Roman" w:hAnsi="Times New Roman" w:cs="Times New Roman"/>
        <w:sz w:val="24"/>
        <w:szCs w:val="24"/>
        <w:lang w:val="en-GB"/>
      </w:rPr>
      <w:t>Running head:</w:t>
    </w:r>
    <w:r>
      <w:rPr>
        <w:rFonts w:ascii="Times New Roman" w:hAnsi="Times New Roman" w:cs="Times New Roman"/>
        <w:sz w:val="24"/>
        <w:szCs w:val="24"/>
        <w:lang w:val="en-GB"/>
      </w:rPr>
      <w:t xml:space="preserve">                     </w:t>
    </w:r>
    <w:r w:rsidRPr="00120ECA">
      <w:rPr>
        <w:rFonts w:ascii="Times New Roman" w:hAnsi="Times New Roman" w:cs="Times New Roman"/>
        <w:sz w:val="24"/>
        <w:szCs w:val="24"/>
        <w:lang w:val="en-GB"/>
      </w:rPr>
      <w:t xml:space="preserve"> BUYER SELLER PROJECT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6A58FB"/>
    <w:multiLevelType w:val="multilevel"/>
    <w:tmpl w:val="DDD86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AzMrOwMDczNDGzMDJW0lEKTi0uzszPAykwqgUAxHjwCywAAAA="/>
  </w:docVars>
  <w:rsids>
    <w:rsidRoot w:val="00120ECA"/>
    <w:rsid w:val="00090A84"/>
    <w:rsid w:val="00115298"/>
    <w:rsid w:val="00120ECA"/>
    <w:rsid w:val="001326C3"/>
    <w:rsid w:val="00154474"/>
    <w:rsid w:val="001B19CC"/>
    <w:rsid w:val="001D64BD"/>
    <w:rsid w:val="00241DC2"/>
    <w:rsid w:val="002A424D"/>
    <w:rsid w:val="00353669"/>
    <w:rsid w:val="00364C16"/>
    <w:rsid w:val="00385B20"/>
    <w:rsid w:val="003A4C05"/>
    <w:rsid w:val="004B6E45"/>
    <w:rsid w:val="00503F82"/>
    <w:rsid w:val="00574128"/>
    <w:rsid w:val="00590D01"/>
    <w:rsid w:val="005D45BA"/>
    <w:rsid w:val="006750F7"/>
    <w:rsid w:val="00681A1E"/>
    <w:rsid w:val="006F5267"/>
    <w:rsid w:val="007404C9"/>
    <w:rsid w:val="00744492"/>
    <w:rsid w:val="00764EDA"/>
    <w:rsid w:val="00856F90"/>
    <w:rsid w:val="0087143D"/>
    <w:rsid w:val="009A11F3"/>
    <w:rsid w:val="009A1DE5"/>
    <w:rsid w:val="00A26420"/>
    <w:rsid w:val="00B77EC1"/>
    <w:rsid w:val="00BD6406"/>
    <w:rsid w:val="00BF2A38"/>
    <w:rsid w:val="00CB1DB1"/>
    <w:rsid w:val="00CF745C"/>
    <w:rsid w:val="00D8651C"/>
    <w:rsid w:val="00D87070"/>
    <w:rsid w:val="00E52EEF"/>
    <w:rsid w:val="00E96709"/>
    <w:rsid w:val="00EA50E5"/>
    <w:rsid w:val="00F27D3E"/>
    <w:rsid w:val="00FF61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F9C51"/>
  <w15:docId w15:val="{78690E6C-4B39-42C3-9B7F-1FC4D568C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50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0E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0ECA"/>
  </w:style>
  <w:style w:type="paragraph" w:styleId="Footer">
    <w:name w:val="footer"/>
    <w:basedOn w:val="Normal"/>
    <w:link w:val="FooterChar"/>
    <w:uiPriority w:val="99"/>
    <w:unhideWhenUsed/>
    <w:rsid w:val="00120E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0ECA"/>
  </w:style>
  <w:style w:type="character" w:styleId="Hyperlink">
    <w:name w:val="Hyperlink"/>
    <w:basedOn w:val="DefaultParagraphFont"/>
    <w:uiPriority w:val="99"/>
    <w:unhideWhenUsed/>
    <w:rsid w:val="00353669"/>
    <w:rPr>
      <w:color w:val="0000FF" w:themeColor="hyperlink"/>
      <w:u w:val="single"/>
    </w:rPr>
  </w:style>
  <w:style w:type="paragraph" w:styleId="BalloonText">
    <w:name w:val="Balloon Text"/>
    <w:basedOn w:val="Normal"/>
    <w:link w:val="BalloonTextChar"/>
    <w:uiPriority w:val="99"/>
    <w:semiHidden/>
    <w:unhideWhenUsed/>
    <w:rsid w:val="00856F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6F90"/>
    <w:rPr>
      <w:rFonts w:ascii="Tahoma" w:hAnsi="Tahoma" w:cs="Tahoma"/>
      <w:sz w:val="16"/>
      <w:szCs w:val="16"/>
    </w:rPr>
  </w:style>
  <w:style w:type="table" w:styleId="TableGrid">
    <w:name w:val="Table Grid"/>
    <w:basedOn w:val="TableNormal"/>
    <w:uiPriority w:val="59"/>
    <w:rsid w:val="002A42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750F7"/>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87143D"/>
    <w:pPr>
      <w:spacing w:before="240" w:line="259" w:lineRule="auto"/>
      <w:outlineLvl w:val="9"/>
    </w:pPr>
    <w:rPr>
      <w:b w:val="0"/>
      <w:bCs w:val="0"/>
      <w:sz w:val="32"/>
      <w:szCs w:val="32"/>
    </w:rPr>
  </w:style>
  <w:style w:type="paragraph" w:styleId="TOC1">
    <w:name w:val="toc 1"/>
    <w:basedOn w:val="Normal"/>
    <w:next w:val="Normal"/>
    <w:autoRedefine/>
    <w:uiPriority w:val="39"/>
    <w:unhideWhenUsed/>
    <w:rsid w:val="0087143D"/>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345310">
      <w:bodyDiv w:val="1"/>
      <w:marLeft w:val="0"/>
      <w:marRight w:val="0"/>
      <w:marTop w:val="0"/>
      <w:marBottom w:val="0"/>
      <w:divBdr>
        <w:top w:val="none" w:sz="0" w:space="0" w:color="auto"/>
        <w:left w:val="none" w:sz="0" w:space="0" w:color="auto"/>
        <w:bottom w:val="none" w:sz="0" w:space="0" w:color="auto"/>
        <w:right w:val="none" w:sz="0" w:space="0" w:color="auto"/>
      </w:divBdr>
    </w:div>
    <w:div w:id="1378311172">
      <w:bodyDiv w:val="1"/>
      <w:marLeft w:val="0"/>
      <w:marRight w:val="0"/>
      <w:marTop w:val="0"/>
      <w:marBottom w:val="0"/>
      <w:divBdr>
        <w:top w:val="none" w:sz="0" w:space="0" w:color="auto"/>
        <w:left w:val="none" w:sz="0" w:space="0" w:color="auto"/>
        <w:bottom w:val="none" w:sz="0" w:space="0" w:color="auto"/>
        <w:right w:val="none" w:sz="0" w:space="0" w:color="auto"/>
      </w:divBdr>
    </w:div>
    <w:div w:id="1427582264">
      <w:bodyDiv w:val="1"/>
      <w:marLeft w:val="0"/>
      <w:marRight w:val="0"/>
      <w:marTop w:val="0"/>
      <w:marBottom w:val="0"/>
      <w:divBdr>
        <w:top w:val="none" w:sz="0" w:space="0" w:color="auto"/>
        <w:left w:val="none" w:sz="0" w:space="0" w:color="auto"/>
        <w:bottom w:val="none" w:sz="0" w:space="0" w:color="auto"/>
        <w:right w:val="none" w:sz="0" w:space="0" w:color="auto"/>
      </w:divBdr>
      <w:divsChild>
        <w:div w:id="395787726">
          <w:marLeft w:val="0"/>
          <w:marRight w:val="0"/>
          <w:marTop w:val="0"/>
          <w:marBottom w:val="0"/>
          <w:divBdr>
            <w:top w:val="none" w:sz="0" w:space="0" w:color="auto"/>
            <w:left w:val="none" w:sz="0" w:space="0" w:color="auto"/>
            <w:bottom w:val="none" w:sz="0" w:space="0" w:color="auto"/>
            <w:right w:val="none" w:sz="0" w:space="0" w:color="auto"/>
          </w:divBdr>
          <w:divsChild>
            <w:div w:id="293482896">
              <w:marLeft w:val="0"/>
              <w:marRight w:val="0"/>
              <w:marTop w:val="0"/>
              <w:marBottom w:val="0"/>
              <w:divBdr>
                <w:top w:val="none" w:sz="0" w:space="0" w:color="auto"/>
                <w:left w:val="none" w:sz="0" w:space="0" w:color="auto"/>
                <w:bottom w:val="none" w:sz="0" w:space="0" w:color="auto"/>
                <w:right w:val="none" w:sz="0" w:space="0" w:color="auto"/>
              </w:divBdr>
              <w:divsChild>
                <w:div w:id="659967876">
                  <w:marLeft w:val="0"/>
                  <w:marRight w:val="0"/>
                  <w:marTop w:val="0"/>
                  <w:marBottom w:val="0"/>
                  <w:divBdr>
                    <w:top w:val="none" w:sz="0" w:space="0" w:color="auto"/>
                    <w:left w:val="none" w:sz="0" w:space="0" w:color="auto"/>
                    <w:bottom w:val="none" w:sz="0" w:space="0" w:color="auto"/>
                    <w:right w:val="none" w:sz="0" w:space="0" w:color="auto"/>
                  </w:divBdr>
                  <w:divsChild>
                    <w:div w:id="433596415">
                      <w:marLeft w:val="0"/>
                      <w:marRight w:val="0"/>
                      <w:marTop w:val="0"/>
                      <w:marBottom w:val="0"/>
                      <w:divBdr>
                        <w:top w:val="none" w:sz="0" w:space="0" w:color="auto"/>
                        <w:left w:val="none" w:sz="0" w:space="0" w:color="auto"/>
                        <w:bottom w:val="none" w:sz="0" w:space="0" w:color="auto"/>
                        <w:right w:val="none" w:sz="0" w:space="0" w:color="auto"/>
                      </w:divBdr>
                    </w:div>
                    <w:div w:id="175809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711273">
              <w:marLeft w:val="0"/>
              <w:marRight w:val="0"/>
              <w:marTop w:val="0"/>
              <w:marBottom w:val="0"/>
              <w:divBdr>
                <w:top w:val="none" w:sz="0" w:space="0" w:color="auto"/>
                <w:left w:val="none" w:sz="0" w:space="0" w:color="auto"/>
                <w:bottom w:val="none" w:sz="0" w:space="0" w:color="auto"/>
                <w:right w:val="none" w:sz="0" w:space="0" w:color="auto"/>
              </w:divBdr>
              <w:divsChild>
                <w:div w:id="2137142518">
                  <w:marLeft w:val="0"/>
                  <w:marRight w:val="0"/>
                  <w:marTop w:val="0"/>
                  <w:marBottom w:val="0"/>
                  <w:divBdr>
                    <w:top w:val="none" w:sz="0" w:space="0" w:color="auto"/>
                    <w:left w:val="none" w:sz="0" w:space="0" w:color="auto"/>
                    <w:bottom w:val="none" w:sz="0" w:space="0" w:color="auto"/>
                    <w:right w:val="none" w:sz="0" w:space="0" w:color="auto"/>
                  </w:divBdr>
                  <w:divsChild>
                    <w:div w:id="351345399">
                      <w:marLeft w:val="0"/>
                      <w:marRight w:val="0"/>
                      <w:marTop w:val="0"/>
                      <w:marBottom w:val="0"/>
                      <w:divBdr>
                        <w:top w:val="none" w:sz="0" w:space="0" w:color="auto"/>
                        <w:left w:val="none" w:sz="0" w:space="0" w:color="auto"/>
                        <w:bottom w:val="none" w:sz="0" w:space="0" w:color="auto"/>
                        <w:right w:val="none" w:sz="0" w:space="0" w:color="auto"/>
                      </w:divBdr>
                      <w:divsChild>
                        <w:div w:id="1870408009">
                          <w:marLeft w:val="0"/>
                          <w:marRight w:val="0"/>
                          <w:marTop w:val="0"/>
                          <w:marBottom w:val="360"/>
                          <w:divBdr>
                            <w:top w:val="none" w:sz="0" w:space="0" w:color="auto"/>
                            <w:left w:val="none" w:sz="0" w:space="0" w:color="auto"/>
                            <w:bottom w:val="none" w:sz="0" w:space="0" w:color="auto"/>
                            <w:right w:val="none" w:sz="0" w:space="0" w:color="auto"/>
                          </w:divBdr>
                        </w:div>
                        <w:div w:id="1320305674">
                          <w:marLeft w:val="0"/>
                          <w:marRight w:val="0"/>
                          <w:marTop w:val="225"/>
                          <w:marBottom w:val="225"/>
                          <w:divBdr>
                            <w:top w:val="none" w:sz="0" w:space="0" w:color="auto"/>
                            <w:left w:val="none" w:sz="0" w:space="0" w:color="auto"/>
                            <w:bottom w:val="none" w:sz="0" w:space="0" w:color="auto"/>
                            <w:right w:val="none" w:sz="0" w:space="0" w:color="auto"/>
                          </w:divBdr>
                          <w:divsChild>
                            <w:div w:id="2108577184">
                              <w:marLeft w:val="0"/>
                              <w:marRight w:val="0"/>
                              <w:marTop w:val="0"/>
                              <w:marBottom w:val="0"/>
                              <w:divBdr>
                                <w:top w:val="none" w:sz="0" w:space="0" w:color="auto"/>
                                <w:left w:val="none" w:sz="0" w:space="0" w:color="auto"/>
                                <w:bottom w:val="none" w:sz="0" w:space="0" w:color="auto"/>
                                <w:right w:val="none" w:sz="0" w:space="0" w:color="auto"/>
                              </w:divBdr>
                              <w:divsChild>
                                <w:div w:id="1676296927">
                                  <w:marLeft w:val="0"/>
                                  <w:marRight w:val="0"/>
                                  <w:marTop w:val="0"/>
                                  <w:marBottom w:val="450"/>
                                  <w:divBdr>
                                    <w:top w:val="none" w:sz="0" w:space="0" w:color="auto"/>
                                    <w:left w:val="none" w:sz="0" w:space="0" w:color="auto"/>
                                    <w:bottom w:val="none" w:sz="0" w:space="0" w:color="auto"/>
                                    <w:right w:val="none" w:sz="0" w:space="0" w:color="auto"/>
                                  </w:divBdr>
                                  <w:divsChild>
                                    <w:div w:id="1502502508">
                                      <w:marLeft w:val="0"/>
                                      <w:marRight w:val="0"/>
                                      <w:marTop w:val="0"/>
                                      <w:marBottom w:val="0"/>
                                      <w:divBdr>
                                        <w:top w:val="none" w:sz="0" w:space="0" w:color="auto"/>
                                        <w:left w:val="none" w:sz="0" w:space="0" w:color="auto"/>
                                        <w:bottom w:val="none" w:sz="0" w:space="0" w:color="auto"/>
                                        <w:right w:val="none" w:sz="0" w:space="0" w:color="auto"/>
                                      </w:divBdr>
                                      <w:divsChild>
                                        <w:div w:id="618417139">
                                          <w:marLeft w:val="0"/>
                                          <w:marRight w:val="0"/>
                                          <w:marTop w:val="0"/>
                                          <w:marBottom w:val="0"/>
                                          <w:divBdr>
                                            <w:top w:val="none" w:sz="0" w:space="0" w:color="auto"/>
                                            <w:left w:val="none" w:sz="0" w:space="0" w:color="auto"/>
                                            <w:bottom w:val="none" w:sz="0" w:space="0" w:color="auto"/>
                                            <w:right w:val="none" w:sz="0" w:space="0" w:color="auto"/>
                                          </w:divBdr>
                                          <w:divsChild>
                                            <w:div w:id="196982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064865">
                                      <w:marLeft w:val="0"/>
                                      <w:marRight w:val="0"/>
                                      <w:marTop w:val="0"/>
                                      <w:marBottom w:val="0"/>
                                      <w:divBdr>
                                        <w:top w:val="none" w:sz="0" w:space="0" w:color="auto"/>
                                        <w:left w:val="none" w:sz="0" w:space="0" w:color="auto"/>
                                        <w:bottom w:val="none" w:sz="0" w:space="0" w:color="auto"/>
                                        <w:right w:val="none" w:sz="0" w:space="0" w:color="auto"/>
                                      </w:divBdr>
                                      <w:divsChild>
                                        <w:div w:id="1650404389">
                                          <w:marLeft w:val="0"/>
                                          <w:marRight w:val="0"/>
                                          <w:marTop w:val="0"/>
                                          <w:marBottom w:val="0"/>
                                          <w:divBdr>
                                            <w:top w:val="none" w:sz="0" w:space="0" w:color="auto"/>
                                            <w:left w:val="none" w:sz="0" w:space="0" w:color="auto"/>
                                            <w:bottom w:val="none" w:sz="0" w:space="0" w:color="auto"/>
                                            <w:right w:val="none" w:sz="0" w:space="0" w:color="auto"/>
                                          </w:divBdr>
                                          <w:divsChild>
                                            <w:div w:id="727000299">
                                              <w:marLeft w:val="0"/>
                                              <w:marRight w:val="0"/>
                                              <w:marTop w:val="0"/>
                                              <w:marBottom w:val="0"/>
                                              <w:divBdr>
                                                <w:top w:val="none" w:sz="0" w:space="0" w:color="auto"/>
                                                <w:left w:val="none" w:sz="0" w:space="0" w:color="auto"/>
                                                <w:bottom w:val="none" w:sz="0" w:space="0" w:color="auto"/>
                                                <w:right w:val="none" w:sz="0" w:space="0" w:color="auto"/>
                                              </w:divBdr>
                                              <w:divsChild>
                                                <w:div w:id="962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00760">
                                  <w:marLeft w:val="0"/>
                                  <w:marRight w:val="0"/>
                                  <w:marTop w:val="0"/>
                                  <w:marBottom w:val="450"/>
                                  <w:divBdr>
                                    <w:top w:val="none" w:sz="0" w:space="0" w:color="auto"/>
                                    <w:left w:val="none" w:sz="0" w:space="0" w:color="auto"/>
                                    <w:bottom w:val="none" w:sz="0" w:space="0" w:color="auto"/>
                                    <w:right w:val="none" w:sz="0" w:space="0" w:color="auto"/>
                                  </w:divBdr>
                                  <w:divsChild>
                                    <w:div w:id="1084765075">
                                      <w:marLeft w:val="0"/>
                                      <w:marRight w:val="0"/>
                                      <w:marTop w:val="0"/>
                                      <w:marBottom w:val="0"/>
                                      <w:divBdr>
                                        <w:top w:val="none" w:sz="0" w:space="0" w:color="auto"/>
                                        <w:left w:val="none" w:sz="0" w:space="0" w:color="auto"/>
                                        <w:bottom w:val="none" w:sz="0" w:space="0" w:color="auto"/>
                                        <w:right w:val="none" w:sz="0" w:space="0" w:color="auto"/>
                                      </w:divBdr>
                                      <w:divsChild>
                                        <w:div w:id="354693765">
                                          <w:marLeft w:val="0"/>
                                          <w:marRight w:val="0"/>
                                          <w:marTop w:val="0"/>
                                          <w:marBottom w:val="0"/>
                                          <w:divBdr>
                                            <w:top w:val="none" w:sz="0" w:space="0" w:color="auto"/>
                                            <w:left w:val="none" w:sz="0" w:space="0" w:color="auto"/>
                                            <w:bottom w:val="none" w:sz="0" w:space="0" w:color="auto"/>
                                            <w:right w:val="none" w:sz="0" w:space="0" w:color="auto"/>
                                          </w:divBdr>
                                          <w:divsChild>
                                            <w:div w:id="1011100355">
                                              <w:marLeft w:val="0"/>
                                              <w:marRight w:val="0"/>
                                              <w:marTop w:val="0"/>
                                              <w:marBottom w:val="0"/>
                                              <w:divBdr>
                                                <w:top w:val="none" w:sz="0" w:space="0" w:color="auto"/>
                                                <w:left w:val="none" w:sz="0" w:space="0" w:color="auto"/>
                                                <w:bottom w:val="none" w:sz="0" w:space="0" w:color="auto"/>
                                                <w:right w:val="none" w:sz="0" w:space="0" w:color="auto"/>
                                              </w:divBdr>
                                              <w:divsChild>
                                                <w:div w:id="1945073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955012">
                                  <w:marLeft w:val="0"/>
                                  <w:marRight w:val="0"/>
                                  <w:marTop w:val="0"/>
                                  <w:marBottom w:val="450"/>
                                  <w:divBdr>
                                    <w:top w:val="none" w:sz="0" w:space="0" w:color="auto"/>
                                    <w:left w:val="none" w:sz="0" w:space="0" w:color="auto"/>
                                    <w:bottom w:val="none" w:sz="0" w:space="0" w:color="auto"/>
                                    <w:right w:val="none" w:sz="0" w:space="0" w:color="auto"/>
                                  </w:divBdr>
                                  <w:divsChild>
                                    <w:div w:id="599682097">
                                      <w:marLeft w:val="0"/>
                                      <w:marRight w:val="0"/>
                                      <w:marTop w:val="0"/>
                                      <w:marBottom w:val="0"/>
                                      <w:divBdr>
                                        <w:top w:val="none" w:sz="0" w:space="0" w:color="auto"/>
                                        <w:left w:val="none" w:sz="0" w:space="0" w:color="auto"/>
                                        <w:bottom w:val="none" w:sz="0" w:space="0" w:color="auto"/>
                                        <w:right w:val="none" w:sz="0" w:space="0" w:color="auto"/>
                                      </w:divBdr>
                                    </w:div>
                                  </w:divsChild>
                                </w:div>
                                <w:div w:id="998726862">
                                  <w:marLeft w:val="0"/>
                                  <w:marRight w:val="0"/>
                                  <w:marTop w:val="0"/>
                                  <w:marBottom w:val="0"/>
                                  <w:divBdr>
                                    <w:top w:val="none" w:sz="0" w:space="0" w:color="auto"/>
                                    <w:left w:val="none" w:sz="0" w:space="0" w:color="auto"/>
                                    <w:bottom w:val="none" w:sz="0" w:space="0" w:color="auto"/>
                                    <w:right w:val="none" w:sz="0" w:space="0" w:color="auto"/>
                                  </w:divBdr>
                                  <w:divsChild>
                                    <w:div w:id="490293524">
                                      <w:marLeft w:val="0"/>
                                      <w:marRight w:val="0"/>
                                      <w:marTop w:val="0"/>
                                      <w:marBottom w:val="0"/>
                                      <w:divBdr>
                                        <w:top w:val="none" w:sz="0" w:space="0" w:color="auto"/>
                                        <w:left w:val="none" w:sz="0" w:space="0" w:color="auto"/>
                                        <w:bottom w:val="none" w:sz="0" w:space="0" w:color="auto"/>
                                        <w:right w:val="none" w:sz="0" w:space="0" w:color="auto"/>
                                      </w:divBdr>
                                      <w:divsChild>
                                        <w:div w:id="1861049184">
                                          <w:marLeft w:val="0"/>
                                          <w:marRight w:val="0"/>
                                          <w:marTop w:val="0"/>
                                          <w:marBottom w:val="0"/>
                                          <w:divBdr>
                                            <w:top w:val="none" w:sz="0" w:space="0" w:color="auto"/>
                                            <w:left w:val="none" w:sz="0" w:space="0" w:color="auto"/>
                                            <w:bottom w:val="none" w:sz="0" w:space="0" w:color="auto"/>
                                            <w:right w:val="none" w:sz="0" w:space="0" w:color="auto"/>
                                          </w:divBdr>
                                          <w:divsChild>
                                            <w:div w:id="430323368">
                                              <w:marLeft w:val="0"/>
                                              <w:marRight w:val="0"/>
                                              <w:marTop w:val="0"/>
                                              <w:marBottom w:val="0"/>
                                              <w:divBdr>
                                                <w:top w:val="none" w:sz="0" w:space="0" w:color="auto"/>
                                                <w:left w:val="none" w:sz="0" w:space="0" w:color="auto"/>
                                                <w:bottom w:val="none" w:sz="0" w:space="0" w:color="auto"/>
                                                <w:right w:val="none" w:sz="0" w:space="0" w:color="auto"/>
                                              </w:divBdr>
                                              <w:divsChild>
                                                <w:div w:id="344357617">
                                                  <w:marLeft w:val="0"/>
                                                  <w:marRight w:val="0"/>
                                                  <w:marTop w:val="0"/>
                                                  <w:marBottom w:val="0"/>
                                                  <w:divBdr>
                                                    <w:top w:val="none" w:sz="0" w:space="0" w:color="auto"/>
                                                    <w:left w:val="none" w:sz="0" w:space="0" w:color="auto"/>
                                                    <w:bottom w:val="none" w:sz="0" w:space="0" w:color="auto"/>
                                                    <w:right w:val="none" w:sz="0" w:space="0" w:color="auto"/>
                                                  </w:divBdr>
                                                  <w:divsChild>
                                                    <w:div w:id="172983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1073704">
                                      <w:marLeft w:val="0"/>
                                      <w:marRight w:val="0"/>
                                      <w:marTop w:val="0"/>
                                      <w:marBottom w:val="0"/>
                                      <w:divBdr>
                                        <w:top w:val="none" w:sz="0" w:space="0" w:color="auto"/>
                                        <w:left w:val="none" w:sz="0" w:space="0" w:color="auto"/>
                                        <w:bottom w:val="none" w:sz="0" w:space="0" w:color="auto"/>
                                        <w:right w:val="none" w:sz="0" w:space="0" w:color="auto"/>
                                      </w:divBdr>
                                      <w:divsChild>
                                        <w:div w:id="143007324">
                                          <w:marLeft w:val="0"/>
                                          <w:marRight w:val="0"/>
                                          <w:marTop w:val="0"/>
                                          <w:marBottom w:val="0"/>
                                          <w:divBdr>
                                            <w:top w:val="none" w:sz="0" w:space="0" w:color="auto"/>
                                            <w:left w:val="none" w:sz="0" w:space="0" w:color="auto"/>
                                            <w:bottom w:val="none" w:sz="0" w:space="0" w:color="auto"/>
                                            <w:right w:val="none" w:sz="0" w:space="0" w:color="auto"/>
                                          </w:divBdr>
                                          <w:divsChild>
                                            <w:div w:id="41355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96884">
                              <w:marLeft w:val="0"/>
                              <w:marRight w:val="0"/>
                              <w:marTop w:val="0"/>
                              <w:marBottom w:val="0"/>
                              <w:divBdr>
                                <w:top w:val="none" w:sz="0" w:space="0" w:color="auto"/>
                                <w:left w:val="none" w:sz="0" w:space="0" w:color="auto"/>
                                <w:bottom w:val="none" w:sz="0" w:space="0" w:color="auto"/>
                                <w:right w:val="none" w:sz="0" w:space="0" w:color="auto"/>
                              </w:divBdr>
                            </w:div>
                            <w:div w:id="535122181">
                              <w:marLeft w:val="0"/>
                              <w:marRight w:val="0"/>
                              <w:marTop w:val="450"/>
                              <w:marBottom w:val="0"/>
                              <w:divBdr>
                                <w:top w:val="none" w:sz="0" w:space="0" w:color="auto"/>
                                <w:left w:val="none" w:sz="0" w:space="0" w:color="auto"/>
                                <w:bottom w:val="none" w:sz="0" w:space="0" w:color="auto"/>
                                <w:right w:val="none" w:sz="0" w:space="0" w:color="auto"/>
                              </w:divBdr>
                              <w:divsChild>
                                <w:div w:id="1262643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518668">
                          <w:marLeft w:val="0"/>
                          <w:marRight w:val="0"/>
                          <w:marTop w:val="0"/>
                          <w:marBottom w:val="0"/>
                          <w:divBdr>
                            <w:top w:val="none" w:sz="0" w:space="0" w:color="auto"/>
                            <w:left w:val="none" w:sz="0" w:space="0" w:color="auto"/>
                            <w:bottom w:val="none" w:sz="0" w:space="0" w:color="auto"/>
                            <w:right w:val="none" w:sz="0" w:space="0" w:color="auto"/>
                          </w:divBdr>
                        </w:div>
                        <w:div w:id="1764255168">
                          <w:marLeft w:val="0"/>
                          <w:marRight w:val="0"/>
                          <w:marTop w:val="0"/>
                          <w:marBottom w:val="0"/>
                          <w:divBdr>
                            <w:top w:val="none" w:sz="0" w:space="0" w:color="auto"/>
                            <w:left w:val="none" w:sz="0" w:space="0" w:color="auto"/>
                            <w:bottom w:val="none" w:sz="0" w:space="0" w:color="auto"/>
                            <w:right w:val="none" w:sz="0" w:space="0" w:color="auto"/>
                          </w:divBdr>
                          <w:divsChild>
                            <w:div w:id="1090587828">
                              <w:marLeft w:val="0"/>
                              <w:marRight w:val="0"/>
                              <w:marTop w:val="225"/>
                              <w:marBottom w:val="225"/>
                              <w:divBdr>
                                <w:top w:val="single" w:sz="6" w:space="1" w:color="DDDDDD"/>
                                <w:left w:val="none" w:sz="0" w:space="0" w:color="auto"/>
                                <w:bottom w:val="none" w:sz="0" w:space="0" w:color="auto"/>
                                <w:right w:val="none" w:sz="0" w:space="0" w:color="auto"/>
                              </w:divBdr>
                              <w:divsChild>
                                <w:div w:id="204368958">
                                  <w:marLeft w:val="0"/>
                                  <w:marRight w:val="0"/>
                                  <w:marTop w:val="0"/>
                                  <w:marBottom w:val="0"/>
                                  <w:divBdr>
                                    <w:top w:val="none" w:sz="0" w:space="0" w:color="auto"/>
                                    <w:left w:val="none" w:sz="0" w:space="0" w:color="auto"/>
                                    <w:bottom w:val="none" w:sz="0" w:space="0" w:color="auto"/>
                                    <w:right w:val="none" w:sz="0" w:space="0" w:color="auto"/>
                                  </w:divBdr>
                                </w:div>
                                <w:div w:id="2139453491">
                                  <w:marLeft w:val="0"/>
                                  <w:marRight w:val="0"/>
                                  <w:marTop w:val="0"/>
                                  <w:marBottom w:val="0"/>
                                  <w:divBdr>
                                    <w:top w:val="none" w:sz="0" w:space="0" w:color="auto"/>
                                    <w:left w:val="none" w:sz="0" w:space="0" w:color="auto"/>
                                    <w:bottom w:val="none" w:sz="0" w:space="0" w:color="auto"/>
                                    <w:right w:val="none" w:sz="0" w:space="0" w:color="auto"/>
                                  </w:divBdr>
                                  <w:divsChild>
                                    <w:div w:id="240214063">
                                      <w:marLeft w:val="0"/>
                                      <w:marRight w:val="0"/>
                                      <w:marTop w:val="75"/>
                                      <w:marBottom w:val="15"/>
                                      <w:divBdr>
                                        <w:top w:val="none" w:sz="0" w:space="0" w:color="auto"/>
                                        <w:left w:val="none" w:sz="0" w:space="0" w:color="auto"/>
                                        <w:bottom w:val="none" w:sz="0" w:space="0" w:color="auto"/>
                                        <w:right w:val="none" w:sz="0" w:space="0" w:color="auto"/>
                                      </w:divBdr>
                                      <w:divsChild>
                                        <w:div w:id="779104055">
                                          <w:marLeft w:val="0"/>
                                          <w:marRight w:val="0"/>
                                          <w:marTop w:val="0"/>
                                          <w:marBottom w:val="0"/>
                                          <w:divBdr>
                                            <w:top w:val="none" w:sz="0" w:space="0" w:color="auto"/>
                                            <w:left w:val="none" w:sz="0" w:space="0" w:color="auto"/>
                                            <w:bottom w:val="none" w:sz="0" w:space="0" w:color="auto"/>
                                            <w:right w:val="none" w:sz="0" w:space="0" w:color="auto"/>
                                          </w:divBdr>
                                        </w:div>
                                        <w:div w:id="619994516">
                                          <w:marLeft w:val="1410"/>
                                          <w:marRight w:val="0"/>
                                          <w:marTop w:val="0"/>
                                          <w:marBottom w:val="60"/>
                                          <w:divBdr>
                                            <w:top w:val="none" w:sz="0" w:space="0" w:color="auto"/>
                                            <w:left w:val="none" w:sz="0" w:space="0" w:color="auto"/>
                                            <w:bottom w:val="none" w:sz="0" w:space="0" w:color="auto"/>
                                            <w:right w:val="none" w:sz="0" w:space="0" w:color="auto"/>
                                          </w:divBdr>
                                          <w:divsChild>
                                            <w:div w:id="1856842946">
                                              <w:marLeft w:val="0"/>
                                              <w:marRight w:val="0"/>
                                              <w:marTop w:val="0"/>
                                              <w:marBottom w:val="0"/>
                                              <w:divBdr>
                                                <w:top w:val="single" w:sz="6" w:space="0" w:color="D9D9D9"/>
                                                <w:left w:val="single" w:sz="6" w:space="0" w:color="D9D9D9"/>
                                                <w:bottom w:val="single" w:sz="6" w:space="0" w:color="D9D9D9"/>
                                                <w:right w:val="single" w:sz="6" w:space="0" w:color="D9D9D9"/>
                                              </w:divBdr>
                                            </w:div>
                                          </w:divsChild>
                                        </w:div>
                                      </w:divsChild>
                                    </w:div>
                                  </w:divsChild>
                                </w:div>
                                <w:div w:id="15156255">
                                  <w:marLeft w:val="0"/>
                                  <w:marRight w:val="0"/>
                                  <w:marTop w:val="300"/>
                                  <w:marBottom w:val="0"/>
                                  <w:divBdr>
                                    <w:top w:val="none" w:sz="0" w:space="0" w:color="auto"/>
                                    <w:left w:val="none" w:sz="0" w:space="0" w:color="auto"/>
                                    <w:bottom w:val="none" w:sz="0" w:space="0" w:color="auto"/>
                                    <w:right w:val="none" w:sz="0" w:space="0" w:color="auto"/>
                                  </w:divBdr>
                                  <w:divsChild>
                                    <w:div w:id="2022193953">
                                      <w:marLeft w:val="0"/>
                                      <w:marRight w:val="0"/>
                                      <w:marTop w:val="0"/>
                                      <w:marBottom w:val="0"/>
                                      <w:divBdr>
                                        <w:top w:val="none" w:sz="0" w:space="0" w:color="auto"/>
                                        <w:left w:val="none" w:sz="0" w:space="0" w:color="auto"/>
                                        <w:bottom w:val="none" w:sz="0" w:space="0" w:color="auto"/>
                                        <w:right w:val="none" w:sz="0" w:space="0" w:color="auto"/>
                                      </w:divBdr>
                                    </w:div>
                                  </w:divsChild>
                                </w:div>
                                <w:div w:id="353963901">
                                  <w:marLeft w:val="0"/>
                                  <w:marRight w:val="0"/>
                                  <w:marTop w:val="150"/>
                                  <w:marBottom w:val="150"/>
                                  <w:divBdr>
                                    <w:top w:val="none" w:sz="0" w:space="0" w:color="auto"/>
                                    <w:left w:val="none" w:sz="0" w:space="0" w:color="auto"/>
                                    <w:bottom w:val="none" w:sz="0" w:space="0" w:color="auto"/>
                                    <w:right w:val="none" w:sz="0" w:space="0" w:color="auto"/>
                                  </w:divBdr>
                                  <w:divsChild>
                                    <w:div w:id="1046754201">
                                      <w:marLeft w:val="0"/>
                                      <w:marRight w:val="0"/>
                                      <w:marTop w:val="0"/>
                                      <w:marBottom w:val="0"/>
                                      <w:divBdr>
                                        <w:top w:val="none" w:sz="0" w:space="0" w:color="auto"/>
                                        <w:left w:val="none" w:sz="0" w:space="0" w:color="auto"/>
                                        <w:bottom w:val="none" w:sz="0" w:space="0" w:color="auto"/>
                                        <w:right w:val="none" w:sz="0" w:space="0" w:color="auto"/>
                                      </w:divBdr>
                                      <w:divsChild>
                                        <w:div w:id="1949386706">
                                          <w:marLeft w:val="0"/>
                                          <w:marRight w:val="0"/>
                                          <w:marTop w:val="120"/>
                                          <w:marBottom w:val="120"/>
                                          <w:divBdr>
                                            <w:top w:val="none" w:sz="0" w:space="0" w:color="auto"/>
                                            <w:left w:val="none" w:sz="0" w:space="0" w:color="auto"/>
                                            <w:bottom w:val="single" w:sz="6" w:space="0" w:color="DDDDDD"/>
                                            <w:right w:val="none" w:sz="0" w:space="0" w:color="auto"/>
                                          </w:divBdr>
                                        </w:div>
                                        <w:div w:id="962348409">
                                          <w:marLeft w:val="1350"/>
                                          <w:marRight w:val="0"/>
                                          <w:marTop w:val="0"/>
                                          <w:marBottom w:val="150"/>
                                          <w:divBdr>
                                            <w:top w:val="none" w:sz="0" w:space="0" w:color="auto"/>
                                            <w:left w:val="none" w:sz="0" w:space="0" w:color="auto"/>
                                            <w:bottom w:val="none" w:sz="0" w:space="0" w:color="auto"/>
                                            <w:right w:val="none" w:sz="0" w:space="0" w:color="auto"/>
                                          </w:divBdr>
                                          <w:divsChild>
                                            <w:div w:id="920454386">
                                              <w:marLeft w:val="0"/>
                                              <w:marRight w:val="0"/>
                                              <w:marTop w:val="0"/>
                                              <w:marBottom w:val="105"/>
                                              <w:divBdr>
                                                <w:top w:val="none" w:sz="0" w:space="0" w:color="auto"/>
                                                <w:left w:val="none" w:sz="0" w:space="0" w:color="auto"/>
                                                <w:bottom w:val="single" w:sz="6" w:space="0" w:color="DEDEDE"/>
                                                <w:right w:val="none" w:sz="0" w:space="0" w:color="auto"/>
                                              </w:divBdr>
                                              <w:divsChild>
                                                <w:div w:id="1878933793">
                                                  <w:marLeft w:val="75"/>
                                                  <w:marRight w:val="75"/>
                                                  <w:marTop w:val="105"/>
                                                  <w:marBottom w:val="75"/>
                                                  <w:divBdr>
                                                    <w:top w:val="none" w:sz="0" w:space="0" w:color="auto"/>
                                                    <w:left w:val="none" w:sz="0" w:space="0" w:color="auto"/>
                                                    <w:bottom w:val="none" w:sz="0" w:space="0" w:color="auto"/>
                                                    <w:right w:val="none" w:sz="0" w:space="0" w:color="auto"/>
                                                  </w:divBdr>
                                                </w:div>
                                              </w:divsChild>
                                            </w:div>
                                            <w:div w:id="985355226">
                                              <w:marLeft w:val="0"/>
                                              <w:marRight w:val="0"/>
                                              <w:marTop w:val="0"/>
                                              <w:marBottom w:val="0"/>
                                              <w:divBdr>
                                                <w:top w:val="none" w:sz="0" w:space="0" w:color="auto"/>
                                                <w:left w:val="none" w:sz="0" w:space="0" w:color="auto"/>
                                                <w:bottom w:val="none" w:sz="0" w:space="0" w:color="auto"/>
                                                <w:right w:val="none" w:sz="0" w:space="0" w:color="auto"/>
                                              </w:divBdr>
                                            </w:div>
                                            <w:div w:id="1433740332">
                                              <w:marLeft w:val="0"/>
                                              <w:marRight w:val="0"/>
                                              <w:marTop w:val="0"/>
                                              <w:marBottom w:val="0"/>
                                              <w:divBdr>
                                                <w:top w:val="none" w:sz="0" w:space="0" w:color="auto"/>
                                                <w:left w:val="none" w:sz="0" w:space="0" w:color="auto"/>
                                                <w:bottom w:val="none" w:sz="0" w:space="0" w:color="auto"/>
                                                <w:right w:val="none" w:sz="0" w:space="0" w:color="auto"/>
                                              </w:divBdr>
                                              <w:divsChild>
                                                <w:div w:id="196734829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3430282">
              <w:marLeft w:val="0"/>
              <w:marRight w:val="0"/>
              <w:marTop w:val="0"/>
              <w:marBottom w:val="0"/>
              <w:divBdr>
                <w:top w:val="single" w:sz="6" w:space="11" w:color="D4D4D4"/>
                <w:left w:val="none" w:sz="0" w:space="0" w:color="auto"/>
                <w:bottom w:val="none" w:sz="0" w:space="0" w:color="auto"/>
                <w:right w:val="none" w:sz="0" w:space="0" w:color="auto"/>
              </w:divBdr>
              <w:divsChild>
                <w:div w:id="30809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297192">
          <w:marLeft w:val="-330"/>
          <w:marRight w:val="0"/>
          <w:marTop w:val="0"/>
          <w:marBottom w:val="0"/>
          <w:divBdr>
            <w:top w:val="none" w:sz="0" w:space="0" w:color="auto"/>
            <w:left w:val="none" w:sz="0" w:space="0" w:color="auto"/>
            <w:bottom w:val="none" w:sz="0" w:space="0" w:color="auto"/>
            <w:right w:val="none" w:sz="0" w:space="0" w:color="auto"/>
          </w:divBdr>
        </w:div>
        <w:div w:id="1294024534">
          <w:marLeft w:val="0"/>
          <w:marRight w:val="0"/>
          <w:marTop w:val="0"/>
          <w:marBottom w:val="0"/>
          <w:divBdr>
            <w:top w:val="none" w:sz="0" w:space="0" w:color="auto"/>
            <w:left w:val="none" w:sz="0" w:space="0" w:color="auto"/>
            <w:bottom w:val="none" w:sz="0" w:space="0" w:color="auto"/>
            <w:right w:val="none" w:sz="0" w:space="0" w:color="auto"/>
          </w:divBdr>
          <w:divsChild>
            <w:div w:id="480388451">
              <w:marLeft w:val="0"/>
              <w:marRight w:val="0"/>
              <w:marTop w:val="0"/>
              <w:marBottom w:val="0"/>
              <w:divBdr>
                <w:top w:val="none" w:sz="0" w:space="0" w:color="auto"/>
                <w:left w:val="none" w:sz="0" w:space="0" w:color="auto"/>
                <w:bottom w:val="none" w:sz="0" w:space="0" w:color="auto"/>
                <w:right w:val="none" w:sz="0" w:space="0" w:color="auto"/>
              </w:divBdr>
              <w:divsChild>
                <w:div w:id="720786315">
                  <w:marLeft w:val="0"/>
                  <w:marRight w:val="0"/>
                  <w:marTop w:val="0"/>
                  <w:marBottom w:val="0"/>
                  <w:divBdr>
                    <w:top w:val="single" w:sz="48" w:space="0" w:color="FFFFFF"/>
                    <w:left w:val="single" w:sz="48" w:space="0" w:color="FFFFFF"/>
                    <w:bottom w:val="single" w:sz="48" w:space="0" w:color="FFFFFF"/>
                    <w:right w:val="single" w:sz="48" w:space="0" w:color="FFFFFF"/>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image" Target="media/image5.PNG" /><Relationship Id="rId18" Type="http://schemas.openxmlformats.org/officeDocument/2006/relationships/footer" Target="footer2.xml" /><Relationship Id="rId3" Type="http://schemas.openxmlformats.org/officeDocument/2006/relationships/styles" Target="styles.xml" /><Relationship Id="rId21" Type="http://schemas.openxmlformats.org/officeDocument/2006/relationships/fontTable" Target="fontTable.xml" /><Relationship Id="rId7" Type="http://schemas.openxmlformats.org/officeDocument/2006/relationships/endnotes" Target="endnotes.xml" /><Relationship Id="rId12" Type="http://schemas.openxmlformats.org/officeDocument/2006/relationships/image" Target="media/image4.PNG" /><Relationship Id="rId17" Type="http://schemas.openxmlformats.org/officeDocument/2006/relationships/footer" Target="footer1.xml" /><Relationship Id="rId2" Type="http://schemas.openxmlformats.org/officeDocument/2006/relationships/numbering" Target="numbering.xml" /><Relationship Id="rId16" Type="http://schemas.openxmlformats.org/officeDocument/2006/relationships/header" Target="header2.xml" /><Relationship Id="rId20" Type="http://schemas.openxmlformats.org/officeDocument/2006/relationships/footer" Target="footer3.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3.PNG" /><Relationship Id="rId5" Type="http://schemas.openxmlformats.org/officeDocument/2006/relationships/webSettings" Target="webSettings.xml" /><Relationship Id="rId15" Type="http://schemas.openxmlformats.org/officeDocument/2006/relationships/header" Target="header1.xml" /><Relationship Id="rId10" Type="http://schemas.microsoft.com/office/2007/relationships/hdphoto" Target="media/hdphoto1.wdp" /><Relationship Id="rId19" Type="http://schemas.openxmlformats.org/officeDocument/2006/relationships/header" Target="header3.xml" /><Relationship Id="rId4" Type="http://schemas.openxmlformats.org/officeDocument/2006/relationships/settings" Target="settings.xml" /><Relationship Id="rId9" Type="http://schemas.openxmlformats.org/officeDocument/2006/relationships/image" Target="media/image2.png" /><Relationship Id="rId14" Type="http://schemas.openxmlformats.org/officeDocument/2006/relationships/image" Target="media/image6.PNG" /><Relationship Id="rId22"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A3161F-6CC8-814B-9729-BF3CF07D991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504</Words>
  <Characters>2875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Guest User</cp:lastModifiedBy>
  <cp:revision>2</cp:revision>
  <dcterms:created xsi:type="dcterms:W3CDTF">2018-09-11T18:40:00Z</dcterms:created>
  <dcterms:modified xsi:type="dcterms:W3CDTF">2018-09-11T18:40:00Z</dcterms:modified>
</cp:coreProperties>
</file>