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977ABC" w:rsidRPr="00977ABC" w:rsidP="00977AB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77ABC" w:rsidP="00977AB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77ABC" w:rsidP="00977AB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77ABC" w:rsidRPr="00977ABC" w:rsidP="00977AB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77ABC" w:rsidRPr="00977ABC" w:rsidP="00977AB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D12B0" w:rsidP="00977AB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977ABC">
        <w:rPr>
          <w:rFonts w:ascii="Times New Roman" w:hAnsi="Times New Roman" w:cs="Times New Roman"/>
          <w:b/>
          <w:sz w:val="24"/>
        </w:rPr>
        <w:t>War</w:t>
      </w:r>
    </w:p>
    <w:p w:rsidR="00977ABC" w:rsidP="00977AB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77ABC" w:rsidP="00977AB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77ABC" w:rsidP="00977AB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77ABC" w:rsidP="00977AB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77ABC" w:rsidP="00977AB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77ABC" w:rsidRPr="00977ABC" w:rsidP="00977AB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D12B0" w:rsidRPr="00977ABC" w:rsidP="00977AB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77ABC">
        <w:rPr>
          <w:rFonts w:ascii="Times New Roman" w:hAnsi="Times New Roman" w:cs="Times New Roman"/>
          <w:sz w:val="24"/>
        </w:rPr>
        <w:t>Author</w:t>
      </w:r>
    </w:p>
    <w:p w:rsidR="003D12B0" w:rsidRPr="00977ABC" w:rsidP="00977AB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77ABC">
        <w:rPr>
          <w:rFonts w:ascii="Times New Roman" w:hAnsi="Times New Roman" w:cs="Times New Roman"/>
          <w:sz w:val="24"/>
        </w:rPr>
        <w:t>Institutional Affiliation</w:t>
      </w:r>
    </w:p>
    <w:p w:rsidR="003D12B0" w:rsidRPr="00977ABC" w:rsidP="00977AB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77ABC">
        <w:rPr>
          <w:rFonts w:ascii="Times New Roman" w:hAnsi="Times New Roman" w:cs="Times New Roman"/>
          <w:sz w:val="24"/>
        </w:rPr>
        <w:t>Instructor</w:t>
      </w:r>
    </w:p>
    <w:p w:rsidR="00CD26E7" w:rsidRPr="00977ABC" w:rsidP="00977AB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77ABC">
        <w:rPr>
          <w:rFonts w:ascii="Times New Roman" w:hAnsi="Times New Roman" w:cs="Times New Roman"/>
          <w:sz w:val="24"/>
        </w:rPr>
        <w:t>Course code</w:t>
      </w:r>
    </w:p>
    <w:p w:rsidR="00CD26E7" w:rsidP="00977AB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77ABC">
        <w:rPr>
          <w:rFonts w:ascii="Times New Roman" w:hAnsi="Times New Roman" w:cs="Times New Roman"/>
          <w:sz w:val="24"/>
        </w:rPr>
        <w:t>Date of submission</w:t>
      </w:r>
    </w:p>
    <w:p w:rsidR="00977ABC" w:rsidRPr="00977ABC" w:rsidP="00977AB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3401C" w:rsidRPr="00977ABC" w:rsidP="00977AB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77ABC">
        <w:rPr>
          <w:rFonts w:ascii="Times New Roman" w:hAnsi="Times New Roman" w:cs="Times New Roman"/>
          <w:sz w:val="24"/>
        </w:rPr>
        <w:t xml:space="preserve">The US </w:t>
      </w:r>
      <w:r w:rsidRPr="00977ABC" w:rsidR="00564283">
        <w:rPr>
          <w:rFonts w:ascii="Times New Roman" w:hAnsi="Times New Roman" w:cs="Times New Roman"/>
          <w:sz w:val="24"/>
        </w:rPr>
        <w:t>government</w:t>
      </w:r>
      <w:r w:rsidRPr="00977ABC">
        <w:rPr>
          <w:rFonts w:ascii="Times New Roman" w:hAnsi="Times New Roman" w:cs="Times New Roman"/>
          <w:sz w:val="24"/>
        </w:rPr>
        <w:t xml:space="preserve"> initially refrained from engaging in the war </w:t>
      </w:r>
      <w:r w:rsidRPr="00977ABC" w:rsidR="00870C6B">
        <w:rPr>
          <w:rFonts w:ascii="Times New Roman" w:hAnsi="Times New Roman" w:cs="Times New Roman"/>
          <w:sz w:val="24"/>
        </w:rPr>
        <w:t>and mai</w:t>
      </w:r>
      <w:r w:rsidRPr="00977ABC" w:rsidR="00F36E52">
        <w:rPr>
          <w:rFonts w:ascii="Times New Roman" w:hAnsi="Times New Roman" w:cs="Times New Roman"/>
          <w:sz w:val="24"/>
        </w:rPr>
        <w:t xml:space="preserve">ntained the policy of isolationism as advanced by the then president </w:t>
      </w:r>
      <w:r w:rsidRPr="00977ABC" w:rsidR="001963FE">
        <w:rPr>
          <w:rFonts w:ascii="Times New Roman" w:hAnsi="Times New Roman" w:cs="Times New Roman"/>
          <w:sz w:val="24"/>
        </w:rPr>
        <w:t>Wilson Woodrow.</w:t>
      </w:r>
      <w:r w:rsidRPr="00977ABC" w:rsidR="001C117D">
        <w:rPr>
          <w:rFonts w:ascii="Times New Roman" w:hAnsi="Times New Roman" w:cs="Times New Roman"/>
          <w:sz w:val="24"/>
        </w:rPr>
        <w:t xml:space="preserve"> However essential to note that </w:t>
      </w:r>
      <w:r w:rsidRPr="00977ABC" w:rsidR="00586110">
        <w:rPr>
          <w:rFonts w:ascii="Times New Roman" w:hAnsi="Times New Roman" w:cs="Times New Roman"/>
          <w:sz w:val="24"/>
        </w:rPr>
        <w:t xml:space="preserve">against the wish of the government, the </w:t>
      </w:r>
      <w:r w:rsidRPr="00977ABC" w:rsidR="00D84CE6">
        <w:rPr>
          <w:rFonts w:ascii="Times New Roman" w:hAnsi="Times New Roman" w:cs="Times New Roman"/>
          <w:sz w:val="24"/>
        </w:rPr>
        <w:t xml:space="preserve">country was drawn into the </w:t>
      </w:r>
      <w:r w:rsidRPr="00977ABC" w:rsidR="004D4152">
        <w:rPr>
          <w:rFonts w:ascii="Times New Roman" w:hAnsi="Times New Roman" w:cs="Times New Roman"/>
          <w:sz w:val="24"/>
        </w:rPr>
        <w:t xml:space="preserve">war after </w:t>
      </w:r>
      <w:r w:rsidRPr="00977ABC" w:rsidR="00A27DFD">
        <w:rPr>
          <w:rFonts w:ascii="Times New Roman" w:hAnsi="Times New Roman" w:cs="Times New Roman"/>
          <w:sz w:val="24"/>
        </w:rPr>
        <w:t>the attack of the Germans on the American people</w:t>
      </w:r>
      <w:sdt>
        <w:sdtPr>
          <w:rPr>
            <w:rFonts w:ascii="Times New Roman" w:hAnsi="Times New Roman" w:cs="Times New Roman"/>
            <w:sz w:val="24"/>
          </w:rPr>
          <w:id w:val="-1354957770"/>
          <w:citation/>
        </w:sdtPr>
        <w:sdtContent>
          <w:r w:rsidR="00D623FD">
            <w:rPr>
              <w:rFonts w:ascii="Times New Roman" w:hAnsi="Times New Roman" w:cs="Times New Roman"/>
              <w:sz w:val="24"/>
            </w:rPr>
            <w:fldChar w:fldCharType="begin"/>
          </w:r>
          <w:r w:rsidR="00D623FD">
            <w:rPr>
              <w:rFonts w:ascii="Times New Roman" w:hAnsi="Times New Roman" w:cs="Times New Roman"/>
              <w:sz w:val="24"/>
            </w:rPr>
            <w:instrText xml:space="preserve"> CITATION Tod10 \l 1033 </w:instrText>
          </w:r>
          <w:r w:rsidR="00D623FD">
            <w:rPr>
              <w:rFonts w:ascii="Times New Roman" w:hAnsi="Times New Roman" w:cs="Times New Roman"/>
              <w:sz w:val="24"/>
            </w:rPr>
            <w:fldChar w:fldCharType="separate"/>
          </w:r>
          <w:r w:rsidR="00D623FD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D623FD" w:rsidR="00D623FD">
            <w:rPr>
              <w:rFonts w:ascii="Times New Roman" w:hAnsi="Times New Roman" w:cs="Times New Roman"/>
              <w:noProof/>
              <w:sz w:val="24"/>
            </w:rPr>
            <w:t>(Todsen, 2010)</w:t>
          </w:r>
          <w:r w:rsidR="00D623F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bookmarkStart w:id="0" w:name="_GoBack"/>
      <w:bookmarkEnd w:id="0"/>
      <w:r w:rsidRPr="00977ABC" w:rsidR="00A27DFD">
        <w:rPr>
          <w:rFonts w:ascii="Times New Roman" w:hAnsi="Times New Roman" w:cs="Times New Roman"/>
          <w:sz w:val="24"/>
        </w:rPr>
        <w:t>.</w:t>
      </w:r>
      <w:r w:rsidRPr="00977ABC" w:rsidR="00DD3EA7">
        <w:rPr>
          <w:rFonts w:ascii="Times New Roman" w:hAnsi="Times New Roman" w:cs="Times New Roman"/>
          <w:sz w:val="24"/>
        </w:rPr>
        <w:t xml:space="preserve"> It was at this point that the president </w:t>
      </w:r>
      <w:r w:rsidRPr="00977ABC" w:rsidR="0009178C">
        <w:rPr>
          <w:rFonts w:ascii="Times New Roman" w:hAnsi="Times New Roman" w:cs="Times New Roman"/>
          <w:sz w:val="24"/>
        </w:rPr>
        <w:t xml:space="preserve">declares war on Germany on the </w:t>
      </w:r>
      <w:r w:rsidRPr="00977ABC" w:rsidR="000717DF">
        <w:rPr>
          <w:rFonts w:ascii="Times New Roman" w:hAnsi="Times New Roman" w:cs="Times New Roman"/>
          <w:sz w:val="24"/>
        </w:rPr>
        <w:t>advice</w:t>
      </w:r>
      <w:r w:rsidRPr="00977ABC" w:rsidR="0009178C">
        <w:rPr>
          <w:rFonts w:ascii="Times New Roman" w:hAnsi="Times New Roman" w:cs="Times New Roman"/>
          <w:sz w:val="24"/>
        </w:rPr>
        <w:t xml:space="preserve"> of the congress</w:t>
      </w:r>
      <w:r w:rsidRPr="00977ABC" w:rsidR="00F01F69">
        <w:rPr>
          <w:rFonts w:ascii="Times New Roman" w:hAnsi="Times New Roman" w:cs="Times New Roman"/>
          <w:sz w:val="24"/>
        </w:rPr>
        <w:t xml:space="preserve">. </w:t>
      </w:r>
      <w:r w:rsidRPr="00977ABC" w:rsidR="00280E1C">
        <w:rPr>
          <w:rFonts w:ascii="Times New Roman" w:hAnsi="Times New Roman" w:cs="Times New Roman"/>
          <w:sz w:val="24"/>
        </w:rPr>
        <w:t xml:space="preserve">According to President </w:t>
      </w:r>
      <w:r w:rsidRPr="00977ABC" w:rsidR="005C1AA6">
        <w:rPr>
          <w:rFonts w:ascii="Times New Roman" w:hAnsi="Times New Roman" w:cs="Times New Roman"/>
          <w:sz w:val="24"/>
        </w:rPr>
        <w:t xml:space="preserve">Wilson </w:t>
      </w:r>
      <w:r w:rsidRPr="00977ABC" w:rsidR="00487A58">
        <w:rPr>
          <w:rFonts w:ascii="Times New Roman" w:hAnsi="Times New Roman" w:cs="Times New Roman"/>
          <w:sz w:val="24"/>
        </w:rPr>
        <w:t>Woodrow</w:t>
      </w:r>
      <w:r w:rsidRPr="00977ABC" w:rsidR="001F5759">
        <w:rPr>
          <w:rFonts w:ascii="Times New Roman" w:hAnsi="Times New Roman" w:cs="Times New Roman"/>
          <w:sz w:val="24"/>
        </w:rPr>
        <w:t xml:space="preserve">, the sea attacks represented </w:t>
      </w:r>
      <w:r w:rsidRPr="00977ABC" w:rsidR="00701537">
        <w:rPr>
          <w:rFonts w:ascii="Times New Roman" w:hAnsi="Times New Roman" w:cs="Times New Roman"/>
          <w:sz w:val="24"/>
        </w:rPr>
        <w:t xml:space="preserve">significant violations of the </w:t>
      </w:r>
      <w:r w:rsidRPr="00977ABC" w:rsidR="00082F93">
        <w:rPr>
          <w:rFonts w:ascii="Times New Roman" w:hAnsi="Times New Roman" w:cs="Times New Roman"/>
          <w:sz w:val="24"/>
        </w:rPr>
        <w:t>international</w:t>
      </w:r>
      <w:r w:rsidRPr="00977ABC" w:rsidR="00BC3D44">
        <w:rPr>
          <w:rFonts w:ascii="Times New Roman" w:hAnsi="Times New Roman" w:cs="Times New Roman"/>
          <w:sz w:val="24"/>
        </w:rPr>
        <w:t xml:space="preserve"> laws curtailing </w:t>
      </w:r>
      <w:r w:rsidRPr="00977ABC" w:rsidR="00CF360F">
        <w:rPr>
          <w:rFonts w:ascii="Times New Roman" w:hAnsi="Times New Roman" w:cs="Times New Roman"/>
          <w:sz w:val="24"/>
        </w:rPr>
        <w:t>unrestricted</w:t>
      </w:r>
      <w:r w:rsidRPr="00977ABC" w:rsidR="00BC3D44">
        <w:rPr>
          <w:rFonts w:ascii="Times New Roman" w:hAnsi="Times New Roman" w:cs="Times New Roman"/>
          <w:sz w:val="24"/>
        </w:rPr>
        <w:t xml:space="preserve"> warfare </w:t>
      </w:r>
      <w:r w:rsidRPr="00977ABC" w:rsidR="00AB1F11">
        <w:rPr>
          <w:rFonts w:ascii="Times New Roman" w:hAnsi="Times New Roman" w:cs="Times New Roman"/>
          <w:sz w:val="24"/>
        </w:rPr>
        <w:t>at sea.</w:t>
      </w:r>
      <w:r w:rsidRPr="00977ABC" w:rsidR="00CF360F">
        <w:rPr>
          <w:rFonts w:ascii="Times New Roman" w:hAnsi="Times New Roman" w:cs="Times New Roman"/>
          <w:sz w:val="24"/>
        </w:rPr>
        <w:t xml:space="preserve"> </w:t>
      </w:r>
    </w:p>
    <w:p w:rsidR="00CF360F" w:rsidRPr="00977ABC" w:rsidP="00977AB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77ABC">
        <w:rPr>
          <w:rFonts w:ascii="Times New Roman" w:hAnsi="Times New Roman" w:cs="Times New Roman"/>
          <w:sz w:val="24"/>
        </w:rPr>
        <w:t xml:space="preserve">The </w:t>
      </w:r>
      <w:r w:rsidRPr="00977ABC" w:rsidR="00E23B34">
        <w:rPr>
          <w:rFonts w:ascii="Times New Roman" w:hAnsi="Times New Roman" w:cs="Times New Roman"/>
          <w:sz w:val="24"/>
        </w:rPr>
        <w:t>president</w:t>
      </w:r>
      <w:r w:rsidRPr="00977ABC" w:rsidR="004F57A8">
        <w:rPr>
          <w:rFonts w:ascii="Times New Roman" w:hAnsi="Times New Roman" w:cs="Times New Roman"/>
          <w:sz w:val="24"/>
        </w:rPr>
        <w:t xml:space="preserve"> informed the congress that the decision to enter the war was formed on the idea that the world had to be made safe for democracy.</w:t>
      </w:r>
      <w:r w:rsidRPr="00977ABC" w:rsidR="00E23B34">
        <w:rPr>
          <w:rFonts w:ascii="Times New Roman" w:hAnsi="Times New Roman" w:cs="Times New Roman"/>
          <w:sz w:val="24"/>
        </w:rPr>
        <w:t xml:space="preserve"> </w:t>
      </w:r>
      <w:r w:rsidRPr="00977ABC" w:rsidR="00DD4A4C">
        <w:rPr>
          <w:rFonts w:ascii="Times New Roman" w:hAnsi="Times New Roman" w:cs="Times New Roman"/>
          <w:sz w:val="24"/>
        </w:rPr>
        <w:t xml:space="preserve">For this reason, the government had to devise strategies to create a generally </w:t>
      </w:r>
      <w:r w:rsidRPr="00977ABC" w:rsidR="000A685D">
        <w:rPr>
          <w:rFonts w:ascii="Times New Roman" w:hAnsi="Times New Roman" w:cs="Times New Roman"/>
          <w:sz w:val="24"/>
        </w:rPr>
        <w:t xml:space="preserve">positive </w:t>
      </w:r>
      <w:r w:rsidRPr="00977ABC" w:rsidR="00DD4A4C">
        <w:rPr>
          <w:rFonts w:ascii="Times New Roman" w:hAnsi="Times New Roman" w:cs="Times New Roman"/>
          <w:sz w:val="24"/>
        </w:rPr>
        <w:t xml:space="preserve">public opinion of the war and </w:t>
      </w:r>
      <w:r w:rsidRPr="00977ABC" w:rsidR="00256C93">
        <w:rPr>
          <w:rFonts w:ascii="Times New Roman" w:hAnsi="Times New Roman" w:cs="Times New Roman"/>
          <w:sz w:val="24"/>
        </w:rPr>
        <w:t>appeal for public support from the American people.</w:t>
      </w:r>
      <w:r w:rsidRPr="00977ABC" w:rsidR="005A3618">
        <w:rPr>
          <w:rFonts w:ascii="Times New Roman" w:hAnsi="Times New Roman" w:cs="Times New Roman"/>
          <w:sz w:val="24"/>
        </w:rPr>
        <w:t xml:space="preserve"> Although this wasn’t an easy task considering the </w:t>
      </w:r>
      <w:r w:rsidRPr="00977ABC" w:rsidR="004911AE">
        <w:rPr>
          <w:rFonts w:ascii="Times New Roman" w:hAnsi="Times New Roman" w:cs="Times New Roman"/>
          <w:sz w:val="24"/>
        </w:rPr>
        <w:t>administration’s initial pro</w:t>
      </w:r>
      <w:r w:rsidRPr="00977ABC" w:rsidR="009B7463">
        <w:rPr>
          <w:rFonts w:ascii="Times New Roman" w:hAnsi="Times New Roman" w:cs="Times New Roman"/>
          <w:sz w:val="24"/>
        </w:rPr>
        <w:t xml:space="preserve">mise of not engaging in the war, the government applied </w:t>
      </w:r>
      <w:r w:rsidRPr="00977ABC" w:rsidR="003D6BBD">
        <w:rPr>
          <w:rFonts w:ascii="Times New Roman" w:hAnsi="Times New Roman" w:cs="Times New Roman"/>
          <w:sz w:val="24"/>
        </w:rPr>
        <w:t xml:space="preserve">the use of propaganda </w:t>
      </w:r>
      <w:r w:rsidRPr="00977ABC" w:rsidR="00F127D9">
        <w:rPr>
          <w:rFonts w:ascii="Times New Roman" w:hAnsi="Times New Roman" w:cs="Times New Roman"/>
          <w:sz w:val="24"/>
        </w:rPr>
        <w:t xml:space="preserve">focusing </w:t>
      </w:r>
      <w:r w:rsidRPr="00977ABC" w:rsidR="00576C4D">
        <w:rPr>
          <w:rFonts w:ascii="Times New Roman" w:hAnsi="Times New Roman" w:cs="Times New Roman"/>
          <w:sz w:val="24"/>
        </w:rPr>
        <w:t xml:space="preserve">on campaigns regarding the </w:t>
      </w:r>
      <w:r w:rsidRPr="00977ABC" w:rsidR="00B840B5">
        <w:rPr>
          <w:rFonts w:ascii="Times New Roman" w:hAnsi="Times New Roman" w:cs="Times New Roman"/>
          <w:sz w:val="24"/>
        </w:rPr>
        <w:t>patriotic</w:t>
      </w:r>
      <w:r w:rsidRPr="00977ABC" w:rsidR="00576C4D">
        <w:rPr>
          <w:rFonts w:ascii="Times New Roman" w:hAnsi="Times New Roman" w:cs="Times New Roman"/>
          <w:sz w:val="24"/>
        </w:rPr>
        <w:t xml:space="preserve"> duty of all Americans</w:t>
      </w:r>
      <w:r w:rsidRPr="00977ABC" w:rsidR="00DB283E">
        <w:rPr>
          <w:rFonts w:ascii="Times New Roman" w:hAnsi="Times New Roman" w:cs="Times New Roman"/>
          <w:sz w:val="24"/>
        </w:rPr>
        <w:t>.</w:t>
      </w:r>
      <w:r w:rsidRPr="00977ABC" w:rsidR="00B840B5">
        <w:rPr>
          <w:rFonts w:ascii="Times New Roman" w:hAnsi="Times New Roman" w:cs="Times New Roman"/>
          <w:sz w:val="24"/>
        </w:rPr>
        <w:t xml:space="preserve"> </w:t>
      </w:r>
      <w:r w:rsidRPr="00977ABC" w:rsidR="00A97ACF">
        <w:rPr>
          <w:rFonts w:ascii="Times New Roman" w:hAnsi="Times New Roman" w:cs="Times New Roman"/>
          <w:sz w:val="24"/>
        </w:rPr>
        <w:t xml:space="preserve">In a sense, </w:t>
      </w:r>
      <w:r w:rsidRPr="00977ABC" w:rsidR="00AD17C9">
        <w:rPr>
          <w:rFonts w:ascii="Times New Roman" w:hAnsi="Times New Roman" w:cs="Times New Roman"/>
          <w:sz w:val="24"/>
        </w:rPr>
        <w:t xml:space="preserve">the government </w:t>
      </w:r>
      <w:r w:rsidRPr="00977ABC" w:rsidR="00B26695">
        <w:rPr>
          <w:rFonts w:ascii="Times New Roman" w:hAnsi="Times New Roman" w:cs="Times New Roman"/>
          <w:sz w:val="24"/>
        </w:rPr>
        <w:t xml:space="preserve">engaged in the spread messages of propaganda, </w:t>
      </w:r>
      <w:r w:rsidRPr="00977ABC" w:rsidR="008C7125">
        <w:rPr>
          <w:rFonts w:ascii="Times New Roman" w:hAnsi="Times New Roman" w:cs="Times New Roman"/>
          <w:sz w:val="24"/>
        </w:rPr>
        <w:t xml:space="preserve">urging all the citizens </w:t>
      </w:r>
      <w:r w:rsidRPr="00977ABC" w:rsidR="00833F65">
        <w:rPr>
          <w:rFonts w:ascii="Times New Roman" w:hAnsi="Times New Roman" w:cs="Times New Roman"/>
          <w:sz w:val="24"/>
        </w:rPr>
        <w:t xml:space="preserve">to embrace a </w:t>
      </w:r>
      <w:r w:rsidRPr="00977ABC" w:rsidR="00DD3D4D">
        <w:rPr>
          <w:rFonts w:ascii="Times New Roman" w:hAnsi="Times New Roman" w:cs="Times New Roman"/>
          <w:sz w:val="24"/>
        </w:rPr>
        <w:t>patriotic</w:t>
      </w:r>
      <w:r w:rsidRPr="00977ABC" w:rsidR="00833F65">
        <w:rPr>
          <w:rFonts w:ascii="Times New Roman" w:hAnsi="Times New Roman" w:cs="Times New Roman"/>
          <w:sz w:val="24"/>
        </w:rPr>
        <w:t xml:space="preserve"> </w:t>
      </w:r>
      <w:r w:rsidRPr="00977ABC" w:rsidR="00F21905">
        <w:rPr>
          <w:rFonts w:ascii="Times New Roman" w:hAnsi="Times New Roman" w:cs="Times New Roman"/>
          <w:sz w:val="24"/>
        </w:rPr>
        <w:t xml:space="preserve">duty </w:t>
      </w:r>
      <w:r w:rsidRPr="00977ABC" w:rsidR="004D1E63">
        <w:rPr>
          <w:rFonts w:ascii="Times New Roman" w:hAnsi="Times New Roman" w:cs="Times New Roman"/>
          <w:sz w:val="24"/>
        </w:rPr>
        <w:t>to sup</w:t>
      </w:r>
      <w:r w:rsidRPr="00977ABC" w:rsidR="00DA28D1">
        <w:rPr>
          <w:rFonts w:ascii="Times New Roman" w:hAnsi="Times New Roman" w:cs="Times New Roman"/>
          <w:sz w:val="24"/>
        </w:rPr>
        <w:t xml:space="preserve">port the government in this war to </w:t>
      </w:r>
      <w:r w:rsidRPr="00977ABC" w:rsidR="002B7A4D">
        <w:rPr>
          <w:rFonts w:ascii="Times New Roman" w:hAnsi="Times New Roman" w:cs="Times New Roman"/>
          <w:sz w:val="24"/>
        </w:rPr>
        <w:t xml:space="preserve">defeat their enemy consequently. </w:t>
      </w:r>
      <w:r w:rsidRPr="00977ABC" w:rsidR="00A91F9E">
        <w:rPr>
          <w:rFonts w:ascii="Times New Roman" w:hAnsi="Times New Roman" w:cs="Times New Roman"/>
          <w:sz w:val="24"/>
        </w:rPr>
        <w:t xml:space="preserve">By </w:t>
      </w:r>
      <w:r w:rsidRPr="00977ABC" w:rsidR="008C7D8A">
        <w:rPr>
          <w:rFonts w:ascii="Times New Roman" w:hAnsi="Times New Roman" w:cs="Times New Roman"/>
          <w:sz w:val="24"/>
        </w:rPr>
        <w:t>this, they were assured of their democracy both at home and abroad</w:t>
      </w:r>
      <w:sdt>
        <w:sdtPr>
          <w:rPr>
            <w:rFonts w:ascii="Times New Roman" w:hAnsi="Times New Roman" w:cs="Times New Roman"/>
            <w:sz w:val="24"/>
          </w:rPr>
          <w:id w:val="1373565979"/>
          <w:citation/>
        </w:sdtPr>
        <w:sdtContent>
          <w:r w:rsidR="00173F3F">
            <w:rPr>
              <w:rFonts w:ascii="Times New Roman" w:hAnsi="Times New Roman" w:cs="Times New Roman"/>
              <w:sz w:val="24"/>
            </w:rPr>
            <w:fldChar w:fldCharType="begin"/>
          </w:r>
          <w:r w:rsidR="00173F3F">
            <w:rPr>
              <w:rFonts w:ascii="Times New Roman" w:hAnsi="Times New Roman" w:cs="Times New Roman"/>
              <w:sz w:val="24"/>
            </w:rPr>
            <w:instrText xml:space="preserve">CITATION Bou64 \l 1033 </w:instrText>
          </w:r>
          <w:r w:rsidR="00173F3F">
            <w:rPr>
              <w:rFonts w:ascii="Times New Roman" w:hAnsi="Times New Roman" w:cs="Times New Roman"/>
              <w:sz w:val="24"/>
            </w:rPr>
            <w:fldChar w:fldCharType="separate"/>
          </w:r>
          <w:r w:rsidR="00173F3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173F3F" w:rsidR="00173F3F">
            <w:rPr>
              <w:rFonts w:ascii="Times New Roman" w:hAnsi="Times New Roman" w:cs="Times New Roman"/>
              <w:noProof/>
              <w:sz w:val="24"/>
            </w:rPr>
            <w:t>(Bourne &amp; Resek, 1964)</w:t>
          </w:r>
          <w:r w:rsidR="00173F3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977ABC" w:rsidR="008C7D8A">
        <w:rPr>
          <w:rFonts w:ascii="Times New Roman" w:hAnsi="Times New Roman" w:cs="Times New Roman"/>
          <w:sz w:val="24"/>
        </w:rPr>
        <w:t>.</w:t>
      </w:r>
    </w:p>
    <w:p w:rsidR="00C103E0" w:rsidRPr="00977ABC" w:rsidP="00977AB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77ABC">
        <w:rPr>
          <w:rFonts w:ascii="Times New Roman" w:hAnsi="Times New Roman" w:cs="Times New Roman"/>
          <w:sz w:val="24"/>
        </w:rPr>
        <w:t>In one of the significant government'</w:t>
      </w:r>
      <w:r w:rsidRPr="00977ABC" w:rsidR="00BC5DED">
        <w:rPr>
          <w:rFonts w:ascii="Times New Roman" w:hAnsi="Times New Roman" w:cs="Times New Roman"/>
          <w:sz w:val="24"/>
        </w:rPr>
        <w:t>s effort</w:t>
      </w:r>
      <w:r w:rsidRPr="00977ABC">
        <w:rPr>
          <w:rFonts w:ascii="Times New Roman" w:hAnsi="Times New Roman" w:cs="Times New Roman"/>
          <w:sz w:val="24"/>
        </w:rPr>
        <w:t xml:space="preserve">s to actively spread the message </w:t>
      </w:r>
      <w:r w:rsidRPr="00977ABC" w:rsidR="007009D3">
        <w:rPr>
          <w:rFonts w:ascii="Times New Roman" w:hAnsi="Times New Roman" w:cs="Times New Roman"/>
          <w:sz w:val="24"/>
        </w:rPr>
        <w:t xml:space="preserve">of support through propaganda, </w:t>
      </w:r>
      <w:r w:rsidRPr="00977ABC" w:rsidR="004D52D9">
        <w:rPr>
          <w:rFonts w:ascii="Times New Roman" w:hAnsi="Times New Roman" w:cs="Times New Roman"/>
          <w:sz w:val="24"/>
        </w:rPr>
        <w:t xml:space="preserve">the government formed </w:t>
      </w:r>
      <w:r w:rsidRPr="00977ABC" w:rsidR="00CA75AA">
        <w:rPr>
          <w:rFonts w:ascii="Times New Roman" w:hAnsi="Times New Roman" w:cs="Times New Roman"/>
          <w:sz w:val="24"/>
        </w:rPr>
        <w:t xml:space="preserve">a </w:t>
      </w:r>
      <w:r w:rsidRPr="00977ABC" w:rsidR="00944ED0">
        <w:rPr>
          <w:rFonts w:ascii="Times New Roman" w:hAnsi="Times New Roman" w:cs="Times New Roman"/>
          <w:sz w:val="24"/>
        </w:rPr>
        <w:t xml:space="preserve">Committee </w:t>
      </w:r>
      <w:r w:rsidRPr="00977ABC" w:rsidR="006F2533">
        <w:rPr>
          <w:rFonts w:ascii="Times New Roman" w:hAnsi="Times New Roman" w:cs="Times New Roman"/>
          <w:sz w:val="24"/>
        </w:rPr>
        <w:t xml:space="preserve">on Public </w:t>
      </w:r>
      <w:r w:rsidRPr="00977ABC" w:rsidR="00D11CFC">
        <w:rPr>
          <w:rFonts w:ascii="Times New Roman" w:hAnsi="Times New Roman" w:cs="Times New Roman"/>
          <w:sz w:val="24"/>
        </w:rPr>
        <w:t>Information</w:t>
      </w:r>
      <w:r w:rsidRPr="00977ABC" w:rsidR="006B336D">
        <w:rPr>
          <w:rFonts w:ascii="Times New Roman" w:hAnsi="Times New Roman" w:cs="Times New Roman"/>
          <w:sz w:val="24"/>
        </w:rPr>
        <w:t xml:space="preserve"> (CPI) to mainly advertise the war and keep Americans informed </w:t>
      </w:r>
      <w:r w:rsidRPr="00977ABC" w:rsidR="00FD2DF6">
        <w:rPr>
          <w:rFonts w:ascii="Times New Roman" w:hAnsi="Times New Roman" w:cs="Times New Roman"/>
          <w:sz w:val="24"/>
        </w:rPr>
        <w:t>about</w:t>
      </w:r>
      <w:r w:rsidRPr="00977ABC" w:rsidR="006B336D">
        <w:rPr>
          <w:rFonts w:ascii="Times New Roman" w:hAnsi="Times New Roman" w:cs="Times New Roman"/>
          <w:sz w:val="24"/>
        </w:rPr>
        <w:t xml:space="preserve"> the war's developments.</w:t>
      </w:r>
      <w:r w:rsidRPr="00977ABC" w:rsidR="00FD2DF6">
        <w:rPr>
          <w:rFonts w:ascii="Times New Roman" w:hAnsi="Times New Roman" w:cs="Times New Roman"/>
          <w:sz w:val="24"/>
        </w:rPr>
        <w:t xml:space="preserve"> </w:t>
      </w:r>
      <w:r w:rsidRPr="00977ABC" w:rsidR="0013279D">
        <w:rPr>
          <w:rFonts w:ascii="Times New Roman" w:hAnsi="Times New Roman" w:cs="Times New Roman"/>
          <w:sz w:val="24"/>
        </w:rPr>
        <w:t xml:space="preserve">Similarly, the committee also engaged in the </w:t>
      </w:r>
      <w:r w:rsidRPr="00977ABC" w:rsidR="000E2577">
        <w:rPr>
          <w:rFonts w:ascii="Times New Roman" w:hAnsi="Times New Roman" w:cs="Times New Roman"/>
          <w:sz w:val="24"/>
        </w:rPr>
        <w:t xml:space="preserve">publication of educational materials that were primarily aimed at reenergizing the </w:t>
      </w:r>
      <w:r w:rsidRPr="00977ABC" w:rsidR="005E665B">
        <w:rPr>
          <w:rFonts w:ascii="Times New Roman" w:hAnsi="Times New Roman" w:cs="Times New Roman"/>
          <w:sz w:val="24"/>
        </w:rPr>
        <w:t xml:space="preserve">younger generations </w:t>
      </w:r>
      <w:r w:rsidRPr="00977ABC" w:rsidR="00593CD9">
        <w:rPr>
          <w:rFonts w:ascii="Times New Roman" w:hAnsi="Times New Roman" w:cs="Times New Roman"/>
          <w:sz w:val="24"/>
        </w:rPr>
        <w:t>to support the country in the war.</w:t>
      </w:r>
      <w:r w:rsidRPr="00977ABC" w:rsidR="002A07C1">
        <w:rPr>
          <w:rFonts w:ascii="Times New Roman" w:hAnsi="Times New Roman" w:cs="Times New Roman"/>
          <w:sz w:val="24"/>
        </w:rPr>
        <w:t xml:space="preserve"> </w:t>
      </w:r>
      <w:r w:rsidRPr="00977ABC" w:rsidR="00643B5E">
        <w:rPr>
          <w:rFonts w:ascii="Times New Roman" w:hAnsi="Times New Roman" w:cs="Times New Roman"/>
          <w:sz w:val="24"/>
        </w:rPr>
        <w:t xml:space="preserve">Also, to shape out any negative </w:t>
      </w:r>
      <w:r w:rsidRPr="00977ABC" w:rsidR="003E10C5">
        <w:rPr>
          <w:rFonts w:ascii="Times New Roman" w:hAnsi="Times New Roman" w:cs="Times New Roman"/>
          <w:sz w:val="24"/>
        </w:rPr>
        <w:t xml:space="preserve">speech and action concerning the war, </w:t>
      </w:r>
      <w:r w:rsidRPr="00977ABC" w:rsidR="00186639">
        <w:rPr>
          <w:rFonts w:ascii="Times New Roman" w:hAnsi="Times New Roman" w:cs="Times New Roman"/>
          <w:sz w:val="24"/>
        </w:rPr>
        <w:t xml:space="preserve">the government </w:t>
      </w:r>
      <w:r w:rsidRPr="00977ABC" w:rsidR="00A104B0">
        <w:rPr>
          <w:rFonts w:ascii="Times New Roman" w:hAnsi="Times New Roman" w:cs="Times New Roman"/>
          <w:sz w:val="24"/>
        </w:rPr>
        <w:t xml:space="preserve">enacted </w:t>
      </w:r>
      <w:r w:rsidRPr="00977ABC" w:rsidR="007D71E4">
        <w:rPr>
          <w:rFonts w:ascii="Times New Roman" w:hAnsi="Times New Roman" w:cs="Times New Roman"/>
          <w:sz w:val="24"/>
        </w:rPr>
        <w:t xml:space="preserve">anti-war laws </w:t>
      </w:r>
      <w:r w:rsidRPr="00977ABC" w:rsidR="004F53EC">
        <w:rPr>
          <w:rFonts w:ascii="Times New Roman" w:hAnsi="Times New Roman" w:cs="Times New Roman"/>
          <w:sz w:val="24"/>
        </w:rPr>
        <w:t xml:space="preserve">that targeted </w:t>
      </w:r>
      <w:r w:rsidRPr="00977ABC" w:rsidR="007A2074">
        <w:rPr>
          <w:rFonts w:ascii="Times New Roman" w:hAnsi="Times New Roman" w:cs="Times New Roman"/>
          <w:sz w:val="24"/>
        </w:rPr>
        <w:t>individuals who spoke or acted against the war</w:t>
      </w:r>
      <w:r w:rsidRPr="00977ABC" w:rsidR="00F74A12">
        <w:rPr>
          <w:rFonts w:ascii="Times New Roman" w:hAnsi="Times New Roman" w:cs="Times New Roman"/>
          <w:sz w:val="24"/>
        </w:rPr>
        <w:t xml:space="preserve">. For </w:t>
      </w:r>
      <w:r w:rsidRPr="00977ABC" w:rsidR="00DB58FB">
        <w:rPr>
          <w:rFonts w:ascii="Times New Roman" w:hAnsi="Times New Roman" w:cs="Times New Roman"/>
          <w:sz w:val="24"/>
        </w:rPr>
        <w:t>instance,</w:t>
      </w:r>
      <w:r w:rsidRPr="00977ABC" w:rsidR="00F74A12">
        <w:rPr>
          <w:rFonts w:ascii="Times New Roman" w:hAnsi="Times New Roman" w:cs="Times New Roman"/>
          <w:sz w:val="24"/>
        </w:rPr>
        <w:t xml:space="preserve"> </w:t>
      </w:r>
      <w:r w:rsidRPr="00977ABC" w:rsidR="0001158B">
        <w:rPr>
          <w:rFonts w:ascii="Times New Roman" w:hAnsi="Times New Roman" w:cs="Times New Roman"/>
          <w:sz w:val="24"/>
        </w:rPr>
        <w:t xml:space="preserve">Eugene Debs </w:t>
      </w:r>
      <w:r w:rsidRPr="00977ABC" w:rsidR="00EA11DC">
        <w:rPr>
          <w:rFonts w:ascii="Times New Roman" w:hAnsi="Times New Roman" w:cs="Times New Roman"/>
          <w:sz w:val="24"/>
        </w:rPr>
        <w:t>was jailed.</w:t>
      </w:r>
      <w:r w:rsidRPr="00977ABC" w:rsidR="004A5890">
        <w:rPr>
          <w:rFonts w:ascii="Times New Roman" w:hAnsi="Times New Roman" w:cs="Times New Roman"/>
          <w:sz w:val="24"/>
        </w:rPr>
        <w:t xml:space="preserve"> </w:t>
      </w:r>
      <w:r w:rsidRPr="00977ABC" w:rsidR="00291D43">
        <w:rPr>
          <w:rFonts w:ascii="Times New Roman" w:hAnsi="Times New Roman" w:cs="Times New Roman"/>
          <w:sz w:val="24"/>
        </w:rPr>
        <w:t xml:space="preserve">However, generally, </w:t>
      </w:r>
      <w:r w:rsidRPr="00977ABC" w:rsidR="00DB58FB">
        <w:rPr>
          <w:rFonts w:ascii="Times New Roman" w:hAnsi="Times New Roman" w:cs="Times New Roman"/>
          <w:sz w:val="24"/>
        </w:rPr>
        <w:t>the United States Espionage Act in 1917</w:t>
      </w:r>
      <w:r w:rsidRPr="00977ABC" w:rsidR="003900E3">
        <w:rPr>
          <w:rFonts w:ascii="Times New Roman" w:hAnsi="Times New Roman" w:cs="Times New Roman"/>
          <w:sz w:val="24"/>
        </w:rPr>
        <w:t xml:space="preserve"> remained a critical factor that ensured the country'</w:t>
      </w:r>
      <w:r w:rsidRPr="00977ABC" w:rsidR="00557C1F">
        <w:rPr>
          <w:rFonts w:ascii="Times New Roman" w:hAnsi="Times New Roman" w:cs="Times New Roman"/>
          <w:sz w:val="24"/>
        </w:rPr>
        <w:t xml:space="preserve">s </w:t>
      </w:r>
      <w:r w:rsidRPr="00977ABC" w:rsidR="0082335D">
        <w:rPr>
          <w:rFonts w:ascii="Times New Roman" w:hAnsi="Times New Roman" w:cs="Times New Roman"/>
          <w:sz w:val="24"/>
        </w:rPr>
        <w:t xml:space="preserve">continued </w:t>
      </w:r>
      <w:r w:rsidRPr="00977ABC" w:rsidR="00557C1F">
        <w:rPr>
          <w:rFonts w:ascii="Times New Roman" w:hAnsi="Times New Roman" w:cs="Times New Roman"/>
          <w:sz w:val="24"/>
        </w:rPr>
        <w:t>engagement</w:t>
      </w:r>
      <w:r w:rsidRPr="00977ABC" w:rsidR="003900E3">
        <w:rPr>
          <w:rFonts w:ascii="Times New Roman" w:hAnsi="Times New Roman" w:cs="Times New Roman"/>
          <w:sz w:val="24"/>
        </w:rPr>
        <w:t xml:space="preserve"> in the war</w:t>
      </w:r>
      <w:sdt>
        <w:sdtPr>
          <w:rPr>
            <w:rFonts w:ascii="Times New Roman" w:hAnsi="Times New Roman" w:cs="Times New Roman"/>
            <w:sz w:val="24"/>
          </w:rPr>
          <w:id w:val="930625316"/>
          <w:citation/>
        </w:sdtPr>
        <w:sdtContent>
          <w:r w:rsidR="00185135">
            <w:rPr>
              <w:rFonts w:ascii="Times New Roman" w:hAnsi="Times New Roman" w:cs="Times New Roman"/>
              <w:sz w:val="24"/>
            </w:rPr>
            <w:fldChar w:fldCharType="begin"/>
          </w:r>
          <w:r w:rsidR="00185135">
            <w:rPr>
              <w:rFonts w:ascii="Times New Roman" w:hAnsi="Times New Roman" w:cs="Times New Roman"/>
              <w:sz w:val="24"/>
            </w:rPr>
            <w:instrText xml:space="preserve"> CITATION Lin17 \l 1033 </w:instrText>
          </w:r>
          <w:r w:rsidR="00185135">
            <w:rPr>
              <w:rFonts w:ascii="Times New Roman" w:hAnsi="Times New Roman" w:cs="Times New Roman"/>
              <w:sz w:val="24"/>
            </w:rPr>
            <w:fldChar w:fldCharType="separate"/>
          </w:r>
          <w:r w:rsidR="00185135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185135" w:rsidR="00185135">
            <w:rPr>
              <w:rFonts w:ascii="Times New Roman" w:hAnsi="Times New Roman" w:cs="Times New Roman"/>
              <w:noProof/>
              <w:sz w:val="24"/>
            </w:rPr>
            <w:t>(Linwood, 2017)</w:t>
          </w:r>
          <w:r w:rsidR="0018513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977ABC" w:rsidR="003900E3">
        <w:rPr>
          <w:rFonts w:ascii="Times New Roman" w:hAnsi="Times New Roman" w:cs="Times New Roman"/>
          <w:sz w:val="24"/>
        </w:rPr>
        <w:t>.</w:t>
      </w:r>
      <w:r w:rsidRPr="00977ABC" w:rsidR="00557C1F">
        <w:rPr>
          <w:rFonts w:ascii="Times New Roman" w:hAnsi="Times New Roman" w:cs="Times New Roman"/>
          <w:sz w:val="24"/>
        </w:rPr>
        <w:t xml:space="preserve"> </w:t>
      </w:r>
      <w:r w:rsidRPr="00977ABC" w:rsidR="002D6393">
        <w:rPr>
          <w:rFonts w:ascii="Times New Roman" w:hAnsi="Times New Roman" w:cs="Times New Roman"/>
          <w:sz w:val="24"/>
        </w:rPr>
        <w:t xml:space="preserve">The main idea surrounding </w:t>
      </w:r>
      <w:r w:rsidRPr="00977ABC" w:rsidR="008808E4">
        <w:rPr>
          <w:rFonts w:ascii="Times New Roman" w:hAnsi="Times New Roman" w:cs="Times New Roman"/>
          <w:sz w:val="24"/>
        </w:rPr>
        <w:t xml:space="preserve">it was to stem out any dissenting opinion </w:t>
      </w:r>
      <w:r w:rsidRPr="00977ABC" w:rsidR="00C06FE6">
        <w:rPr>
          <w:rFonts w:ascii="Times New Roman" w:hAnsi="Times New Roman" w:cs="Times New Roman"/>
          <w:sz w:val="24"/>
        </w:rPr>
        <w:t>from the public.</w:t>
      </w:r>
      <w:r w:rsidRPr="00977ABC" w:rsidR="00715994">
        <w:rPr>
          <w:rFonts w:ascii="Times New Roman" w:hAnsi="Times New Roman" w:cs="Times New Roman"/>
          <w:sz w:val="24"/>
        </w:rPr>
        <w:t xml:space="preserve"> </w:t>
      </w:r>
    </w:p>
    <w:p w:rsidR="00715994" w:rsidRPr="00977ABC" w:rsidP="00977AB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77ABC">
        <w:rPr>
          <w:rFonts w:ascii="Times New Roman" w:hAnsi="Times New Roman" w:cs="Times New Roman"/>
          <w:sz w:val="24"/>
        </w:rPr>
        <w:t xml:space="preserve">It was argued that </w:t>
      </w:r>
      <w:r w:rsidRPr="00977ABC" w:rsidR="0058322D">
        <w:rPr>
          <w:rFonts w:ascii="Times New Roman" w:hAnsi="Times New Roman" w:cs="Times New Roman"/>
          <w:sz w:val="24"/>
        </w:rPr>
        <w:t xml:space="preserve">the war was to preserve the </w:t>
      </w:r>
      <w:r w:rsidRPr="00977ABC" w:rsidR="00505507">
        <w:rPr>
          <w:rFonts w:ascii="Times New Roman" w:hAnsi="Times New Roman" w:cs="Times New Roman"/>
          <w:sz w:val="24"/>
        </w:rPr>
        <w:t>health of the state</w:t>
      </w:r>
      <w:r w:rsidRPr="00977ABC" w:rsidR="0020774E">
        <w:rPr>
          <w:rFonts w:ascii="Times New Roman" w:hAnsi="Times New Roman" w:cs="Times New Roman"/>
          <w:sz w:val="24"/>
        </w:rPr>
        <w:t xml:space="preserve">. In this light, the </w:t>
      </w:r>
      <w:r w:rsidRPr="00977ABC" w:rsidR="00F57545">
        <w:rPr>
          <w:rFonts w:ascii="Times New Roman" w:hAnsi="Times New Roman" w:cs="Times New Roman"/>
          <w:sz w:val="24"/>
        </w:rPr>
        <w:t>country’s</w:t>
      </w:r>
      <w:r w:rsidRPr="00977ABC" w:rsidR="007D783C">
        <w:rPr>
          <w:rFonts w:ascii="Times New Roman" w:hAnsi="Times New Roman" w:cs="Times New Roman"/>
          <w:sz w:val="24"/>
        </w:rPr>
        <w:t xml:space="preserve"> entrance </w:t>
      </w:r>
      <w:r w:rsidRPr="00977ABC" w:rsidR="00F57545">
        <w:rPr>
          <w:rFonts w:ascii="Times New Roman" w:hAnsi="Times New Roman" w:cs="Times New Roman"/>
          <w:sz w:val="24"/>
        </w:rPr>
        <w:t>into</w:t>
      </w:r>
      <w:r w:rsidRPr="00977ABC" w:rsidR="007D783C">
        <w:rPr>
          <w:rFonts w:ascii="Times New Roman" w:hAnsi="Times New Roman" w:cs="Times New Roman"/>
          <w:sz w:val="24"/>
        </w:rPr>
        <w:t xml:space="preserve"> the war, therefore, represented </w:t>
      </w:r>
      <w:r w:rsidRPr="00977ABC" w:rsidR="00F57545">
        <w:rPr>
          <w:rFonts w:ascii="Times New Roman" w:hAnsi="Times New Roman" w:cs="Times New Roman"/>
          <w:sz w:val="24"/>
        </w:rPr>
        <w:t xml:space="preserve">a candid strategy that was particularly aimed at </w:t>
      </w:r>
      <w:r w:rsidRPr="00977ABC" w:rsidR="006F1CAC">
        <w:rPr>
          <w:rFonts w:ascii="Times New Roman" w:hAnsi="Times New Roman" w:cs="Times New Roman"/>
          <w:sz w:val="24"/>
        </w:rPr>
        <w:t>preserving</w:t>
      </w:r>
      <w:r w:rsidRPr="00977ABC" w:rsidR="002B3C07">
        <w:rPr>
          <w:rFonts w:ascii="Times New Roman" w:hAnsi="Times New Roman" w:cs="Times New Roman"/>
          <w:sz w:val="24"/>
        </w:rPr>
        <w:t xml:space="preserve"> the country’s </w:t>
      </w:r>
      <w:r w:rsidRPr="00977ABC" w:rsidR="00FD293D">
        <w:rPr>
          <w:rFonts w:ascii="Times New Roman" w:hAnsi="Times New Roman" w:cs="Times New Roman"/>
          <w:sz w:val="24"/>
        </w:rPr>
        <w:t xml:space="preserve">democratic </w:t>
      </w:r>
      <w:r w:rsidRPr="00977ABC" w:rsidR="006F1CAC">
        <w:rPr>
          <w:rFonts w:ascii="Times New Roman" w:hAnsi="Times New Roman" w:cs="Times New Roman"/>
          <w:sz w:val="24"/>
        </w:rPr>
        <w:t>foundations</w:t>
      </w:r>
      <w:r w:rsidRPr="00977ABC" w:rsidR="00FD293D">
        <w:rPr>
          <w:rFonts w:ascii="Times New Roman" w:hAnsi="Times New Roman" w:cs="Times New Roman"/>
          <w:sz w:val="24"/>
        </w:rPr>
        <w:t xml:space="preserve"> </w:t>
      </w:r>
      <w:r w:rsidRPr="00977ABC" w:rsidR="00F745B3">
        <w:rPr>
          <w:rFonts w:ascii="Times New Roman" w:hAnsi="Times New Roman" w:cs="Times New Roman"/>
          <w:sz w:val="24"/>
        </w:rPr>
        <w:t>from suppression from external forces.</w:t>
      </w:r>
      <w:r w:rsidRPr="00977ABC" w:rsidR="00541BF0">
        <w:rPr>
          <w:rFonts w:ascii="Times New Roman" w:hAnsi="Times New Roman" w:cs="Times New Roman"/>
          <w:sz w:val="24"/>
        </w:rPr>
        <w:t xml:space="preserve"> </w:t>
      </w:r>
    </w:p>
    <w:p w:rsidR="00695D2A" w:rsidP="00977AB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77ABC">
        <w:rPr>
          <w:rFonts w:ascii="Times New Roman" w:hAnsi="Times New Roman" w:cs="Times New Roman"/>
          <w:sz w:val="24"/>
        </w:rPr>
        <w:t xml:space="preserve">Due to these policies by the US government seeking support in the war, </w:t>
      </w:r>
      <w:r w:rsidRPr="00977ABC" w:rsidR="00F52E73">
        <w:rPr>
          <w:rFonts w:ascii="Times New Roman" w:hAnsi="Times New Roman" w:cs="Times New Roman"/>
          <w:sz w:val="24"/>
        </w:rPr>
        <w:t xml:space="preserve">it can be noted that there was </w:t>
      </w:r>
      <w:r w:rsidRPr="00977ABC" w:rsidR="007D5724">
        <w:rPr>
          <w:rFonts w:ascii="Times New Roman" w:hAnsi="Times New Roman" w:cs="Times New Roman"/>
          <w:sz w:val="24"/>
        </w:rPr>
        <w:t xml:space="preserve">an outburst of </w:t>
      </w:r>
      <w:r w:rsidRPr="00977ABC" w:rsidR="00F0753D">
        <w:rPr>
          <w:rFonts w:ascii="Times New Roman" w:hAnsi="Times New Roman" w:cs="Times New Roman"/>
          <w:sz w:val="24"/>
        </w:rPr>
        <w:t>patriotism</w:t>
      </w:r>
      <w:r w:rsidRPr="00977ABC" w:rsidR="001E1FA2">
        <w:rPr>
          <w:rFonts w:ascii="Times New Roman" w:hAnsi="Times New Roman" w:cs="Times New Roman"/>
          <w:sz w:val="24"/>
        </w:rPr>
        <w:t xml:space="preserve"> as many young people </w:t>
      </w:r>
      <w:r w:rsidRPr="00977ABC" w:rsidR="00F05D68">
        <w:rPr>
          <w:rFonts w:ascii="Times New Roman" w:hAnsi="Times New Roman" w:cs="Times New Roman"/>
          <w:sz w:val="24"/>
        </w:rPr>
        <w:t xml:space="preserve">showed a </w:t>
      </w:r>
      <w:r w:rsidRPr="00977ABC" w:rsidR="000741D5">
        <w:rPr>
          <w:rFonts w:ascii="Times New Roman" w:hAnsi="Times New Roman" w:cs="Times New Roman"/>
          <w:sz w:val="24"/>
        </w:rPr>
        <w:t xml:space="preserve">great deal of interest </w:t>
      </w:r>
      <w:r w:rsidRPr="00977ABC" w:rsidR="00866E2B">
        <w:rPr>
          <w:rFonts w:ascii="Times New Roman" w:hAnsi="Times New Roman" w:cs="Times New Roman"/>
          <w:sz w:val="24"/>
        </w:rPr>
        <w:t xml:space="preserve">to join the war </w:t>
      </w:r>
      <w:r w:rsidRPr="00977ABC" w:rsidR="00967326">
        <w:rPr>
          <w:rFonts w:ascii="Times New Roman" w:hAnsi="Times New Roman" w:cs="Times New Roman"/>
          <w:sz w:val="24"/>
        </w:rPr>
        <w:t>to preserve the democracy of the country</w:t>
      </w:r>
      <w:sdt>
        <w:sdtPr>
          <w:rPr>
            <w:rFonts w:ascii="Times New Roman" w:hAnsi="Times New Roman" w:cs="Times New Roman"/>
            <w:sz w:val="24"/>
          </w:rPr>
          <w:id w:val="108630985"/>
          <w:citation/>
        </w:sdtPr>
        <w:sdtContent>
          <w:r w:rsidR="00960DF5">
            <w:rPr>
              <w:rFonts w:ascii="Times New Roman" w:hAnsi="Times New Roman" w:cs="Times New Roman"/>
              <w:sz w:val="24"/>
            </w:rPr>
            <w:fldChar w:fldCharType="begin"/>
          </w:r>
          <w:r w:rsidR="00960DF5">
            <w:rPr>
              <w:rFonts w:ascii="Times New Roman" w:hAnsi="Times New Roman" w:cs="Times New Roman"/>
              <w:sz w:val="24"/>
            </w:rPr>
            <w:instrText xml:space="preserve"> CITATION Lin17 \l 1033 </w:instrText>
          </w:r>
          <w:r w:rsidR="00960DF5">
            <w:rPr>
              <w:rFonts w:ascii="Times New Roman" w:hAnsi="Times New Roman" w:cs="Times New Roman"/>
              <w:sz w:val="24"/>
            </w:rPr>
            <w:fldChar w:fldCharType="separate"/>
          </w:r>
          <w:r w:rsidR="00960DF5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960DF5" w:rsidR="00960DF5">
            <w:rPr>
              <w:rFonts w:ascii="Times New Roman" w:hAnsi="Times New Roman" w:cs="Times New Roman"/>
              <w:noProof/>
              <w:sz w:val="24"/>
            </w:rPr>
            <w:t>(Linwood, 2017)</w:t>
          </w:r>
          <w:r w:rsidR="00960DF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977ABC" w:rsidR="00967326">
        <w:rPr>
          <w:rFonts w:ascii="Times New Roman" w:hAnsi="Times New Roman" w:cs="Times New Roman"/>
          <w:sz w:val="24"/>
        </w:rPr>
        <w:t>.</w:t>
      </w:r>
      <w:r w:rsidRPr="00977ABC" w:rsidR="00FB67D2">
        <w:rPr>
          <w:rFonts w:ascii="Times New Roman" w:hAnsi="Times New Roman" w:cs="Times New Roman"/>
          <w:sz w:val="24"/>
        </w:rPr>
        <w:t xml:space="preserve"> Observably, many </w:t>
      </w:r>
      <w:r w:rsidRPr="00977ABC" w:rsidR="00320B18">
        <w:rPr>
          <w:rFonts w:ascii="Times New Roman" w:hAnsi="Times New Roman" w:cs="Times New Roman"/>
          <w:sz w:val="24"/>
        </w:rPr>
        <w:t>Americans</w:t>
      </w:r>
      <w:r w:rsidRPr="00977ABC" w:rsidR="00FB67D2">
        <w:rPr>
          <w:rFonts w:ascii="Times New Roman" w:hAnsi="Times New Roman" w:cs="Times New Roman"/>
          <w:sz w:val="24"/>
        </w:rPr>
        <w:t xml:space="preserve"> </w:t>
      </w:r>
      <w:r w:rsidRPr="00977ABC" w:rsidR="00320B18">
        <w:rPr>
          <w:rFonts w:ascii="Times New Roman" w:hAnsi="Times New Roman" w:cs="Times New Roman"/>
          <w:sz w:val="24"/>
        </w:rPr>
        <w:t xml:space="preserve">presented themselves for recruitment </w:t>
      </w:r>
      <w:r w:rsidRPr="00977ABC" w:rsidR="00104808">
        <w:rPr>
          <w:rFonts w:ascii="Times New Roman" w:hAnsi="Times New Roman" w:cs="Times New Roman"/>
          <w:sz w:val="24"/>
        </w:rPr>
        <w:t xml:space="preserve">in military </w:t>
      </w:r>
      <w:r w:rsidRPr="00977ABC" w:rsidR="008D24EB">
        <w:rPr>
          <w:rFonts w:ascii="Times New Roman" w:hAnsi="Times New Roman" w:cs="Times New Roman"/>
          <w:sz w:val="24"/>
        </w:rPr>
        <w:t xml:space="preserve">service. Clearly, most of the people in the military </w:t>
      </w:r>
      <w:r w:rsidRPr="00977ABC" w:rsidR="00D07146">
        <w:rPr>
          <w:rFonts w:ascii="Times New Roman" w:hAnsi="Times New Roman" w:cs="Times New Roman"/>
          <w:sz w:val="24"/>
        </w:rPr>
        <w:t xml:space="preserve">held strong beliefs </w:t>
      </w:r>
      <w:r w:rsidRPr="00977ABC" w:rsidR="00D0001B">
        <w:rPr>
          <w:rFonts w:ascii="Times New Roman" w:hAnsi="Times New Roman" w:cs="Times New Roman"/>
          <w:sz w:val="24"/>
        </w:rPr>
        <w:t xml:space="preserve">that they were to end all the wars </w:t>
      </w:r>
      <w:r w:rsidRPr="00977ABC" w:rsidR="00D06329">
        <w:rPr>
          <w:rFonts w:ascii="Times New Roman" w:hAnsi="Times New Roman" w:cs="Times New Roman"/>
          <w:sz w:val="24"/>
        </w:rPr>
        <w:t xml:space="preserve">and consequently </w:t>
      </w:r>
      <w:r w:rsidRPr="00C7328D" w:rsidR="00452CC5">
        <w:rPr>
          <w:rFonts w:ascii="Times New Roman" w:hAnsi="Times New Roman" w:cs="Times New Roman"/>
          <w:i/>
          <w:sz w:val="24"/>
        </w:rPr>
        <w:t>“</w:t>
      </w:r>
      <w:r w:rsidRPr="00C7328D" w:rsidR="00D06329">
        <w:rPr>
          <w:rFonts w:ascii="Times New Roman" w:hAnsi="Times New Roman" w:cs="Times New Roman"/>
          <w:i/>
          <w:sz w:val="24"/>
        </w:rPr>
        <w:t xml:space="preserve">help make the world </w:t>
      </w:r>
      <w:r w:rsidRPr="00C7328D" w:rsidR="00452CC5">
        <w:rPr>
          <w:rFonts w:ascii="Times New Roman" w:hAnsi="Times New Roman" w:cs="Times New Roman"/>
          <w:i/>
          <w:sz w:val="24"/>
        </w:rPr>
        <w:t>safe for democracy</w:t>
      </w:r>
      <w:r w:rsidRPr="00C7328D" w:rsidR="000A459C">
        <w:rPr>
          <w:rFonts w:ascii="Times New Roman" w:hAnsi="Times New Roman" w:cs="Times New Roman"/>
          <w:i/>
          <w:sz w:val="24"/>
        </w:rPr>
        <w:t>.</w:t>
      </w:r>
      <w:r w:rsidRPr="00C7328D" w:rsidR="00452CC5">
        <w:rPr>
          <w:rFonts w:ascii="Times New Roman" w:hAnsi="Times New Roman" w:cs="Times New Roman"/>
          <w:i/>
          <w:sz w:val="24"/>
        </w:rPr>
        <w:t>”</w:t>
      </w:r>
      <w:r w:rsidRPr="00977ABC" w:rsidR="00006200">
        <w:rPr>
          <w:rFonts w:ascii="Times New Roman" w:hAnsi="Times New Roman" w:cs="Times New Roman"/>
          <w:sz w:val="24"/>
        </w:rPr>
        <w:t xml:space="preserve"> </w:t>
      </w:r>
      <w:r w:rsidRPr="00977ABC" w:rsidR="00DE28D1">
        <w:rPr>
          <w:rFonts w:ascii="Times New Roman" w:hAnsi="Times New Roman" w:cs="Times New Roman"/>
          <w:sz w:val="24"/>
        </w:rPr>
        <w:t xml:space="preserve">In conclusion, by using </w:t>
      </w:r>
      <w:r w:rsidRPr="00977ABC" w:rsidR="009D21A2">
        <w:rPr>
          <w:rFonts w:ascii="Times New Roman" w:hAnsi="Times New Roman" w:cs="Times New Roman"/>
          <w:sz w:val="24"/>
        </w:rPr>
        <w:t xml:space="preserve">aggressive propaganda and </w:t>
      </w:r>
      <w:r w:rsidRPr="00977ABC" w:rsidR="00C14422">
        <w:rPr>
          <w:rFonts w:ascii="Times New Roman" w:hAnsi="Times New Roman" w:cs="Times New Roman"/>
          <w:sz w:val="24"/>
        </w:rPr>
        <w:t xml:space="preserve">restrictive policies </w:t>
      </w:r>
      <w:r w:rsidRPr="00977ABC" w:rsidR="00AD2F6B">
        <w:rPr>
          <w:rFonts w:ascii="Times New Roman" w:hAnsi="Times New Roman" w:cs="Times New Roman"/>
          <w:sz w:val="24"/>
        </w:rPr>
        <w:t xml:space="preserve">on those with dissenting </w:t>
      </w:r>
      <w:r w:rsidRPr="00977ABC" w:rsidR="007C01C6">
        <w:rPr>
          <w:rFonts w:ascii="Times New Roman" w:hAnsi="Times New Roman" w:cs="Times New Roman"/>
          <w:sz w:val="24"/>
        </w:rPr>
        <w:t>opinions</w:t>
      </w:r>
      <w:r w:rsidRPr="00977ABC" w:rsidR="00AD2F6B">
        <w:rPr>
          <w:rFonts w:ascii="Times New Roman" w:hAnsi="Times New Roman" w:cs="Times New Roman"/>
          <w:sz w:val="24"/>
        </w:rPr>
        <w:t xml:space="preserve">, the government </w:t>
      </w:r>
      <w:r w:rsidRPr="00977ABC" w:rsidR="007C01C6">
        <w:rPr>
          <w:rFonts w:ascii="Times New Roman" w:hAnsi="Times New Roman" w:cs="Times New Roman"/>
          <w:sz w:val="24"/>
        </w:rPr>
        <w:t xml:space="preserve">ensured that </w:t>
      </w:r>
      <w:r w:rsidRPr="00977ABC" w:rsidR="00986CC8">
        <w:rPr>
          <w:rFonts w:ascii="Times New Roman" w:hAnsi="Times New Roman" w:cs="Times New Roman"/>
          <w:sz w:val="24"/>
        </w:rPr>
        <w:t xml:space="preserve">the people were either supporting </w:t>
      </w:r>
      <w:r w:rsidRPr="00977ABC" w:rsidR="00F71BB9">
        <w:rPr>
          <w:rFonts w:ascii="Times New Roman" w:hAnsi="Times New Roman" w:cs="Times New Roman"/>
          <w:sz w:val="24"/>
        </w:rPr>
        <w:t xml:space="preserve">the war </w:t>
      </w:r>
      <w:r w:rsidRPr="00977ABC" w:rsidR="00CE1F0A">
        <w:rPr>
          <w:rFonts w:ascii="Times New Roman" w:hAnsi="Times New Roman" w:cs="Times New Roman"/>
          <w:sz w:val="24"/>
        </w:rPr>
        <w:t xml:space="preserve">or remained silent </w:t>
      </w:r>
      <w:r w:rsidRPr="00977ABC" w:rsidR="00565DCE">
        <w:rPr>
          <w:rFonts w:ascii="Times New Roman" w:hAnsi="Times New Roman" w:cs="Times New Roman"/>
          <w:sz w:val="24"/>
        </w:rPr>
        <w:t xml:space="preserve">not to sabotage the </w:t>
      </w:r>
      <w:r w:rsidRPr="00977ABC" w:rsidR="00A4433D">
        <w:rPr>
          <w:rFonts w:ascii="Times New Roman" w:hAnsi="Times New Roman" w:cs="Times New Roman"/>
          <w:sz w:val="24"/>
        </w:rPr>
        <w:t>efforts</w:t>
      </w:r>
      <w:sdt>
        <w:sdtPr>
          <w:rPr>
            <w:rFonts w:ascii="Times New Roman" w:hAnsi="Times New Roman" w:cs="Times New Roman"/>
            <w:sz w:val="24"/>
          </w:rPr>
          <w:id w:val="-516458822"/>
          <w:citation/>
        </w:sdtPr>
        <w:sdtContent>
          <w:r w:rsidR="009439F9">
            <w:rPr>
              <w:rFonts w:ascii="Times New Roman" w:hAnsi="Times New Roman" w:cs="Times New Roman"/>
              <w:sz w:val="24"/>
            </w:rPr>
            <w:fldChar w:fldCharType="begin"/>
          </w:r>
          <w:r w:rsidR="009439F9">
            <w:rPr>
              <w:rFonts w:ascii="Times New Roman" w:hAnsi="Times New Roman" w:cs="Times New Roman"/>
              <w:sz w:val="24"/>
            </w:rPr>
            <w:instrText xml:space="preserve"> CITATION Zub93 \l 1033 </w:instrText>
          </w:r>
          <w:r w:rsidR="009439F9">
            <w:rPr>
              <w:rFonts w:ascii="Times New Roman" w:hAnsi="Times New Roman" w:cs="Times New Roman"/>
              <w:sz w:val="24"/>
            </w:rPr>
            <w:fldChar w:fldCharType="separate"/>
          </w:r>
          <w:r w:rsidR="009439F9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9439F9" w:rsidR="009439F9">
            <w:rPr>
              <w:rFonts w:ascii="Times New Roman" w:hAnsi="Times New Roman" w:cs="Times New Roman"/>
              <w:noProof/>
              <w:sz w:val="24"/>
            </w:rPr>
            <w:t>(Zuber, 1993)</w:t>
          </w:r>
          <w:r w:rsidR="009439F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977ABC" w:rsidR="0053711D">
        <w:rPr>
          <w:rFonts w:ascii="Times New Roman" w:hAnsi="Times New Roman" w:cs="Times New Roman"/>
          <w:sz w:val="24"/>
        </w:rPr>
        <w:t>.</w:t>
      </w:r>
    </w:p>
    <w:p w:rsidR="00180172" w:rsidP="00977AB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180172" w:rsidP="00977AB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180172" w:rsidP="00977AB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180172" w:rsidP="00977AB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180172" w:rsidP="00977AB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180172" w:rsidP="00977AB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180172" w:rsidP="00977AB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C7328D" w:rsidRPr="009439F9" w:rsidP="009439F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9439F9">
        <w:rPr>
          <w:rFonts w:ascii="Times New Roman" w:hAnsi="Times New Roman" w:cs="Times New Roman"/>
          <w:b/>
          <w:sz w:val="24"/>
        </w:rPr>
        <w:t>References</w:t>
      </w:r>
    </w:p>
    <w:p w:rsidR="00180172" w:rsidP="0018017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53F8D">
        <w:rPr>
          <w:rFonts w:ascii="Times New Roman" w:hAnsi="Times New Roman" w:cs="Times New Roman"/>
          <w:sz w:val="24"/>
        </w:rPr>
        <w:t xml:space="preserve">Bourne, R., &amp; </w:t>
      </w:r>
      <w:r w:rsidRPr="00A53F8D">
        <w:rPr>
          <w:rFonts w:ascii="Times New Roman" w:hAnsi="Times New Roman" w:cs="Times New Roman"/>
          <w:sz w:val="24"/>
        </w:rPr>
        <w:t>Resek</w:t>
      </w:r>
      <w:r w:rsidRPr="00A53F8D">
        <w:rPr>
          <w:rFonts w:ascii="Times New Roman" w:hAnsi="Times New Roman" w:cs="Times New Roman"/>
          <w:sz w:val="24"/>
        </w:rPr>
        <w:t xml:space="preserve">, C. (1964). War and the Intellectuals: Collected Essays, 1915-19. Carl </w:t>
      </w:r>
      <w:r w:rsidRPr="00A53F8D">
        <w:rPr>
          <w:rFonts w:ascii="Times New Roman" w:hAnsi="Times New Roman" w:cs="Times New Roman"/>
          <w:sz w:val="24"/>
        </w:rPr>
        <w:t>Resek</w:t>
      </w:r>
      <w:r w:rsidRPr="00A53F8D">
        <w:rPr>
          <w:rFonts w:ascii="Times New Roman" w:hAnsi="Times New Roman" w:cs="Times New Roman"/>
          <w:sz w:val="24"/>
        </w:rPr>
        <w:t>, ed.</w:t>
      </w:r>
    </w:p>
    <w:p w:rsidR="00180172" w:rsidP="0018017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C14F4">
        <w:rPr>
          <w:rFonts w:ascii="Times New Roman" w:hAnsi="Times New Roman" w:cs="Times New Roman"/>
          <w:sz w:val="24"/>
        </w:rPr>
        <w:t>Linwood, R. (2017). Rallying the troops: A world war I commemoration volume 1: The trumpet calls [Book Review]. United Service, 68(3), 31.</w:t>
      </w:r>
    </w:p>
    <w:p w:rsidR="00180172" w:rsidP="0018017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97CCB">
        <w:rPr>
          <w:rFonts w:ascii="Times New Roman" w:hAnsi="Times New Roman" w:cs="Times New Roman"/>
          <w:sz w:val="24"/>
        </w:rPr>
        <w:t>Todsen, J. (2010). Rallying Around the Flag in the Era of the Traditional Presidency.</w:t>
      </w:r>
    </w:p>
    <w:p w:rsidR="00180172" w:rsidP="0018017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Zuber, R. (1993). </w:t>
      </w:r>
      <w:r w:rsidRPr="00B61183">
        <w:rPr>
          <w:rFonts w:ascii="Times New Roman" w:hAnsi="Times New Roman" w:cs="Times New Roman"/>
          <w:sz w:val="24"/>
        </w:rPr>
        <w:t>WWI: Support from the home front</w:t>
      </w:r>
      <w:r>
        <w:rPr>
          <w:rFonts w:ascii="Times New Roman" w:hAnsi="Times New Roman" w:cs="Times New Roman"/>
          <w:sz w:val="24"/>
        </w:rPr>
        <w:t>. Retrieved from:</w:t>
      </w:r>
      <w:r w:rsidRPr="00B61183">
        <w:t xml:space="preserve"> </w:t>
      </w:r>
      <w:hyperlink r:id="rId5" w:history="1">
        <w:r w:rsidRPr="0076396F">
          <w:rPr>
            <w:rStyle w:val="Hyperlink"/>
            <w:rFonts w:ascii="Times New Roman" w:hAnsi="Times New Roman" w:cs="Times New Roman"/>
            <w:sz w:val="24"/>
          </w:rPr>
          <w:t>https://www.ncpedia.org/wwi-support-home-front</w:t>
        </w:r>
      </w:hyperlink>
    </w:p>
    <w:p w:rsidR="00B61183" w:rsidRPr="00977ABC" w:rsidP="00C7328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A4433D" w:rsidRPr="00977ABC" w:rsidP="00977AB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634905970"/>
      <w:docPartObj>
        <w:docPartGallery w:val="Page Numbers (Top of Page)"/>
        <w:docPartUnique/>
      </w:docPartObj>
    </w:sdtPr>
    <w:sdtEndPr>
      <w:rPr>
        <w:noProof/>
      </w:rPr>
    </w:sdtEndPr>
    <w:sdtContent>
      <w:p w:rsidR="003D12B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23F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D12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D2E"/>
    <w:rsid w:val="00006200"/>
    <w:rsid w:val="0001158B"/>
    <w:rsid w:val="00032953"/>
    <w:rsid w:val="000717DF"/>
    <w:rsid w:val="000741D5"/>
    <w:rsid w:val="00082F93"/>
    <w:rsid w:val="0009178C"/>
    <w:rsid w:val="000A459C"/>
    <w:rsid w:val="000A685D"/>
    <w:rsid w:val="000E2577"/>
    <w:rsid w:val="00104808"/>
    <w:rsid w:val="0013279D"/>
    <w:rsid w:val="001414F4"/>
    <w:rsid w:val="00173F3F"/>
    <w:rsid w:val="00180172"/>
    <w:rsid w:val="00185135"/>
    <w:rsid w:val="00186639"/>
    <w:rsid w:val="001963FE"/>
    <w:rsid w:val="00197CCB"/>
    <w:rsid w:val="001C117D"/>
    <w:rsid w:val="001E1FA2"/>
    <w:rsid w:val="001F5759"/>
    <w:rsid w:val="0020774E"/>
    <w:rsid w:val="00256C93"/>
    <w:rsid w:val="00264754"/>
    <w:rsid w:val="00280E1C"/>
    <w:rsid w:val="00291D43"/>
    <w:rsid w:val="002A07C1"/>
    <w:rsid w:val="002B3C07"/>
    <w:rsid w:val="002B7A4D"/>
    <w:rsid w:val="002D6393"/>
    <w:rsid w:val="002E3045"/>
    <w:rsid w:val="00320B18"/>
    <w:rsid w:val="003900E3"/>
    <w:rsid w:val="003D12B0"/>
    <w:rsid w:val="003D6BBD"/>
    <w:rsid w:val="003E10C5"/>
    <w:rsid w:val="00452CC5"/>
    <w:rsid w:val="00487A58"/>
    <w:rsid w:val="004911AE"/>
    <w:rsid w:val="004A5890"/>
    <w:rsid w:val="004B64F1"/>
    <w:rsid w:val="004D1E63"/>
    <w:rsid w:val="004D4152"/>
    <w:rsid w:val="004D52D9"/>
    <w:rsid w:val="004F53EC"/>
    <w:rsid w:val="004F57A8"/>
    <w:rsid w:val="00505507"/>
    <w:rsid w:val="0053711D"/>
    <w:rsid w:val="00541BF0"/>
    <w:rsid w:val="00557C1F"/>
    <w:rsid w:val="00564283"/>
    <w:rsid w:val="00565DCE"/>
    <w:rsid w:val="00576C4D"/>
    <w:rsid w:val="0058322D"/>
    <w:rsid w:val="00586110"/>
    <w:rsid w:val="00593CD9"/>
    <w:rsid w:val="005A3618"/>
    <w:rsid w:val="005C1AA6"/>
    <w:rsid w:val="005E665B"/>
    <w:rsid w:val="00600D2E"/>
    <w:rsid w:val="00643B5E"/>
    <w:rsid w:val="00653C12"/>
    <w:rsid w:val="00695D2A"/>
    <w:rsid w:val="006B2163"/>
    <w:rsid w:val="006B336D"/>
    <w:rsid w:val="006F1CAC"/>
    <w:rsid w:val="006F2533"/>
    <w:rsid w:val="007009D3"/>
    <w:rsid w:val="00701537"/>
    <w:rsid w:val="00715994"/>
    <w:rsid w:val="0073401C"/>
    <w:rsid w:val="0076396F"/>
    <w:rsid w:val="007A2074"/>
    <w:rsid w:val="007C01C6"/>
    <w:rsid w:val="007D5724"/>
    <w:rsid w:val="007D71E4"/>
    <w:rsid w:val="007D783C"/>
    <w:rsid w:val="0082335D"/>
    <w:rsid w:val="00833F65"/>
    <w:rsid w:val="00866E2B"/>
    <w:rsid w:val="00870C6B"/>
    <w:rsid w:val="008808E4"/>
    <w:rsid w:val="008C7125"/>
    <w:rsid w:val="008C7D8A"/>
    <w:rsid w:val="008D24EB"/>
    <w:rsid w:val="009439F9"/>
    <w:rsid w:val="00944ED0"/>
    <w:rsid w:val="00960DF5"/>
    <w:rsid w:val="00967326"/>
    <w:rsid w:val="00977ABC"/>
    <w:rsid w:val="00986CC8"/>
    <w:rsid w:val="009B7463"/>
    <w:rsid w:val="009D21A2"/>
    <w:rsid w:val="00A104B0"/>
    <w:rsid w:val="00A1689A"/>
    <w:rsid w:val="00A27DFD"/>
    <w:rsid w:val="00A4433D"/>
    <w:rsid w:val="00A53F8D"/>
    <w:rsid w:val="00A91F9E"/>
    <w:rsid w:val="00A97ACF"/>
    <w:rsid w:val="00AB1F11"/>
    <w:rsid w:val="00AD17C9"/>
    <w:rsid w:val="00AD2F6B"/>
    <w:rsid w:val="00AD5EA7"/>
    <w:rsid w:val="00B26695"/>
    <w:rsid w:val="00B61183"/>
    <w:rsid w:val="00B840B5"/>
    <w:rsid w:val="00BC3D44"/>
    <w:rsid w:val="00BC5DED"/>
    <w:rsid w:val="00C06FE6"/>
    <w:rsid w:val="00C103E0"/>
    <w:rsid w:val="00C14422"/>
    <w:rsid w:val="00C7328D"/>
    <w:rsid w:val="00CA75AA"/>
    <w:rsid w:val="00CB00BF"/>
    <w:rsid w:val="00CD26E7"/>
    <w:rsid w:val="00CE1F0A"/>
    <w:rsid w:val="00CF360F"/>
    <w:rsid w:val="00D0001B"/>
    <w:rsid w:val="00D06329"/>
    <w:rsid w:val="00D07146"/>
    <w:rsid w:val="00D11CFC"/>
    <w:rsid w:val="00D1435E"/>
    <w:rsid w:val="00D623FD"/>
    <w:rsid w:val="00D84CE6"/>
    <w:rsid w:val="00DA28D1"/>
    <w:rsid w:val="00DB283E"/>
    <w:rsid w:val="00DB58FB"/>
    <w:rsid w:val="00DC14F4"/>
    <w:rsid w:val="00DD3D4D"/>
    <w:rsid w:val="00DD3EA7"/>
    <w:rsid w:val="00DD4A4C"/>
    <w:rsid w:val="00DE28D1"/>
    <w:rsid w:val="00E23B34"/>
    <w:rsid w:val="00EA11DC"/>
    <w:rsid w:val="00EA25AC"/>
    <w:rsid w:val="00F01F69"/>
    <w:rsid w:val="00F05D68"/>
    <w:rsid w:val="00F0753D"/>
    <w:rsid w:val="00F127D9"/>
    <w:rsid w:val="00F21905"/>
    <w:rsid w:val="00F36E52"/>
    <w:rsid w:val="00F52E73"/>
    <w:rsid w:val="00F57545"/>
    <w:rsid w:val="00F71BB9"/>
    <w:rsid w:val="00F745B3"/>
    <w:rsid w:val="00F74A12"/>
    <w:rsid w:val="00FB67D2"/>
    <w:rsid w:val="00FD293D"/>
    <w:rsid w:val="00FD2DF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58AE50D-D95F-48C5-BDCA-D27E7B559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1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2B0"/>
  </w:style>
  <w:style w:type="paragraph" w:styleId="Footer">
    <w:name w:val="footer"/>
    <w:basedOn w:val="Normal"/>
    <w:link w:val="FooterChar"/>
    <w:uiPriority w:val="99"/>
    <w:unhideWhenUsed/>
    <w:rsid w:val="003D1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2B0"/>
  </w:style>
  <w:style w:type="character" w:styleId="Hyperlink">
    <w:name w:val="Hyperlink"/>
    <w:basedOn w:val="DefaultParagraphFont"/>
    <w:uiPriority w:val="99"/>
    <w:unhideWhenUsed/>
    <w:rsid w:val="00B611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ncpedia.org/wwi-support-home-front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Zub93</b:Tag>
    <b:SourceType>BookSection</b:SourceType>
    <b:Guid>{0F0A1F96-6194-4027-B52E-2A5A82FF6030}</b:Guid>
    <b:Author>
      <b:Author>
        <b:NameList>
          <b:Person>
            <b:Last>Zuber</b:Last>
          </b:Person>
        </b:NameList>
      </b:Author>
    </b:Author>
    <b:Year>1993</b:Year>
    <b:RefOrder>4</b:RefOrder>
  </b:Source>
  <b:Source>
    <b:Tag>Lin17</b:Tag>
    <b:SourceType>BookSection</b:SourceType>
    <b:Guid>{579653B7-E38F-4A3B-B5FA-58E252885497}</b:Guid>
    <b:Author>
      <b:Author>
        <b:NameList>
          <b:Person>
            <b:Last>Linwood</b:Last>
          </b:Person>
        </b:NameList>
      </b:Author>
    </b:Author>
    <b:Year>2017</b:Year>
    <b:RefOrder>3</b:RefOrder>
  </b:Source>
  <b:Source>
    <b:Tag>Bou64</b:Tag>
    <b:SourceType>BookSection</b:SourceType>
    <b:Guid>{DE3BD8F2-3633-4C76-A5FC-F7680304C688}</b:Guid>
    <b:Author>
      <b:Author>
        <b:Corporate>Bourne &amp; Resek</b:Corporate>
      </b:Author>
    </b:Author>
    <b:Year>1964</b:Year>
    <b:RefOrder>2</b:RefOrder>
  </b:Source>
  <b:Source>
    <b:Tag>Tod10</b:Tag>
    <b:SourceType>BookSection</b:SourceType>
    <b:Guid>{703F098E-CFB4-4A40-A922-91E2FFD094AA}</b:Guid>
    <b:Author>
      <b:Author>
        <b:NameList>
          <b:Person>
            <b:Last>Todsen</b:Last>
          </b:Person>
        </b:NameList>
      </b:Author>
    </b:Author>
    <b:Year>2010</b:Year>
    <b:RefOrder>1</b:RefOrder>
  </b:Source>
</b:Sources>
</file>

<file path=customXml/itemProps1.xml><?xml version="1.0" encoding="utf-8"?>
<ds:datastoreItem xmlns:ds="http://schemas.openxmlformats.org/officeDocument/2006/customXml" ds:itemID="{8BC4162E-475B-4E88-8A65-8510D531C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146</cp:revision>
  <dcterms:created xsi:type="dcterms:W3CDTF">2020-11-13T18:51:00Z</dcterms:created>
  <dcterms:modified xsi:type="dcterms:W3CDTF">2020-11-13T20:31:00Z</dcterms:modified>
</cp:coreProperties>
</file>