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4BBC3" w14:textId="77777777" w:rsidR="009629C2" w:rsidRDefault="009629C2" w:rsidP="009629C2">
      <w:r>
        <w:t>Creating a Dichotomous Key:</w:t>
      </w:r>
    </w:p>
    <w:p w14:paraId="40040C52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Use the animals listed to create a dichotomous key. </w:t>
      </w:r>
      <w:r>
        <w:br/>
      </w:r>
    </w:p>
    <w:p w14:paraId="76596F97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Decide upon a way to divide the items into two groups. Think of identifying characteristics such as shape, size, position, </w:t>
      </w:r>
      <w:proofErr w:type="spellStart"/>
      <w:r>
        <w:t>colour</w:t>
      </w:r>
      <w:proofErr w:type="spellEnd"/>
      <w:r>
        <w:t xml:space="preserve">, texture, etc. One characteristic must be defined and used to decide which items are placed in which group. For example: a group of big cats could be divided into those with long tails and those with short tails. The groups created must be opposites of each other. </w:t>
      </w:r>
      <w:r>
        <w:br/>
      </w:r>
    </w:p>
    <w:p w14:paraId="601AF0D6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Record what factor was used to make the division and note which members of the original group belonged to each resulting group. </w:t>
      </w:r>
      <w:r>
        <w:br/>
      </w:r>
    </w:p>
    <w:p w14:paraId="04961AB0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After two groups (A and B) have been created, divide the first group (A) into two more groups based again on one criterion (C and D). For example, if group A were the </w:t>
      </w:r>
      <w:proofErr w:type="gramStart"/>
      <w:r>
        <w:t>short tailed</w:t>
      </w:r>
      <w:proofErr w:type="gramEnd"/>
      <w:r>
        <w:t xml:space="preserve"> cats, group C might be short tailed cats with a plain colored coat. Group D would then be </w:t>
      </w:r>
      <w:proofErr w:type="gramStart"/>
      <w:r>
        <w:t>short tailed</w:t>
      </w:r>
      <w:proofErr w:type="gramEnd"/>
      <w:r>
        <w:t xml:space="preserve"> cats with a patterned coat. </w:t>
      </w:r>
      <w:r>
        <w:br/>
      </w:r>
    </w:p>
    <w:p w14:paraId="0D8A765B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Do the same with Group B. </w:t>
      </w:r>
      <w:r>
        <w:br/>
      </w:r>
    </w:p>
    <w:p w14:paraId="13EB3F2D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Continue to divide the groups until each item is by itself. Keep careful records of the groups that were created and the dividing criteria. </w:t>
      </w:r>
      <w:r>
        <w:br/>
      </w:r>
    </w:p>
    <w:p w14:paraId="42E36B14" w14:textId="77777777" w:rsidR="009629C2" w:rsidRDefault="009629C2" w:rsidP="009629C2">
      <w:pPr>
        <w:pStyle w:val="ListParagraph"/>
        <w:numPr>
          <w:ilvl w:val="0"/>
          <w:numId w:val="1"/>
        </w:numPr>
      </w:pPr>
      <w:r>
        <w:t xml:space="preserve">Looking at your records and the divisions you made, create a dichotomous key that would lead someone else to make the same distinctions you did. Begin your key by recalling the first factor you used to divide into two groups. </w:t>
      </w:r>
      <w:proofErr w:type="gramStart"/>
      <w:r>
        <w:t>Again</w:t>
      </w:r>
      <w:proofErr w:type="gramEnd"/>
      <w:r>
        <w:t xml:space="preserve"> using the big cat example: The first group was created depending on tail length. So, the first question in the key should be: Does the cat have a short tail? If so, go to step 2. The second question should be the other choice: Does the cat have a long tail? If so, go to </w:t>
      </w:r>
      <w:proofErr w:type="gramStart"/>
      <w:r>
        <w:t>step ???</w:t>
      </w:r>
      <w:proofErr w:type="gramEnd"/>
      <w:r>
        <w:t xml:space="preserve"> (You may need to wait until you have worked through several steps of the key to assign the second destination).</w:t>
      </w:r>
    </w:p>
    <w:p w14:paraId="298FADEB" w14:textId="77777777" w:rsidR="009629C2" w:rsidRDefault="009629C2" w:rsidP="009629C2"/>
    <w:p w14:paraId="080FC713" w14:textId="77777777" w:rsidR="009629C2" w:rsidRDefault="009629C2" w:rsidP="009629C2"/>
    <w:p w14:paraId="6054C7F1" w14:textId="77777777" w:rsidR="009629C2" w:rsidRDefault="009629C2" w:rsidP="009629C2">
      <w:pPr>
        <w:rPr>
          <w:b/>
        </w:rPr>
      </w:pPr>
      <w:r>
        <w:rPr>
          <w:b/>
        </w:rPr>
        <w:t>Animals to use:</w:t>
      </w:r>
    </w:p>
    <w:p w14:paraId="2F87508D" w14:textId="77777777" w:rsidR="009629C2" w:rsidRDefault="009629C2" w:rsidP="009629C2">
      <w:r>
        <w:rPr>
          <w:noProof/>
          <w:lang w:val="en-CA" w:eastAsia="en-CA"/>
        </w:rPr>
        <w:lastRenderedPageBreak/>
        <w:drawing>
          <wp:inline distT="0" distB="0" distL="0" distR="0" wp14:anchorId="48D8419C" wp14:editId="2B59D4D1">
            <wp:extent cx="5684520" cy="7322820"/>
            <wp:effectExtent l="0" t="0" r="0" b="0"/>
            <wp:docPr id="2" name="Picture 2" descr="A collage of animal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ollage of animal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73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A0F8E" w14:textId="77777777" w:rsidR="009629C2" w:rsidRDefault="009629C2" w:rsidP="009629C2">
      <w:pPr>
        <w:rPr>
          <w:b/>
        </w:rPr>
      </w:pPr>
      <w:r>
        <w:rPr>
          <w:b/>
        </w:rPr>
        <w:t>Example Dichotomous Key Template:</w:t>
      </w:r>
    </w:p>
    <w:p w14:paraId="69A3AEB9" w14:textId="77777777" w:rsidR="009629C2" w:rsidRDefault="009629C2" w:rsidP="009629C2">
      <w:pPr>
        <w:rPr>
          <w:b/>
        </w:rPr>
      </w:pPr>
      <w:r>
        <w:rPr>
          <w:b/>
          <w:noProof/>
          <w:lang w:val="en-CA" w:eastAsia="en-CA"/>
        </w:rPr>
        <w:lastRenderedPageBreak/>
        <w:drawing>
          <wp:inline distT="0" distB="0" distL="0" distR="0" wp14:anchorId="304612EB" wp14:editId="0B5095AB">
            <wp:extent cx="5943600" cy="7853045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2DE07" w14:textId="77777777" w:rsidR="009629C2" w:rsidRDefault="009629C2" w:rsidP="009629C2"/>
    <w:p w14:paraId="1CBC7ED3" w14:textId="77777777" w:rsidR="009629C2" w:rsidRDefault="009629C2" w:rsidP="009629C2"/>
    <w:p w14:paraId="065A14AF" w14:textId="77777777" w:rsidR="00E14BE1" w:rsidRDefault="00E14BE1"/>
    <w:sectPr w:rsidR="00E14B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65"/>
    <w:multiLevelType w:val="hybridMultilevel"/>
    <w:tmpl w:val="16A624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C2"/>
    <w:rsid w:val="009629C2"/>
    <w:rsid w:val="00E1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1C098"/>
  <w15:chartTrackingRefBased/>
  <w15:docId w15:val="{C1C7F6B7-ADDE-4B4C-8B32-C36DEF99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9C2"/>
    <w:pPr>
      <w:spacing w:after="0" w:line="240" w:lineRule="auto"/>
      <w:contextualSpacing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9C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0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1</cp:revision>
  <dcterms:created xsi:type="dcterms:W3CDTF">2021-10-18T00:29:00Z</dcterms:created>
  <dcterms:modified xsi:type="dcterms:W3CDTF">2021-10-18T00:29:00Z</dcterms:modified>
</cp:coreProperties>
</file>