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79D" w:rsidRDefault="00B7479D" w:rsidP="00B14EBB">
      <w:pPr>
        <w:tabs>
          <w:tab w:val="left" w:pos="1204"/>
        </w:tabs>
      </w:pPr>
    </w:p>
    <w:p w:rsidR="0069043B" w:rsidRDefault="0069043B" w:rsidP="00B14EBB">
      <w:pPr>
        <w:tabs>
          <w:tab w:val="left" w:pos="1204"/>
        </w:tabs>
      </w:pPr>
    </w:p>
    <w:p w:rsidR="0069043B" w:rsidRDefault="0069043B" w:rsidP="00B14EBB">
      <w:pPr>
        <w:tabs>
          <w:tab w:val="left" w:pos="1204"/>
        </w:tabs>
      </w:pPr>
    </w:p>
    <w:p w:rsidR="00B7479D" w:rsidRDefault="00B7479D" w:rsidP="00B14EBB">
      <w:pPr>
        <w:tabs>
          <w:tab w:val="left" w:pos="1204"/>
        </w:tabs>
      </w:pPr>
    </w:p>
    <w:p w:rsidR="00B7479D" w:rsidRDefault="00B7479D" w:rsidP="00B14EBB">
      <w:pPr>
        <w:tabs>
          <w:tab w:val="left" w:pos="1204"/>
        </w:tabs>
      </w:pPr>
    </w:p>
    <w:p w:rsidR="00B7479D" w:rsidRPr="004C23D2" w:rsidRDefault="004C23D2" w:rsidP="004C23D2">
      <w:pPr>
        <w:tabs>
          <w:tab w:val="left" w:pos="1204"/>
        </w:tabs>
        <w:spacing w:line="480" w:lineRule="auto"/>
        <w:jc w:val="center"/>
        <w:rPr>
          <w:rFonts w:ascii="Times New Roman" w:hAnsi="Times New Roman" w:cs="Times New Roman"/>
          <w:sz w:val="24"/>
          <w:szCs w:val="24"/>
        </w:rPr>
      </w:pPr>
      <w:r w:rsidRPr="004C23D2">
        <w:rPr>
          <w:rFonts w:ascii="Times New Roman" w:hAnsi="Times New Roman" w:cs="Times New Roman"/>
          <w:sz w:val="24"/>
          <w:szCs w:val="24"/>
        </w:rPr>
        <w:t>Law case study</w:t>
      </w:r>
    </w:p>
    <w:p w:rsidR="00B7479D" w:rsidRPr="004C23D2" w:rsidRDefault="004C23D2" w:rsidP="004C23D2">
      <w:pPr>
        <w:tabs>
          <w:tab w:val="left" w:pos="1204"/>
        </w:tabs>
        <w:spacing w:line="480" w:lineRule="auto"/>
        <w:jc w:val="center"/>
        <w:rPr>
          <w:rFonts w:ascii="Times New Roman" w:hAnsi="Times New Roman" w:cs="Times New Roman"/>
          <w:sz w:val="24"/>
          <w:szCs w:val="24"/>
        </w:rPr>
      </w:pPr>
      <w:r w:rsidRPr="004C23D2">
        <w:rPr>
          <w:rFonts w:ascii="Times New Roman" w:hAnsi="Times New Roman" w:cs="Times New Roman"/>
          <w:sz w:val="24"/>
          <w:szCs w:val="24"/>
        </w:rPr>
        <w:t>Student’</w:t>
      </w:r>
      <w:r w:rsidR="00B7479D" w:rsidRPr="004C23D2">
        <w:rPr>
          <w:rFonts w:ascii="Times New Roman" w:hAnsi="Times New Roman" w:cs="Times New Roman"/>
          <w:sz w:val="24"/>
          <w:szCs w:val="24"/>
        </w:rPr>
        <w:t>s Name</w:t>
      </w:r>
    </w:p>
    <w:p w:rsidR="00B7479D" w:rsidRPr="004C23D2" w:rsidRDefault="00B7479D" w:rsidP="004C23D2">
      <w:pPr>
        <w:tabs>
          <w:tab w:val="left" w:pos="1204"/>
        </w:tabs>
        <w:spacing w:line="480" w:lineRule="auto"/>
        <w:jc w:val="center"/>
        <w:rPr>
          <w:rFonts w:ascii="Times New Roman" w:hAnsi="Times New Roman" w:cs="Times New Roman"/>
          <w:sz w:val="24"/>
          <w:szCs w:val="24"/>
        </w:rPr>
      </w:pPr>
      <w:r w:rsidRPr="004C23D2">
        <w:rPr>
          <w:rFonts w:ascii="Times New Roman" w:hAnsi="Times New Roman" w:cs="Times New Roman"/>
          <w:sz w:val="24"/>
          <w:szCs w:val="24"/>
        </w:rPr>
        <w:t>Institutional Affiliation</w:t>
      </w:r>
    </w:p>
    <w:p w:rsidR="00B7479D" w:rsidRPr="004C23D2" w:rsidRDefault="00B7479D" w:rsidP="004C23D2">
      <w:pPr>
        <w:tabs>
          <w:tab w:val="left" w:pos="1204"/>
        </w:tabs>
        <w:spacing w:line="480" w:lineRule="auto"/>
        <w:jc w:val="center"/>
        <w:rPr>
          <w:rFonts w:ascii="Times New Roman" w:hAnsi="Times New Roman" w:cs="Times New Roman"/>
          <w:sz w:val="24"/>
          <w:szCs w:val="24"/>
        </w:rPr>
      </w:pPr>
      <w:r w:rsidRPr="004C23D2">
        <w:rPr>
          <w:rFonts w:ascii="Times New Roman" w:hAnsi="Times New Roman" w:cs="Times New Roman"/>
          <w:sz w:val="24"/>
          <w:szCs w:val="24"/>
        </w:rPr>
        <w:t>Instructor</w:t>
      </w:r>
    </w:p>
    <w:p w:rsidR="00B7479D" w:rsidRPr="004C23D2" w:rsidRDefault="00B7479D" w:rsidP="004C23D2">
      <w:pPr>
        <w:tabs>
          <w:tab w:val="left" w:pos="1204"/>
        </w:tabs>
        <w:spacing w:line="480" w:lineRule="auto"/>
        <w:jc w:val="center"/>
        <w:rPr>
          <w:rFonts w:ascii="Times New Roman" w:hAnsi="Times New Roman" w:cs="Times New Roman"/>
          <w:sz w:val="24"/>
          <w:szCs w:val="24"/>
        </w:rPr>
      </w:pPr>
      <w:r w:rsidRPr="004C23D2">
        <w:rPr>
          <w:rFonts w:ascii="Times New Roman" w:hAnsi="Times New Roman" w:cs="Times New Roman"/>
          <w:sz w:val="24"/>
          <w:szCs w:val="24"/>
        </w:rPr>
        <w:t>Date</w:t>
      </w:r>
    </w:p>
    <w:p w:rsidR="00B7479D" w:rsidRPr="004C23D2" w:rsidRDefault="00B7479D" w:rsidP="00B14EBB">
      <w:pPr>
        <w:tabs>
          <w:tab w:val="left" w:pos="1204"/>
        </w:tabs>
        <w:rPr>
          <w:rFonts w:ascii="Times New Roman" w:hAnsi="Times New Roman" w:cs="Times New Roman"/>
          <w:sz w:val="24"/>
          <w:szCs w:val="24"/>
        </w:rPr>
      </w:pPr>
    </w:p>
    <w:p w:rsidR="002F6FA7" w:rsidRDefault="002F6FA7" w:rsidP="00DE5724"/>
    <w:p w:rsidR="002F6FA7" w:rsidRDefault="002F6FA7" w:rsidP="00DE5724"/>
    <w:p w:rsidR="002F6FA7" w:rsidRDefault="002F6FA7" w:rsidP="00DE5724"/>
    <w:p w:rsidR="002F6FA7" w:rsidRDefault="002F6FA7" w:rsidP="00DE5724"/>
    <w:p w:rsidR="00626711" w:rsidRDefault="00626711" w:rsidP="00DE5724"/>
    <w:p w:rsidR="00626711" w:rsidRDefault="00626711" w:rsidP="00DE5724"/>
    <w:p w:rsidR="00626711" w:rsidRDefault="00626711" w:rsidP="00DE5724"/>
    <w:p w:rsidR="00626711" w:rsidRDefault="00626711" w:rsidP="00DE5724"/>
    <w:p w:rsidR="00626711" w:rsidRDefault="00626711" w:rsidP="00DE5724"/>
    <w:p w:rsidR="00626711" w:rsidRDefault="00626711" w:rsidP="00DE5724"/>
    <w:p w:rsidR="00626711" w:rsidRDefault="00626711" w:rsidP="00DE5724"/>
    <w:p w:rsidR="008A69A8" w:rsidRPr="004C23D2" w:rsidRDefault="008A69A8" w:rsidP="005D3439">
      <w:pPr>
        <w:spacing w:line="480" w:lineRule="auto"/>
        <w:rPr>
          <w:rFonts w:ascii="Times New Roman" w:hAnsi="Times New Roman" w:cs="Times New Roman"/>
          <w:b/>
          <w:sz w:val="24"/>
          <w:szCs w:val="24"/>
        </w:rPr>
      </w:pPr>
      <w:bookmarkStart w:id="0" w:name="_GoBack"/>
      <w:bookmarkEnd w:id="0"/>
      <w:r>
        <w:rPr>
          <w:rFonts w:ascii="Times New Roman" w:hAnsi="Times New Roman" w:cs="Times New Roman"/>
          <w:sz w:val="24"/>
          <w:szCs w:val="24"/>
        </w:rPr>
        <w:lastRenderedPageBreak/>
        <w:t>1</w:t>
      </w:r>
      <w:r w:rsidRPr="004C23D2">
        <w:rPr>
          <w:rFonts w:ascii="Times New Roman" w:hAnsi="Times New Roman" w:cs="Times New Roman"/>
          <w:b/>
          <w:sz w:val="24"/>
          <w:szCs w:val="24"/>
        </w:rPr>
        <w:t>. Describe four procedural due process requirements that a defendant in a criminal case is entitled to.</w:t>
      </w:r>
    </w:p>
    <w:p w:rsidR="004C23D2" w:rsidRDefault="00406574" w:rsidP="005D3439">
      <w:pPr>
        <w:spacing w:line="480" w:lineRule="auto"/>
        <w:rPr>
          <w:rFonts w:ascii="Times New Roman" w:hAnsi="Times New Roman" w:cs="Times New Roman"/>
          <w:sz w:val="24"/>
          <w:szCs w:val="24"/>
        </w:rPr>
      </w:pPr>
      <w:r w:rsidRPr="005D3439">
        <w:rPr>
          <w:rFonts w:ascii="Times New Roman" w:hAnsi="Times New Roman" w:cs="Times New Roman"/>
          <w:sz w:val="24"/>
          <w:szCs w:val="24"/>
        </w:rPr>
        <w:t>A criminal convicted in a court of law is entitled to certain procedural due processes that ensure that fairness and justice is adhered to.</w:t>
      </w:r>
      <w:r w:rsidR="001246BE" w:rsidRPr="005D3439">
        <w:rPr>
          <w:rFonts w:ascii="Times New Roman" w:hAnsi="Times New Roman" w:cs="Times New Roman"/>
          <w:sz w:val="24"/>
          <w:szCs w:val="24"/>
        </w:rPr>
        <w:t xml:space="preserve"> Among th</w:t>
      </w:r>
      <w:r w:rsidR="004C23D2">
        <w:rPr>
          <w:rFonts w:ascii="Times New Roman" w:hAnsi="Times New Roman" w:cs="Times New Roman"/>
          <w:sz w:val="24"/>
          <w:szCs w:val="24"/>
        </w:rPr>
        <w:t>ese procedural process includes:</w:t>
      </w:r>
    </w:p>
    <w:p w:rsidR="004C23D2" w:rsidRDefault="004C23D2" w:rsidP="005D3439">
      <w:pPr>
        <w:spacing w:line="480" w:lineRule="auto"/>
        <w:rPr>
          <w:rFonts w:ascii="Times New Roman" w:hAnsi="Times New Roman" w:cs="Times New Roman"/>
          <w:sz w:val="24"/>
          <w:szCs w:val="24"/>
        </w:rPr>
      </w:pPr>
      <w:r>
        <w:rPr>
          <w:rFonts w:ascii="Times New Roman" w:hAnsi="Times New Roman" w:cs="Times New Roman"/>
          <w:sz w:val="24"/>
          <w:szCs w:val="24"/>
        </w:rPr>
        <w:t>T</w:t>
      </w:r>
      <w:r w:rsidR="001246BE" w:rsidRPr="005D3439">
        <w:rPr>
          <w:rFonts w:ascii="Times New Roman" w:hAnsi="Times New Roman" w:cs="Times New Roman"/>
          <w:sz w:val="24"/>
          <w:szCs w:val="24"/>
        </w:rPr>
        <w:t>he principle of fundamental fairness where the defendant is prosecuted with utmost integrity</w:t>
      </w:r>
      <w:r w:rsidR="00CC4664" w:rsidRPr="005D3439">
        <w:rPr>
          <w:rFonts w:ascii="Times New Roman" w:hAnsi="Times New Roman" w:cs="Times New Roman"/>
          <w:sz w:val="24"/>
          <w:szCs w:val="24"/>
        </w:rPr>
        <w:t xml:space="preserve"> while ensuring that all fundamental and human rights are adhered to, </w:t>
      </w:r>
    </w:p>
    <w:p w:rsidR="004C23D2" w:rsidRDefault="00CC4664" w:rsidP="005D3439">
      <w:pPr>
        <w:spacing w:line="480" w:lineRule="auto"/>
        <w:rPr>
          <w:rFonts w:ascii="Times New Roman" w:hAnsi="Times New Roman" w:cs="Times New Roman"/>
          <w:sz w:val="24"/>
          <w:szCs w:val="24"/>
        </w:rPr>
      </w:pPr>
      <w:r w:rsidRPr="005D3439">
        <w:rPr>
          <w:rFonts w:ascii="Times New Roman" w:hAnsi="Times New Roman" w:cs="Times New Roman"/>
          <w:sz w:val="24"/>
          <w:szCs w:val="24"/>
        </w:rPr>
        <w:t>Clarity in criminal statute where the defendant is made aware of the nature of offence with whi</w:t>
      </w:r>
      <w:r w:rsidR="004C23D2">
        <w:rPr>
          <w:rFonts w:ascii="Times New Roman" w:hAnsi="Times New Roman" w:cs="Times New Roman"/>
          <w:sz w:val="24"/>
          <w:szCs w:val="24"/>
        </w:rPr>
        <w:t>ch he or she is charged.</w:t>
      </w:r>
    </w:p>
    <w:p w:rsidR="004C23D2" w:rsidRDefault="00CC4664" w:rsidP="005D3439">
      <w:pPr>
        <w:spacing w:line="480" w:lineRule="auto"/>
        <w:rPr>
          <w:rFonts w:ascii="Times New Roman" w:hAnsi="Times New Roman" w:cs="Times New Roman"/>
          <w:sz w:val="24"/>
          <w:szCs w:val="24"/>
        </w:rPr>
      </w:pPr>
      <w:r w:rsidRPr="005D3439">
        <w:rPr>
          <w:rFonts w:ascii="Times New Roman" w:hAnsi="Times New Roman" w:cs="Times New Roman"/>
          <w:sz w:val="24"/>
          <w:szCs w:val="24"/>
        </w:rPr>
        <w:t xml:space="preserve"> Criminal Identification Process where the defendant is accorded with an eye witness to determine whether he or </w:t>
      </w:r>
      <w:r w:rsidR="004C23D2">
        <w:rPr>
          <w:rFonts w:ascii="Times New Roman" w:hAnsi="Times New Roman" w:cs="Times New Roman"/>
          <w:sz w:val="24"/>
          <w:szCs w:val="24"/>
        </w:rPr>
        <w:t>she is the offender.</w:t>
      </w:r>
    </w:p>
    <w:p w:rsidR="008A69A8" w:rsidRDefault="00CC4664" w:rsidP="005D3439">
      <w:pPr>
        <w:spacing w:line="480" w:lineRule="auto"/>
        <w:rPr>
          <w:rFonts w:ascii="Times New Roman" w:hAnsi="Times New Roman" w:cs="Times New Roman"/>
          <w:sz w:val="24"/>
          <w:szCs w:val="24"/>
        </w:rPr>
      </w:pPr>
      <w:r w:rsidRPr="005D3439">
        <w:rPr>
          <w:rFonts w:ascii="Times New Roman" w:hAnsi="Times New Roman" w:cs="Times New Roman"/>
          <w:sz w:val="24"/>
          <w:szCs w:val="24"/>
        </w:rPr>
        <w:t xml:space="preserve">The Element of Due Process where the defendant is given agreeable notice of the offence charged and of which </w:t>
      </w:r>
      <w:r w:rsidR="00410658" w:rsidRPr="005D3439">
        <w:rPr>
          <w:rFonts w:ascii="Times New Roman" w:hAnsi="Times New Roman" w:cs="Times New Roman"/>
          <w:sz w:val="24"/>
          <w:szCs w:val="24"/>
        </w:rPr>
        <w:t>he</w:t>
      </w:r>
      <w:r w:rsidRPr="005D3439">
        <w:rPr>
          <w:rFonts w:ascii="Times New Roman" w:hAnsi="Times New Roman" w:cs="Times New Roman"/>
          <w:sz w:val="24"/>
          <w:szCs w:val="24"/>
        </w:rPr>
        <w:t xml:space="preserve"> or she is to be tried.</w:t>
      </w:r>
    </w:p>
    <w:p w:rsidR="008A69A8" w:rsidRPr="004C23D2" w:rsidRDefault="008A69A8" w:rsidP="005D3439">
      <w:pPr>
        <w:spacing w:line="480" w:lineRule="auto"/>
        <w:rPr>
          <w:rFonts w:ascii="Times New Roman" w:hAnsi="Times New Roman" w:cs="Times New Roman"/>
          <w:b/>
          <w:sz w:val="24"/>
          <w:szCs w:val="24"/>
        </w:rPr>
      </w:pPr>
      <w:r w:rsidRPr="004C23D2">
        <w:rPr>
          <w:rFonts w:ascii="Times New Roman" w:hAnsi="Times New Roman" w:cs="Times New Roman"/>
          <w:b/>
          <w:sz w:val="24"/>
          <w:szCs w:val="24"/>
        </w:rPr>
        <w:t xml:space="preserve">2. Describe three procedural due process requirements that a juvenile in a criminal case is </w:t>
      </w:r>
      <w:r w:rsidR="007262FF" w:rsidRPr="004C23D2">
        <w:rPr>
          <w:rFonts w:ascii="Times New Roman" w:hAnsi="Times New Roman" w:cs="Times New Roman"/>
          <w:b/>
          <w:sz w:val="24"/>
          <w:szCs w:val="24"/>
        </w:rPr>
        <w:t>entitled</w:t>
      </w:r>
      <w:r w:rsidRPr="004C23D2">
        <w:rPr>
          <w:rFonts w:ascii="Times New Roman" w:hAnsi="Times New Roman" w:cs="Times New Roman"/>
          <w:b/>
          <w:sz w:val="24"/>
          <w:szCs w:val="24"/>
        </w:rPr>
        <w:t xml:space="preserve"> to.</w:t>
      </w:r>
    </w:p>
    <w:p w:rsidR="007262FF" w:rsidRDefault="00410658" w:rsidP="005D3439">
      <w:pPr>
        <w:spacing w:line="480" w:lineRule="auto"/>
        <w:rPr>
          <w:rFonts w:ascii="Times New Roman" w:hAnsi="Times New Roman" w:cs="Times New Roman"/>
          <w:sz w:val="24"/>
          <w:szCs w:val="24"/>
        </w:rPr>
      </w:pPr>
      <w:r w:rsidRPr="005D3439">
        <w:rPr>
          <w:rFonts w:ascii="Times New Roman" w:hAnsi="Times New Roman" w:cs="Times New Roman"/>
          <w:sz w:val="24"/>
          <w:szCs w:val="24"/>
        </w:rPr>
        <w:t xml:space="preserve"> </w:t>
      </w:r>
      <w:r w:rsidR="00773717" w:rsidRPr="005D3439">
        <w:rPr>
          <w:rFonts w:ascii="Times New Roman" w:hAnsi="Times New Roman" w:cs="Times New Roman"/>
          <w:sz w:val="24"/>
          <w:szCs w:val="24"/>
        </w:rPr>
        <w:t>In</w:t>
      </w:r>
      <w:r w:rsidR="00B24DCF" w:rsidRPr="005D3439">
        <w:rPr>
          <w:rFonts w:ascii="Times New Roman" w:hAnsi="Times New Roman" w:cs="Times New Roman"/>
          <w:sz w:val="24"/>
          <w:szCs w:val="24"/>
        </w:rPr>
        <w:t xml:space="preserve"> case the defendant is juvenile case</w:t>
      </w:r>
      <w:r w:rsidR="007262FF">
        <w:rPr>
          <w:rFonts w:ascii="Times New Roman" w:hAnsi="Times New Roman" w:cs="Times New Roman"/>
          <w:sz w:val="24"/>
          <w:szCs w:val="24"/>
        </w:rPr>
        <w:t xml:space="preserve">, </w:t>
      </w:r>
      <w:r w:rsidR="004C23D2">
        <w:rPr>
          <w:rFonts w:ascii="Times New Roman" w:hAnsi="Times New Roman" w:cs="Times New Roman"/>
          <w:sz w:val="24"/>
          <w:szCs w:val="24"/>
        </w:rPr>
        <w:t xml:space="preserve">there </w:t>
      </w:r>
      <w:r w:rsidR="007262FF">
        <w:rPr>
          <w:rFonts w:ascii="Times New Roman" w:hAnsi="Times New Roman" w:cs="Times New Roman"/>
          <w:sz w:val="24"/>
          <w:szCs w:val="24"/>
        </w:rPr>
        <w:t>are</w:t>
      </w:r>
      <w:r w:rsidR="00B24DCF" w:rsidRPr="005D3439">
        <w:rPr>
          <w:rFonts w:ascii="Times New Roman" w:hAnsi="Times New Roman" w:cs="Times New Roman"/>
          <w:sz w:val="24"/>
          <w:szCs w:val="24"/>
        </w:rPr>
        <w:t xml:space="preserve"> procedural process</w:t>
      </w:r>
      <w:r w:rsidR="007262FF">
        <w:rPr>
          <w:rFonts w:ascii="Times New Roman" w:hAnsi="Times New Roman" w:cs="Times New Roman"/>
          <w:sz w:val="24"/>
          <w:szCs w:val="24"/>
        </w:rPr>
        <w:t xml:space="preserve">es </w:t>
      </w:r>
      <w:r w:rsidRPr="005D3439">
        <w:rPr>
          <w:rFonts w:ascii="Times New Roman" w:hAnsi="Times New Roman" w:cs="Times New Roman"/>
          <w:sz w:val="24"/>
          <w:szCs w:val="24"/>
        </w:rPr>
        <w:t>that he or she is entitled to. These include;</w:t>
      </w:r>
      <w:r w:rsidR="00B24DCF" w:rsidRPr="005D3439">
        <w:rPr>
          <w:rFonts w:ascii="Times New Roman" w:hAnsi="Times New Roman" w:cs="Times New Roman"/>
          <w:sz w:val="24"/>
          <w:szCs w:val="24"/>
        </w:rPr>
        <w:t xml:space="preserve"> the child and his parents must be given a written notice informing them of issues they must meet and of the hearing, the child must be afforded the right of confrontation and a sworn testimony in the absence of </w:t>
      </w:r>
      <w:r w:rsidR="00F8750C" w:rsidRPr="005D3439">
        <w:rPr>
          <w:rFonts w:ascii="Times New Roman" w:hAnsi="Times New Roman" w:cs="Times New Roman"/>
          <w:sz w:val="24"/>
          <w:szCs w:val="24"/>
        </w:rPr>
        <w:t>legal</w:t>
      </w:r>
      <w:r w:rsidR="00B24DCF" w:rsidRPr="005D3439">
        <w:rPr>
          <w:rFonts w:ascii="Times New Roman" w:hAnsi="Times New Roman" w:cs="Times New Roman"/>
          <w:sz w:val="24"/>
          <w:szCs w:val="24"/>
        </w:rPr>
        <w:t xml:space="preserve"> confession and the child must be given the constitutional honor against </w:t>
      </w:r>
      <w:r w:rsidR="00F8750C" w:rsidRPr="005D3439">
        <w:rPr>
          <w:rFonts w:ascii="Times New Roman" w:hAnsi="Times New Roman" w:cs="Times New Roman"/>
          <w:sz w:val="24"/>
          <w:szCs w:val="24"/>
        </w:rPr>
        <w:t>self-implication</w:t>
      </w:r>
      <w:r w:rsidR="00B24DCF" w:rsidRPr="005D3439">
        <w:rPr>
          <w:rFonts w:ascii="Times New Roman" w:hAnsi="Times New Roman" w:cs="Times New Roman"/>
          <w:sz w:val="24"/>
          <w:szCs w:val="24"/>
        </w:rPr>
        <w:t>.</w:t>
      </w:r>
    </w:p>
    <w:p w:rsidR="007262FF" w:rsidRPr="004C23D2" w:rsidRDefault="007262FF" w:rsidP="005D3439">
      <w:pPr>
        <w:spacing w:line="480" w:lineRule="auto"/>
        <w:rPr>
          <w:rFonts w:ascii="Times New Roman" w:hAnsi="Times New Roman" w:cs="Times New Roman"/>
          <w:b/>
          <w:sz w:val="24"/>
          <w:szCs w:val="24"/>
        </w:rPr>
      </w:pPr>
      <w:r w:rsidRPr="004C23D2">
        <w:rPr>
          <w:rFonts w:ascii="Times New Roman" w:hAnsi="Times New Roman" w:cs="Times New Roman"/>
          <w:b/>
          <w:sz w:val="24"/>
          <w:szCs w:val="24"/>
        </w:rPr>
        <w:lastRenderedPageBreak/>
        <w:t>3. What, if any fundamental rights are involved in each of the following- life, liberty, property or none of these?</w:t>
      </w:r>
    </w:p>
    <w:p w:rsidR="007262FF" w:rsidRDefault="007262FF" w:rsidP="005D3439">
      <w:pPr>
        <w:spacing w:line="480" w:lineRule="auto"/>
        <w:rPr>
          <w:rFonts w:ascii="Times New Roman" w:hAnsi="Times New Roman" w:cs="Times New Roman"/>
          <w:sz w:val="24"/>
          <w:szCs w:val="24"/>
        </w:rPr>
      </w:pPr>
      <w:r>
        <w:rPr>
          <w:rFonts w:ascii="Times New Roman" w:hAnsi="Times New Roman" w:cs="Times New Roman"/>
          <w:sz w:val="24"/>
          <w:szCs w:val="24"/>
        </w:rPr>
        <w:t xml:space="preserve">Life- The law protects everyone’s life. No one is to be </w:t>
      </w:r>
      <w:r w:rsidR="00BC2702">
        <w:rPr>
          <w:rFonts w:ascii="Times New Roman" w:hAnsi="Times New Roman" w:cs="Times New Roman"/>
          <w:sz w:val="24"/>
          <w:szCs w:val="24"/>
        </w:rPr>
        <w:t>dispossessed</w:t>
      </w:r>
      <w:r>
        <w:rPr>
          <w:rFonts w:ascii="Times New Roman" w:hAnsi="Times New Roman" w:cs="Times New Roman"/>
          <w:sz w:val="24"/>
          <w:szCs w:val="24"/>
        </w:rPr>
        <w:t xml:space="preserve"> of the right to life </w:t>
      </w:r>
      <w:r w:rsidR="00BC2702">
        <w:rPr>
          <w:rFonts w:ascii="Times New Roman" w:hAnsi="Times New Roman" w:cs="Times New Roman"/>
          <w:sz w:val="24"/>
          <w:szCs w:val="24"/>
        </w:rPr>
        <w:t>purposefully</w:t>
      </w:r>
      <w:r>
        <w:rPr>
          <w:rFonts w:ascii="Times New Roman" w:hAnsi="Times New Roman" w:cs="Times New Roman"/>
          <w:sz w:val="24"/>
          <w:szCs w:val="24"/>
        </w:rPr>
        <w:t xml:space="preserve"> </w:t>
      </w:r>
      <w:r w:rsidR="00BC2702">
        <w:rPr>
          <w:rFonts w:ascii="Times New Roman" w:hAnsi="Times New Roman" w:cs="Times New Roman"/>
          <w:sz w:val="24"/>
          <w:szCs w:val="24"/>
        </w:rPr>
        <w:t>except</w:t>
      </w:r>
      <w:r>
        <w:rPr>
          <w:rFonts w:ascii="Times New Roman" w:hAnsi="Times New Roman" w:cs="Times New Roman"/>
          <w:sz w:val="24"/>
          <w:szCs w:val="24"/>
        </w:rPr>
        <w:t xml:space="preserve"> in the execution of a sentence in the court of law where one may be given a death </w:t>
      </w:r>
      <w:r w:rsidR="00BC2702">
        <w:rPr>
          <w:rFonts w:ascii="Times New Roman" w:hAnsi="Times New Roman" w:cs="Times New Roman"/>
          <w:sz w:val="24"/>
          <w:szCs w:val="24"/>
        </w:rPr>
        <w:t>sentence.</w:t>
      </w:r>
      <w:r>
        <w:rPr>
          <w:rFonts w:ascii="Times New Roman" w:hAnsi="Times New Roman" w:cs="Times New Roman"/>
          <w:sz w:val="24"/>
          <w:szCs w:val="24"/>
        </w:rPr>
        <w:t xml:space="preserve"> </w:t>
      </w:r>
      <w:r w:rsidR="00B259B8">
        <w:rPr>
          <w:rFonts w:ascii="Times New Roman" w:hAnsi="Times New Roman" w:cs="Times New Roman"/>
          <w:sz w:val="24"/>
          <w:szCs w:val="24"/>
        </w:rPr>
        <w:t xml:space="preserve"> </w:t>
      </w:r>
    </w:p>
    <w:p w:rsidR="00BC2702" w:rsidRDefault="00BC2702" w:rsidP="005D3439">
      <w:pPr>
        <w:spacing w:line="480" w:lineRule="auto"/>
        <w:rPr>
          <w:rFonts w:ascii="Times New Roman" w:hAnsi="Times New Roman" w:cs="Times New Roman"/>
          <w:sz w:val="24"/>
          <w:szCs w:val="24"/>
        </w:rPr>
      </w:pPr>
      <w:r>
        <w:rPr>
          <w:rFonts w:ascii="Times New Roman" w:hAnsi="Times New Roman" w:cs="Times New Roman"/>
          <w:sz w:val="24"/>
          <w:szCs w:val="24"/>
        </w:rPr>
        <w:t xml:space="preserve">Liberty- </w:t>
      </w:r>
      <w:r w:rsidR="00B259B8">
        <w:rPr>
          <w:rFonts w:ascii="Times New Roman" w:hAnsi="Times New Roman" w:cs="Times New Roman"/>
          <w:sz w:val="24"/>
          <w:szCs w:val="24"/>
        </w:rPr>
        <w:t>The law guarantees personal liberty for everyone. No one is to be persecuted merely on grounds of not being able to fulfill a predetermined responsibility. The law only allows one to be persecuted in a manner dictated by the laws.</w:t>
      </w:r>
    </w:p>
    <w:p w:rsidR="00B259B8" w:rsidRDefault="00B259B8" w:rsidP="005D3439">
      <w:pPr>
        <w:spacing w:line="480" w:lineRule="auto"/>
        <w:rPr>
          <w:rFonts w:ascii="Times New Roman" w:hAnsi="Times New Roman" w:cs="Times New Roman"/>
          <w:sz w:val="24"/>
          <w:szCs w:val="24"/>
        </w:rPr>
      </w:pPr>
      <w:r>
        <w:rPr>
          <w:rFonts w:ascii="Times New Roman" w:hAnsi="Times New Roman" w:cs="Times New Roman"/>
          <w:sz w:val="24"/>
          <w:szCs w:val="24"/>
        </w:rPr>
        <w:t>Property- The constitution gives citizens’ rights to own property. The state cannot trespass into the private property of an individual and the claim the property not unless it was obtained in an illegal manner.</w:t>
      </w:r>
    </w:p>
    <w:p w:rsidR="00E5190F" w:rsidRDefault="00E5190F" w:rsidP="005D3439">
      <w:pPr>
        <w:spacing w:line="480" w:lineRule="auto"/>
        <w:rPr>
          <w:rFonts w:ascii="Times New Roman" w:hAnsi="Times New Roman" w:cs="Times New Roman"/>
          <w:sz w:val="24"/>
          <w:szCs w:val="24"/>
        </w:rPr>
      </w:pPr>
      <w:r>
        <w:rPr>
          <w:rFonts w:ascii="Times New Roman" w:hAnsi="Times New Roman" w:cs="Times New Roman"/>
          <w:sz w:val="24"/>
          <w:szCs w:val="24"/>
        </w:rPr>
        <w:t>What procedural due process requirements, if any, are required in each of the following?</w:t>
      </w:r>
    </w:p>
    <w:p w:rsidR="00E5190F" w:rsidRDefault="00E5190F" w:rsidP="005D3439">
      <w:pPr>
        <w:spacing w:line="480" w:lineRule="auto"/>
        <w:rPr>
          <w:rFonts w:ascii="Times New Roman" w:hAnsi="Times New Roman" w:cs="Times New Roman"/>
          <w:sz w:val="24"/>
          <w:szCs w:val="24"/>
        </w:rPr>
      </w:pPr>
      <w:r>
        <w:rPr>
          <w:rFonts w:ascii="Times New Roman" w:hAnsi="Times New Roman" w:cs="Times New Roman"/>
          <w:sz w:val="24"/>
          <w:szCs w:val="24"/>
        </w:rPr>
        <w:t>a. Employment termination of a tenured professor- hearing in the court of law and right to apply for an appeal.</w:t>
      </w:r>
    </w:p>
    <w:p w:rsidR="00E5190F" w:rsidRDefault="00E5190F" w:rsidP="005D3439">
      <w:pPr>
        <w:spacing w:line="480" w:lineRule="auto"/>
        <w:rPr>
          <w:rFonts w:ascii="Times New Roman" w:hAnsi="Times New Roman" w:cs="Times New Roman"/>
          <w:sz w:val="24"/>
          <w:szCs w:val="24"/>
        </w:rPr>
      </w:pPr>
      <w:r>
        <w:rPr>
          <w:rFonts w:ascii="Times New Roman" w:hAnsi="Times New Roman" w:cs="Times New Roman"/>
          <w:sz w:val="24"/>
          <w:szCs w:val="24"/>
        </w:rPr>
        <w:t>b. Termination of welfare benefit- right to a hearing in the court of law.</w:t>
      </w:r>
    </w:p>
    <w:p w:rsidR="00E5190F" w:rsidRDefault="00E5190F" w:rsidP="005D3439">
      <w:pPr>
        <w:spacing w:line="480" w:lineRule="auto"/>
        <w:rPr>
          <w:rFonts w:ascii="Times New Roman" w:hAnsi="Times New Roman" w:cs="Times New Roman"/>
          <w:sz w:val="24"/>
          <w:szCs w:val="24"/>
        </w:rPr>
      </w:pPr>
      <w:r>
        <w:rPr>
          <w:rFonts w:ascii="Times New Roman" w:hAnsi="Times New Roman" w:cs="Times New Roman"/>
          <w:sz w:val="24"/>
          <w:szCs w:val="24"/>
        </w:rPr>
        <w:t>C.</w:t>
      </w:r>
      <w:r w:rsidR="00F401DF">
        <w:rPr>
          <w:rFonts w:ascii="Times New Roman" w:hAnsi="Times New Roman" w:cs="Times New Roman"/>
          <w:sz w:val="24"/>
          <w:szCs w:val="24"/>
        </w:rPr>
        <w:t xml:space="preserve"> suspension</w:t>
      </w:r>
      <w:r>
        <w:rPr>
          <w:rFonts w:ascii="Times New Roman" w:hAnsi="Times New Roman" w:cs="Times New Roman"/>
          <w:sz w:val="24"/>
          <w:szCs w:val="24"/>
        </w:rPr>
        <w:t xml:space="preserve"> of driving license- right to be given a prior notice before suspension of license.</w:t>
      </w:r>
    </w:p>
    <w:p w:rsidR="00E5190F" w:rsidRDefault="00E5190F" w:rsidP="005D3439">
      <w:pPr>
        <w:spacing w:line="480" w:lineRule="auto"/>
        <w:rPr>
          <w:rFonts w:ascii="Times New Roman" w:hAnsi="Times New Roman" w:cs="Times New Roman"/>
          <w:sz w:val="24"/>
          <w:szCs w:val="24"/>
        </w:rPr>
      </w:pPr>
      <w:r>
        <w:rPr>
          <w:rFonts w:ascii="Times New Roman" w:hAnsi="Times New Roman" w:cs="Times New Roman"/>
          <w:sz w:val="24"/>
          <w:szCs w:val="24"/>
        </w:rPr>
        <w:t xml:space="preserve">d. School suspension of a student </w:t>
      </w:r>
      <w:r w:rsidR="00F401DF">
        <w:rPr>
          <w:rFonts w:ascii="Times New Roman" w:hAnsi="Times New Roman" w:cs="Times New Roman"/>
          <w:sz w:val="24"/>
          <w:szCs w:val="24"/>
        </w:rPr>
        <w:t>– fair and just hearing while considering liberty.</w:t>
      </w:r>
    </w:p>
    <w:p w:rsidR="00F401DF" w:rsidRDefault="00F401DF" w:rsidP="005D3439">
      <w:pPr>
        <w:spacing w:line="480" w:lineRule="auto"/>
        <w:rPr>
          <w:rFonts w:ascii="Times New Roman" w:hAnsi="Times New Roman" w:cs="Times New Roman"/>
          <w:sz w:val="24"/>
          <w:szCs w:val="24"/>
        </w:rPr>
      </w:pPr>
      <w:r>
        <w:rPr>
          <w:rFonts w:ascii="Times New Roman" w:hAnsi="Times New Roman" w:cs="Times New Roman"/>
          <w:sz w:val="24"/>
          <w:szCs w:val="24"/>
        </w:rPr>
        <w:t>e. Injury to reputation by person’s name on govt list- liberty rights and rights for an appeal.</w:t>
      </w:r>
    </w:p>
    <w:p w:rsidR="00A3135A" w:rsidRPr="005D3439" w:rsidRDefault="00A3135A" w:rsidP="00DE5724">
      <w:pPr>
        <w:rPr>
          <w:rFonts w:ascii="Times New Roman" w:hAnsi="Times New Roman" w:cs="Times New Roman"/>
        </w:rPr>
      </w:pPr>
    </w:p>
    <w:sectPr w:rsidR="00A3135A" w:rsidRPr="005D3439" w:rsidSect="00773717">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F1B" w:rsidRDefault="00481F1B" w:rsidP="00B14EBB">
      <w:pPr>
        <w:spacing w:after="0" w:line="240" w:lineRule="auto"/>
      </w:pPr>
      <w:r>
        <w:separator/>
      </w:r>
    </w:p>
  </w:endnote>
  <w:endnote w:type="continuationSeparator" w:id="0">
    <w:p w:rsidR="00481F1B" w:rsidRDefault="00481F1B" w:rsidP="00B1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F1B" w:rsidRDefault="00481F1B" w:rsidP="00B14EBB">
      <w:pPr>
        <w:spacing w:after="0" w:line="240" w:lineRule="auto"/>
      </w:pPr>
      <w:r>
        <w:separator/>
      </w:r>
    </w:p>
  </w:footnote>
  <w:footnote w:type="continuationSeparator" w:id="0">
    <w:p w:rsidR="00481F1B" w:rsidRDefault="00481F1B" w:rsidP="00B14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9700675"/>
      <w:docPartObj>
        <w:docPartGallery w:val="Page Numbers (Top of Page)"/>
        <w:docPartUnique/>
      </w:docPartObj>
    </w:sdtPr>
    <w:sdtEndPr>
      <w:rPr>
        <w:noProof/>
      </w:rPr>
    </w:sdtEndPr>
    <w:sdtContent>
      <w:p w:rsidR="00B14EBB" w:rsidRDefault="00AC0014" w:rsidP="00AC0014">
        <w:pPr>
          <w:pStyle w:val="Header"/>
          <w:tabs>
            <w:tab w:val="left" w:pos="2310"/>
          </w:tabs>
        </w:pPr>
        <w:r>
          <w:tab/>
        </w:r>
        <w:r>
          <w:tab/>
        </w:r>
        <w:r>
          <w:tab/>
        </w:r>
        <w:r w:rsidR="00B14EBB">
          <w:fldChar w:fldCharType="begin"/>
        </w:r>
        <w:r w:rsidR="00B14EBB">
          <w:instrText xml:space="preserve"> PAGE   \* MERGEFORMAT </w:instrText>
        </w:r>
        <w:r w:rsidR="00B14EBB">
          <w:fldChar w:fldCharType="separate"/>
        </w:r>
        <w:r w:rsidR="004C23D2">
          <w:rPr>
            <w:noProof/>
          </w:rPr>
          <w:t>2</w:t>
        </w:r>
        <w:r w:rsidR="00B14EBB">
          <w:rPr>
            <w:noProof/>
          </w:rPr>
          <w:fldChar w:fldCharType="end"/>
        </w:r>
      </w:p>
    </w:sdtContent>
  </w:sdt>
  <w:p w:rsidR="007262FF" w:rsidRDefault="007262FF">
    <w:pPr>
      <w:pStyle w:val="Header"/>
    </w:pPr>
  </w:p>
  <w:p w:rsidR="00773717" w:rsidRDefault="00773717">
    <w:pPr>
      <w:pStyle w:val="Header"/>
    </w:pPr>
  </w:p>
  <w:p w:rsidR="00773717" w:rsidRDefault="00773717">
    <w:pPr>
      <w:pStyle w:val="Header"/>
    </w:pPr>
  </w:p>
  <w:p w:rsidR="008A69A8" w:rsidRDefault="007262FF">
    <w:pPr>
      <w:pStyle w:val="Header"/>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119544"/>
      <w:docPartObj>
        <w:docPartGallery w:val="Page Numbers (Top of Page)"/>
        <w:docPartUnique/>
      </w:docPartObj>
    </w:sdtPr>
    <w:sdtEndPr>
      <w:rPr>
        <w:rFonts w:ascii="Times New Roman" w:hAnsi="Times New Roman" w:cs="Times New Roman"/>
        <w:noProof/>
        <w:sz w:val="24"/>
        <w:szCs w:val="24"/>
      </w:rPr>
    </w:sdtEndPr>
    <w:sdtContent>
      <w:p w:rsidR="00201A02" w:rsidRPr="004C23D2" w:rsidRDefault="00201A02">
        <w:pPr>
          <w:pStyle w:val="Header"/>
          <w:jc w:val="right"/>
          <w:rPr>
            <w:rFonts w:ascii="Times New Roman" w:hAnsi="Times New Roman" w:cs="Times New Roman"/>
            <w:sz w:val="24"/>
            <w:szCs w:val="24"/>
          </w:rPr>
        </w:pPr>
        <w:r w:rsidRPr="004C23D2">
          <w:rPr>
            <w:rFonts w:ascii="Times New Roman" w:hAnsi="Times New Roman" w:cs="Times New Roman"/>
            <w:sz w:val="24"/>
            <w:szCs w:val="24"/>
          </w:rPr>
          <w:fldChar w:fldCharType="begin"/>
        </w:r>
        <w:r w:rsidRPr="004C23D2">
          <w:rPr>
            <w:rFonts w:ascii="Times New Roman" w:hAnsi="Times New Roman" w:cs="Times New Roman"/>
            <w:sz w:val="24"/>
            <w:szCs w:val="24"/>
          </w:rPr>
          <w:instrText xml:space="preserve"> PAGE   \* MERGEFORMAT </w:instrText>
        </w:r>
        <w:r w:rsidRPr="004C23D2">
          <w:rPr>
            <w:rFonts w:ascii="Times New Roman" w:hAnsi="Times New Roman" w:cs="Times New Roman"/>
            <w:sz w:val="24"/>
            <w:szCs w:val="24"/>
          </w:rPr>
          <w:fldChar w:fldCharType="separate"/>
        </w:r>
        <w:r w:rsidR="004C23D2">
          <w:rPr>
            <w:rFonts w:ascii="Times New Roman" w:hAnsi="Times New Roman" w:cs="Times New Roman"/>
            <w:noProof/>
            <w:sz w:val="24"/>
            <w:szCs w:val="24"/>
          </w:rPr>
          <w:t>1</w:t>
        </w:r>
        <w:r w:rsidRPr="004C23D2">
          <w:rPr>
            <w:rFonts w:ascii="Times New Roman" w:hAnsi="Times New Roman" w:cs="Times New Roman"/>
            <w:noProof/>
            <w:sz w:val="24"/>
            <w:szCs w:val="24"/>
          </w:rPr>
          <w:fldChar w:fldCharType="end"/>
        </w:r>
      </w:p>
    </w:sdtContent>
  </w:sdt>
  <w:p w:rsidR="00B14EBB" w:rsidRDefault="00B14E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724"/>
    <w:rsid w:val="00084BC7"/>
    <w:rsid w:val="001246BE"/>
    <w:rsid w:val="001877A5"/>
    <w:rsid w:val="00201A02"/>
    <w:rsid w:val="00235B02"/>
    <w:rsid w:val="002F6FA7"/>
    <w:rsid w:val="003E77D5"/>
    <w:rsid w:val="00406574"/>
    <w:rsid w:val="00410658"/>
    <w:rsid w:val="00457B68"/>
    <w:rsid w:val="00481F1B"/>
    <w:rsid w:val="004C23D2"/>
    <w:rsid w:val="004C2A71"/>
    <w:rsid w:val="005C5091"/>
    <w:rsid w:val="005D3439"/>
    <w:rsid w:val="005D4CFA"/>
    <w:rsid w:val="006164C1"/>
    <w:rsid w:val="00626711"/>
    <w:rsid w:val="00655AC3"/>
    <w:rsid w:val="00684B13"/>
    <w:rsid w:val="0069043B"/>
    <w:rsid w:val="006F4D58"/>
    <w:rsid w:val="007262FF"/>
    <w:rsid w:val="00773717"/>
    <w:rsid w:val="008A69A8"/>
    <w:rsid w:val="008D1F42"/>
    <w:rsid w:val="008F5346"/>
    <w:rsid w:val="00A3135A"/>
    <w:rsid w:val="00A62845"/>
    <w:rsid w:val="00AC0014"/>
    <w:rsid w:val="00B147A5"/>
    <w:rsid w:val="00B14EBB"/>
    <w:rsid w:val="00B24DCF"/>
    <w:rsid w:val="00B259B8"/>
    <w:rsid w:val="00B7479D"/>
    <w:rsid w:val="00BA1A58"/>
    <w:rsid w:val="00BC2702"/>
    <w:rsid w:val="00C602C4"/>
    <w:rsid w:val="00CC4664"/>
    <w:rsid w:val="00DB4DF8"/>
    <w:rsid w:val="00DE5724"/>
    <w:rsid w:val="00E5190F"/>
    <w:rsid w:val="00ED5B38"/>
    <w:rsid w:val="00F401DF"/>
    <w:rsid w:val="00F87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4F89"/>
  <w15:docId w15:val="{8E0EE0D4-DDBA-4178-8C29-4E81376A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346"/>
    <w:rPr>
      <w:color w:val="0000FF" w:themeColor="hyperlink"/>
      <w:u w:val="single"/>
    </w:rPr>
  </w:style>
  <w:style w:type="paragraph" w:styleId="Header">
    <w:name w:val="header"/>
    <w:basedOn w:val="Normal"/>
    <w:link w:val="HeaderChar"/>
    <w:uiPriority w:val="99"/>
    <w:unhideWhenUsed/>
    <w:rsid w:val="00B14E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EBB"/>
  </w:style>
  <w:style w:type="paragraph" w:styleId="Footer">
    <w:name w:val="footer"/>
    <w:basedOn w:val="Normal"/>
    <w:link w:val="FooterChar"/>
    <w:uiPriority w:val="99"/>
    <w:unhideWhenUsed/>
    <w:rsid w:val="00B14E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3</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2021-02-23T12:45:00Z</dcterms:created>
  <dcterms:modified xsi:type="dcterms:W3CDTF">2021-02-23T20:13:00Z</dcterms:modified>
</cp:coreProperties>
</file>