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D7B" w:rsidRPr="006F2D7B" w:rsidRDefault="006F2D7B" w:rsidP="006F2D7B">
      <w:pPr>
        <w:rPr>
          <w:rFonts w:ascii="Times New Roman" w:hAnsi="Times New Roman" w:cs="Times New Roman"/>
          <w:b/>
          <w:sz w:val="24"/>
          <w:szCs w:val="24"/>
        </w:rPr>
      </w:pPr>
    </w:p>
    <w:p w:rsidR="006F2D7B" w:rsidRPr="006F2D7B" w:rsidRDefault="006F2D7B" w:rsidP="006F2D7B">
      <w:pPr>
        <w:rPr>
          <w:rFonts w:ascii="Times New Roman" w:hAnsi="Times New Roman" w:cs="Times New Roman"/>
          <w:b/>
          <w:sz w:val="24"/>
          <w:szCs w:val="24"/>
        </w:rPr>
      </w:pPr>
    </w:p>
    <w:p w:rsidR="006F2D7B" w:rsidRDefault="006F2D7B" w:rsidP="006F2D7B">
      <w:pPr>
        <w:spacing w:line="480" w:lineRule="auto"/>
        <w:jc w:val="center"/>
        <w:rPr>
          <w:rFonts w:ascii="Times New Roman" w:hAnsi="Times New Roman" w:cs="Times New Roman"/>
          <w:sz w:val="24"/>
          <w:szCs w:val="24"/>
        </w:rPr>
      </w:pPr>
    </w:p>
    <w:p w:rsidR="006F2D7B" w:rsidRDefault="006F2D7B" w:rsidP="006F2D7B">
      <w:pPr>
        <w:spacing w:line="480" w:lineRule="auto"/>
        <w:jc w:val="center"/>
        <w:rPr>
          <w:rFonts w:ascii="Times New Roman" w:hAnsi="Times New Roman" w:cs="Times New Roman"/>
          <w:sz w:val="24"/>
          <w:szCs w:val="24"/>
        </w:rPr>
      </w:pPr>
    </w:p>
    <w:p w:rsidR="006F2D7B" w:rsidRDefault="006F2D7B" w:rsidP="006F2D7B">
      <w:pPr>
        <w:spacing w:line="480" w:lineRule="auto"/>
        <w:jc w:val="center"/>
        <w:rPr>
          <w:rFonts w:ascii="Times New Roman" w:hAnsi="Times New Roman" w:cs="Times New Roman"/>
          <w:sz w:val="24"/>
          <w:szCs w:val="24"/>
        </w:rPr>
      </w:pPr>
    </w:p>
    <w:p w:rsidR="006F2D7B" w:rsidRPr="006F2D7B" w:rsidRDefault="006F2D7B" w:rsidP="006F2D7B">
      <w:pPr>
        <w:spacing w:line="480" w:lineRule="auto"/>
        <w:jc w:val="center"/>
        <w:rPr>
          <w:rFonts w:ascii="Times New Roman" w:hAnsi="Times New Roman" w:cs="Times New Roman"/>
          <w:sz w:val="24"/>
          <w:szCs w:val="24"/>
        </w:rPr>
      </w:pPr>
      <w:r w:rsidRPr="006F2D7B">
        <w:rPr>
          <w:rFonts w:ascii="Times New Roman" w:hAnsi="Times New Roman" w:cs="Times New Roman"/>
          <w:sz w:val="24"/>
          <w:szCs w:val="24"/>
        </w:rPr>
        <w:t>PICOT</w:t>
      </w:r>
    </w:p>
    <w:p w:rsidR="006F2D7B" w:rsidRPr="006F2D7B" w:rsidRDefault="006F2D7B" w:rsidP="006F2D7B">
      <w:pPr>
        <w:spacing w:line="480" w:lineRule="auto"/>
        <w:jc w:val="center"/>
        <w:rPr>
          <w:rFonts w:ascii="Times New Roman" w:hAnsi="Times New Roman" w:cs="Times New Roman"/>
          <w:sz w:val="24"/>
          <w:szCs w:val="24"/>
        </w:rPr>
      </w:pPr>
      <w:r w:rsidRPr="006F2D7B">
        <w:rPr>
          <w:rFonts w:ascii="Times New Roman" w:hAnsi="Times New Roman" w:cs="Times New Roman"/>
          <w:sz w:val="24"/>
          <w:szCs w:val="24"/>
        </w:rPr>
        <w:t>Student’s Name:</w:t>
      </w:r>
    </w:p>
    <w:p w:rsidR="006F2D7B" w:rsidRPr="006F2D7B" w:rsidRDefault="006F2D7B" w:rsidP="006F2D7B">
      <w:pPr>
        <w:spacing w:line="480" w:lineRule="auto"/>
        <w:jc w:val="center"/>
        <w:rPr>
          <w:rFonts w:ascii="Times New Roman" w:hAnsi="Times New Roman" w:cs="Times New Roman"/>
          <w:sz w:val="24"/>
          <w:szCs w:val="24"/>
        </w:rPr>
      </w:pPr>
      <w:r w:rsidRPr="006F2D7B">
        <w:rPr>
          <w:rFonts w:ascii="Times New Roman" w:hAnsi="Times New Roman" w:cs="Times New Roman"/>
          <w:sz w:val="24"/>
          <w:szCs w:val="24"/>
        </w:rPr>
        <w:t>Course Title:</w:t>
      </w:r>
    </w:p>
    <w:p w:rsidR="006F2D7B" w:rsidRPr="006F2D7B" w:rsidRDefault="006F2D7B" w:rsidP="006F2D7B">
      <w:pPr>
        <w:spacing w:line="480" w:lineRule="auto"/>
        <w:jc w:val="center"/>
        <w:rPr>
          <w:rFonts w:ascii="Times New Roman" w:hAnsi="Times New Roman" w:cs="Times New Roman"/>
          <w:sz w:val="24"/>
          <w:szCs w:val="24"/>
        </w:rPr>
      </w:pPr>
      <w:r w:rsidRPr="006F2D7B">
        <w:rPr>
          <w:rFonts w:ascii="Times New Roman" w:hAnsi="Times New Roman" w:cs="Times New Roman"/>
          <w:sz w:val="24"/>
          <w:szCs w:val="24"/>
        </w:rPr>
        <w:t>Instructor:</w:t>
      </w:r>
    </w:p>
    <w:p w:rsidR="006F2D7B" w:rsidRDefault="006F2D7B" w:rsidP="006F2D7B">
      <w:pPr>
        <w:spacing w:line="480" w:lineRule="auto"/>
        <w:jc w:val="center"/>
        <w:rPr>
          <w:rFonts w:ascii="Times New Roman" w:hAnsi="Times New Roman" w:cs="Times New Roman"/>
          <w:b/>
          <w:sz w:val="24"/>
          <w:szCs w:val="24"/>
        </w:rPr>
      </w:pPr>
      <w:r w:rsidRPr="006F2D7B">
        <w:rPr>
          <w:rFonts w:ascii="Times New Roman" w:hAnsi="Times New Roman" w:cs="Times New Roman"/>
          <w:sz w:val="24"/>
          <w:szCs w:val="24"/>
        </w:rPr>
        <w:t>Date:</w:t>
      </w:r>
      <w:r>
        <w:rPr>
          <w:rFonts w:ascii="Times New Roman" w:hAnsi="Times New Roman" w:cs="Times New Roman"/>
          <w:b/>
          <w:sz w:val="24"/>
          <w:szCs w:val="24"/>
        </w:rPr>
        <w:br w:type="page"/>
      </w:r>
    </w:p>
    <w:p w:rsidR="006F2D7B" w:rsidRPr="00602447" w:rsidRDefault="006F2D7B" w:rsidP="006F2D7B">
      <w:pPr>
        <w:spacing w:before="240" w:line="480" w:lineRule="auto"/>
        <w:ind w:firstLine="720"/>
        <w:jc w:val="center"/>
        <w:rPr>
          <w:rFonts w:ascii="Times New Roman" w:hAnsi="Times New Roman" w:cs="Times New Roman"/>
          <w:sz w:val="24"/>
          <w:szCs w:val="24"/>
        </w:rPr>
      </w:pPr>
      <w:bookmarkStart w:id="0" w:name="_GoBack"/>
      <w:bookmarkEnd w:id="0"/>
      <w:r w:rsidRPr="00602447">
        <w:rPr>
          <w:rFonts w:ascii="Times New Roman" w:hAnsi="Times New Roman" w:cs="Times New Roman"/>
          <w:sz w:val="24"/>
          <w:szCs w:val="24"/>
        </w:rPr>
        <w:lastRenderedPageBreak/>
        <w:t>Introduction</w:t>
      </w:r>
    </w:p>
    <w:p w:rsidR="00BC5089" w:rsidRPr="00421EE2" w:rsidRDefault="00BC5089" w:rsidP="00421EE2">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A PICOT is a research methodology used to analyze clinical questions and f</w:t>
      </w:r>
      <w:r w:rsidR="000540E1">
        <w:rPr>
          <w:rFonts w:ascii="Times New Roman" w:hAnsi="Times New Roman" w:cs="Times New Roman"/>
          <w:sz w:val="24"/>
          <w:szCs w:val="24"/>
        </w:rPr>
        <w:t>ind appropriate interventions for</w:t>
      </w:r>
      <w:r w:rsidRPr="005A0D35">
        <w:rPr>
          <w:rFonts w:ascii="Times New Roman" w:hAnsi="Times New Roman" w:cs="Times New Roman"/>
          <w:sz w:val="24"/>
          <w:szCs w:val="24"/>
        </w:rPr>
        <w:t xml:space="preserve"> health problems. The initials stand for Patient Intervention C</w:t>
      </w:r>
      <w:r w:rsidR="000540E1">
        <w:rPr>
          <w:rFonts w:ascii="Times New Roman" w:hAnsi="Times New Roman" w:cs="Times New Roman"/>
          <w:sz w:val="24"/>
          <w:szCs w:val="24"/>
        </w:rPr>
        <w:t>omparison Outcome in a certain time</w:t>
      </w:r>
      <w:r w:rsidRPr="005A0D35">
        <w:rPr>
          <w:rFonts w:ascii="Times New Roman" w:hAnsi="Times New Roman" w:cs="Times New Roman"/>
          <w:sz w:val="24"/>
          <w:szCs w:val="24"/>
        </w:rPr>
        <w:t>frame. It usual</w:t>
      </w:r>
      <w:r w:rsidR="000540E1">
        <w:rPr>
          <w:rFonts w:ascii="Times New Roman" w:hAnsi="Times New Roman" w:cs="Times New Roman"/>
          <w:sz w:val="24"/>
          <w:szCs w:val="24"/>
        </w:rPr>
        <w:t>ly assists medical researchers i</w:t>
      </w:r>
      <w:r w:rsidRPr="005A0D35">
        <w:rPr>
          <w:rFonts w:ascii="Times New Roman" w:hAnsi="Times New Roman" w:cs="Times New Roman"/>
          <w:sz w:val="24"/>
          <w:szCs w:val="24"/>
        </w:rPr>
        <w:t>n the direction which the healthcare environment is following. It entails professional nurses being held accountable and responsible. More often, PICOT question analysis helps one to identify clinical gaps in a certain given clinical situation. This helps medical researchers in identifying knowledge gaps within a certain medical setting wh</w:t>
      </w:r>
      <w:r w:rsidR="00421EE2">
        <w:rPr>
          <w:rFonts w:ascii="Times New Roman" w:hAnsi="Times New Roman" w:cs="Times New Roman"/>
          <w:sz w:val="24"/>
          <w:szCs w:val="24"/>
        </w:rPr>
        <w:t xml:space="preserve">ich guides in clinical practice (Elias, </w:t>
      </w:r>
      <w:proofErr w:type="spellStart"/>
      <w:r w:rsidR="00421EE2">
        <w:rPr>
          <w:rFonts w:ascii="Times New Roman" w:hAnsi="Times New Roman" w:cs="Times New Roman"/>
          <w:sz w:val="24"/>
          <w:szCs w:val="24"/>
        </w:rPr>
        <w:t>Polancich</w:t>
      </w:r>
      <w:proofErr w:type="spellEnd"/>
      <w:r w:rsidR="00421EE2">
        <w:rPr>
          <w:rFonts w:ascii="Times New Roman" w:hAnsi="Times New Roman" w:cs="Times New Roman"/>
          <w:sz w:val="24"/>
          <w:szCs w:val="24"/>
        </w:rPr>
        <w:t xml:space="preserve">, Jones &amp; Convoy, </w:t>
      </w:r>
      <w:r w:rsidR="00421EE2" w:rsidRPr="00421EE2">
        <w:rPr>
          <w:rFonts w:ascii="Times New Roman" w:hAnsi="Times New Roman" w:cs="Times New Roman"/>
          <w:sz w:val="24"/>
          <w:szCs w:val="24"/>
        </w:rPr>
        <w:t>2015).</w:t>
      </w:r>
    </w:p>
    <w:p w:rsidR="009D4D6E" w:rsidRPr="00A3426D" w:rsidRDefault="00BC5089" w:rsidP="00A3426D">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I have always been interested in childhood obesity as a nursing topic. Indeed, obesity has become worldwide epidemics as illustrated by the widespread concerns. Additionally, the issue has been associated with other health concerns including cancer, diabetes, cardiovascular complications, increasing the need to ensure that </w:t>
      </w:r>
      <w:r w:rsidR="00B522DE" w:rsidRPr="005A0D35">
        <w:rPr>
          <w:rFonts w:ascii="Times New Roman" w:hAnsi="Times New Roman" w:cs="Times New Roman"/>
          <w:sz w:val="24"/>
          <w:szCs w:val="24"/>
        </w:rPr>
        <w:t>various interventions are designed to help comb</w:t>
      </w:r>
      <w:r w:rsidR="009D4D6E" w:rsidRPr="005A0D35">
        <w:rPr>
          <w:rFonts w:ascii="Times New Roman" w:hAnsi="Times New Roman" w:cs="Times New Roman"/>
          <w:sz w:val="24"/>
          <w:szCs w:val="24"/>
        </w:rPr>
        <w:t>at if not reduce it completely. My concern has always been for children below the age of 12. For this population, obesity has not only resulted to the mentioned health problems but also forms a basis for ridicule and overall loss of the self-esteem that is vita</w:t>
      </w:r>
      <w:r w:rsidR="00421EE2">
        <w:rPr>
          <w:rFonts w:ascii="Times New Roman" w:hAnsi="Times New Roman" w:cs="Times New Roman"/>
          <w:sz w:val="24"/>
          <w:szCs w:val="24"/>
        </w:rPr>
        <w:t xml:space="preserve">l in development into adulthood (Ogden, Carroll, Kit &amp; </w:t>
      </w:r>
      <w:proofErr w:type="spellStart"/>
      <w:r w:rsidR="00421EE2">
        <w:rPr>
          <w:rFonts w:ascii="Times New Roman" w:hAnsi="Times New Roman" w:cs="Times New Roman"/>
          <w:sz w:val="24"/>
          <w:szCs w:val="24"/>
        </w:rPr>
        <w:t>Flegal</w:t>
      </w:r>
      <w:proofErr w:type="spellEnd"/>
      <w:r w:rsidR="00421EE2">
        <w:rPr>
          <w:rFonts w:ascii="Times New Roman" w:hAnsi="Times New Roman" w:cs="Times New Roman"/>
          <w:sz w:val="24"/>
          <w:szCs w:val="24"/>
        </w:rPr>
        <w:t xml:space="preserve">, </w:t>
      </w:r>
      <w:r w:rsidR="00421EE2" w:rsidRPr="00421EE2">
        <w:rPr>
          <w:rFonts w:ascii="Times New Roman" w:hAnsi="Times New Roman" w:cs="Times New Roman"/>
          <w:sz w:val="24"/>
          <w:szCs w:val="24"/>
        </w:rPr>
        <w:t>2012).</w:t>
      </w:r>
      <w:r w:rsidR="00421EE2">
        <w:rPr>
          <w:rFonts w:ascii="Times New Roman" w:hAnsi="Times New Roman" w:cs="Times New Roman"/>
          <w:sz w:val="24"/>
          <w:szCs w:val="24"/>
        </w:rPr>
        <w:t xml:space="preserve"> </w:t>
      </w:r>
      <w:r w:rsidR="009D4D6E" w:rsidRPr="005A0D35">
        <w:rPr>
          <w:rFonts w:ascii="Times New Roman" w:hAnsi="Times New Roman" w:cs="Times New Roman"/>
          <w:sz w:val="24"/>
          <w:szCs w:val="24"/>
        </w:rPr>
        <w:t>This means that stakeholders including the government, parents and other interested parties need to understand the urgency to solve the problem. It is further crucial to understand the implications of obesity go beyond affecting the individual directly and also affect both the individual and the nation thr</w:t>
      </w:r>
      <w:r w:rsidR="00A3426D">
        <w:rPr>
          <w:rFonts w:ascii="Times New Roman" w:hAnsi="Times New Roman" w:cs="Times New Roman"/>
          <w:sz w:val="24"/>
          <w:szCs w:val="24"/>
        </w:rPr>
        <w:t>ough the high cost of treatment</w:t>
      </w:r>
      <w:r w:rsidR="009D4D6E" w:rsidRPr="005A0D35">
        <w:rPr>
          <w:rFonts w:ascii="Times New Roman" w:hAnsi="Times New Roman" w:cs="Times New Roman"/>
          <w:sz w:val="24"/>
          <w:szCs w:val="24"/>
        </w:rPr>
        <w:t xml:space="preserve"> </w:t>
      </w:r>
      <w:r w:rsidR="00A3426D">
        <w:rPr>
          <w:rFonts w:ascii="Times New Roman" w:hAnsi="Times New Roman" w:cs="Times New Roman"/>
          <w:sz w:val="24"/>
          <w:szCs w:val="24"/>
        </w:rPr>
        <w:t xml:space="preserve">(Han, Lawlor &amp; </w:t>
      </w:r>
      <w:proofErr w:type="spellStart"/>
      <w:r w:rsidR="00A3426D">
        <w:rPr>
          <w:rFonts w:ascii="Times New Roman" w:hAnsi="Times New Roman" w:cs="Times New Roman"/>
          <w:sz w:val="24"/>
          <w:szCs w:val="24"/>
        </w:rPr>
        <w:t>Kimm</w:t>
      </w:r>
      <w:proofErr w:type="spellEnd"/>
      <w:r w:rsidR="00A3426D">
        <w:rPr>
          <w:rFonts w:ascii="Times New Roman" w:hAnsi="Times New Roman" w:cs="Times New Roman"/>
          <w:sz w:val="24"/>
          <w:szCs w:val="24"/>
        </w:rPr>
        <w:t xml:space="preserve">, </w:t>
      </w:r>
      <w:r w:rsidR="00A3426D" w:rsidRPr="00A3426D">
        <w:rPr>
          <w:rFonts w:ascii="Times New Roman" w:hAnsi="Times New Roman" w:cs="Times New Roman"/>
          <w:sz w:val="24"/>
          <w:szCs w:val="24"/>
        </w:rPr>
        <w:t>2010).</w:t>
      </w:r>
    </w:p>
    <w:p w:rsidR="00967C78" w:rsidRPr="005A0D35" w:rsidRDefault="009D4D6E" w:rsidP="005A0D35">
      <w:pPr>
        <w:spacing w:before="240" w:line="480" w:lineRule="auto"/>
        <w:ind w:firstLine="360"/>
        <w:rPr>
          <w:rFonts w:ascii="Times New Roman" w:hAnsi="Times New Roman" w:cs="Times New Roman"/>
          <w:sz w:val="24"/>
          <w:szCs w:val="24"/>
        </w:rPr>
      </w:pPr>
      <w:r w:rsidRPr="005A0D35">
        <w:rPr>
          <w:rFonts w:ascii="Times New Roman" w:hAnsi="Times New Roman" w:cs="Times New Roman"/>
          <w:sz w:val="24"/>
          <w:szCs w:val="24"/>
        </w:rPr>
        <w:lastRenderedPageBreak/>
        <w:t>Through this paper, three PICOT questions will be suggested to help provide the best intervention to address this issue. The following PICOT model will be used;</w:t>
      </w:r>
    </w:p>
    <w:p w:rsidR="009D4D6E" w:rsidRPr="005A0D35" w:rsidRDefault="009D4D6E" w:rsidP="005A0D35">
      <w:pPr>
        <w:pStyle w:val="ListParagraph"/>
        <w:numPr>
          <w:ilvl w:val="0"/>
          <w:numId w:val="3"/>
        </w:numPr>
        <w:spacing w:before="240" w:line="480" w:lineRule="auto"/>
        <w:rPr>
          <w:rFonts w:ascii="Times New Roman" w:hAnsi="Times New Roman" w:cs="Times New Roman"/>
          <w:color w:val="1D1D1D"/>
          <w:sz w:val="24"/>
          <w:szCs w:val="24"/>
          <w:shd w:val="clear" w:color="auto" w:fill="FFFFFF"/>
        </w:rPr>
      </w:pPr>
      <w:r w:rsidRPr="005A0D35">
        <w:rPr>
          <w:rFonts w:ascii="Times New Roman" w:hAnsi="Times New Roman" w:cs="Times New Roman"/>
          <w:color w:val="1D1D1D"/>
          <w:sz w:val="24"/>
          <w:szCs w:val="24"/>
          <w:shd w:val="clear" w:color="auto" w:fill="FFFFFF"/>
        </w:rPr>
        <w:t>In ________</w:t>
      </w:r>
      <w:proofErr w:type="gramStart"/>
      <w:r w:rsidRPr="005A0D35">
        <w:rPr>
          <w:rFonts w:ascii="Times New Roman" w:hAnsi="Times New Roman" w:cs="Times New Roman"/>
          <w:color w:val="1D1D1D"/>
          <w:sz w:val="24"/>
          <w:szCs w:val="24"/>
          <w:shd w:val="clear" w:color="auto" w:fill="FFFFFF"/>
        </w:rPr>
        <w:t>_(</w:t>
      </w:r>
      <w:proofErr w:type="gramEnd"/>
      <w:r w:rsidRPr="005A0D35">
        <w:rPr>
          <w:rFonts w:ascii="Times New Roman" w:hAnsi="Times New Roman" w:cs="Times New Roman"/>
          <w:color w:val="1D1D1D"/>
          <w:sz w:val="24"/>
          <w:szCs w:val="24"/>
          <w:shd w:val="clear" w:color="auto" w:fill="FFFFFF"/>
        </w:rPr>
        <w:t xml:space="preserve">P), how does __________ (I) compared to _________ (C) influence _________ (O) over ________ (T)? </w:t>
      </w:r>
    </w:p>
    <w:p w:rsidR="009D4D6E" w:rsidRPr="005A0D35" w:rsidRDefault="009D4D6E" w:rsidP="005A0D35">
      <w:p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The three PICOT questions are as follows;</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1: In obese children under the age of 12 (P), how do children who have undergone educational nutrition programs about proper diet (I) compared to those who have not (C) reduce obesity among those with a BMI index of 30 or more (O) over a period of 1 year (T)?  </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2: In obese children from needy populations (P), how does having a school-based-intervention (I) compare to a home-based intervention (C) reduce the prevalence of childhood obesity (O) within 5 years (T)? </w:t>
      </w:r>
    </w:p>
    <w:p w:rsidR="009D4D6E" w:rsidRPr="005A0D35" w:rsidRDefault="009D4D6E" w:rsidP="005A0D35">
      <w:pPr>
        <w:pStyle w:val="ListParagraph"/>
        <w:numPr>
          <w:ilvl w:val="0"/>
          <w:numId w:val="2"/>
        </w:numPr>
        <w:spacing w:before="240" w:line="480" w:lineRule="auto"/>
        <w:rPr>
          <w:rFonts w:ascii="Times New Roman" w:hAnsi="Times New Roman" w:cs="Times New Roman"/>
          <w:sz w:val="24"/>
          <w:szCs w:val="24"/>
        </w:rPr>
      </w:pPr>
      <w:r w:rsidRPr="005A0D35">
        <w:rPr>
          <w:rFonts w:ascii="Times New Roman" w:hAnsi="Times New Roman" w:cs="Times New Roman"/>
          <w:sz w:val="24"/>
          <w:szCs w:val="24"/>
        </w:rPr>
        <w:t xml:space="preserve">PICOT question 3: In children below the age of 5 (P) how does early prevention and treatment (I), compared to a lack of early treatment and prevention (C) affect the chances of </w:t>
      </w:r>
      <w:r w:rsidR="004E6549" w:rsidRPr="005A0D35">
        <w:rPr>
          <w:rFonts w:ascii="Times New Roman" w:hAnsi="Times New Roman" w:cs="Times New Roman"/>
          <w:sz w:val="24"/>
          <w:szCs w:val="24"/>
        </w:rPr>
        <w:t>reducing the occurrence of obesity in adulthood (O) within the next 5 years of their lives? (T)</w:t>
      </w:r>
    </w:p>
    <w:p w:rsidR="00B556F7" w:rsidRPr="005A0D35" w:rsidRDefault="00B556F7" w:rsidP="005A0D35">
      <w:pPr>
        <w:spacing w:before="240" w:line="480" w:lineRule="auto"/>
        <w:ind w:firstLine="360"/>
        <w:rPr>
          <w:rFonts w:ascii="Times New Roman" w:hAnsi="Times New Roman" w:cs="Times New Roman"/>
          <w:sz w:val="24"/>
          <w:szCs w:val="24"/>
        </w:rPr>
      </w:pPr>
      <w:r w:rsidRPr="005A0D35">
        <w:rPr>
          <w:rFonts w:ascii="Times New Roman" w:hAnsi="Times New Roman" w:cs="Times New Roman"/>
          <w:sz w:val="24"/>
          <w:szCs w:val="24"/>
        </w:rPr>
        <w:t xml:space="preserve">From PICOT question 1, the population identified is obese children under the age of 12. They are regarded as the most vulnerable of all ages that can be affected by obesity. The intervention being suggested is the application of educational nutrition programs as a way to create awareness early enough to avoid the chances of being obese. This is compared to the lack of being aware. The outcome is that those who are aware will have a lower chance of being obese compared to those who do not. The time frame for this is 1 year. </w:t>
      </w:r>
    </w:p>
    <w:p w:rsidR="00B556F7" w:rsidRPr="005A0D35" w:rsidRDefault="00B556F7"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lastRenderedPageBreak/>
        <w:t>The second PICOT addresses the population of ch</w:t>
      </w:r>
      <w:r w:rsidR="00096105">
        <w:rPr>
          <w:rFonts w:ascii="Times New Roman" w:hAnsi="Times New Roman" w:cs="Times New Roman"/>
          <w:sz w:val="24"/>
          <w:szCs w:val="24"/>
        </w:rPr>
        <w:t>ildren from needy populations. The n</w:t>
      </w:r>
      <w:r w:rsidRPr="005A0D35">
        <w:rPr>
          <w:rFonts w:ascii="Times New Roman" w:hAnsi="Times New Roman" w:cs="Times New Roman"/>
          <w:sz w:val="24"/>
          <w:szCs w:val="24"/>
        </w:rPr>
        <w:t>eedy</w:t>
      </w:r>
      <w:r w:rsidR="00096105">
        <w:rPr>
          <w:rFonts w:ascii="Times New Roman" w:hAnsi="Times New Roman" w:cs="Times New Roman"/>
          <w:sz w:val="24"/>
          <w:szCs w:val="24"/>
        </w:rPr>
        <w:t>,</w:t>
      </w:r>
      <w:r w:rsidRPr="005A0D35">
        <w:rPr>
          <w:rFonts w:ascii="Times New Roman" w:hAnsi="Times New Roman" w:cs="Times New Roman"/>
          <w:sz w:val="24"/>
          <w:szCs w:val="24"/>
        </w:rPr>
        <w:t xml:space="preserve"> in this case</w:t>
      </w:r>
      <w:r w:rsidR="00096105">
        <w:rPr>
          <w:rFonts w:ascii="Times New Roman" w:hAnsi="Times New Roman" w:cs="Times New Roman"/>
          <w:sz w:val="24"/>
          <w:szCs w:val="24"/>
        </w:rPr>
        <w:t>, implies financially poor. This</w:t>
      </w:r>
      <w:r w:rsidRPr="005A0D35">
        <w:rPr>
          <w:rFonts w:ascii="Times New Roman" w:hAnsi="Times New Roman" w:cs="Times New Roman"/>
          <w:sz w:val="24"/>
          <w:szCs w:val="24"/>
        </w:rPr>
        <w:t xml:space="preserve"> is also another group of children who are at a very high risk of becoming obese. </w:t>
      </w:r>
      <w:r w:rsidR="001A0867" w:rsidRPr="005A0D35">
        <w:rPr>
          <w:rFonts w:ascii="Times New Roman" w:hAnsi="Times New Roman" w:cs="Times New Roman"/>
          <w:sz w:val="24"/>
          <w:szCs w:val="24"/>
        </w:rPr>
        <w:t>The interventions being s</w:t>
      </w:r>
      <w:r w:rsidR="00096105">
        <w:rPr>
          <w:rFonts w:ascii="Times New Roman" w:hAnsi="Times New Roman" w:cs="Times New Roman"/>
          <w:sz w:val="24"/>
          <w:szCs w:val="24"/>
        </w:rPr>
        <w:t>uggested are a school-</w:t>
      </w:r>
      <w:r w:rsidR="001A0867" w:rsidRPr="005A0D35">
        <w:rPr>
          <w:rFonts w:ascii="Times New Roman" w:hAnsi="Times New Roman" w:cs="Times New Roman"/>
          <w:sz w:val="24"/>
          <w:szCs w:val="24"/>
        </w:rPr>
        <w:t>based and home</w:t>
      </w:r>
      <w:r w:rsidR="00B2630A">
        <w:rPr>
          <w:rFonts w:ascii="Times New Roman" w:hAnsi="Times New Roman" w:cs="Times New Roman"/>
          <w:sz w:val="24"/>
          <w:szCs w:val="24"/>
        </w:rPr>
        <w:t>-</w:t>
      </w:r>
      <w:r w:rsidR="001A0867" w:rsidRPr="005A0D35">
        <w:rPr>
          <w:rFonts w:ascii="Times New Roman" w:hAnsi="Times New Roman" w:cs="Times New Roman"/>
          <w:sz w:val="24"/>
          <w:szCs w:val="24"/>
        </w:rPr>
        <w:t xml:space="preserve">based interventions, where the school-based intervention is the </w:t>
      </w:r>
      <w:r w:rsidR="00096105">
        <w:rPr>
          <w:rFonts w:ascii="Times New Roman" w:hAnsi="Times New Roman" w:cs="Times New Roman"/>
          <w:sz w:val="24"/>
          <w:szCs w:val="24"/>
        </w:rPr>
        <w:t>PICOT’s Intervention while home-</w:t>
      </w:r>
      <w:r w:rsidR="001A0867" w:rsidRPr="005A0D35">
        <w:rPr>
          <w:rFonts w:ascii="Times New Roman" w:hAnsi="Times New Roman" w:cs="Times New Roman"/>
          <w:sz w:val="24"/>
          <w:szCs w:val="24"/>
        </w:rPr>
        <w:t xml:space="preserve">based intervention is the one being compared. </w:t>
      </w:r>
      <w:r w:rsidR="001B6277" w:rsidRPr="005A0D35">
        <w:rPr>
          <w:rFonts w:ascii="Times New Roman" w:hAnsi="Times New Roman" w:cs="Times New Roman"/>
          <w:sz w:val="24"/>
          <w:szCs w:val="24"/>
        </w:rPr>
        <w:t xml:space="preserve">The outcome is to reduce obesity prevalence and the time frame is five years. </w:t>
      </w:r>
    </w:p>
    <w:p w:rsidR="001B6277" w:rsidRPr="005A0D35" w:rsidRDefault="001B6277"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Finally, the third PICOT addresses children below the age of 5 and what interventions can be taken to prevent them from being obese adults. The intervention is having an early interven</w:t>
      </w:r>
      <w:r w:rsidR="00D20C66">
        <w:rPr>
          <w:rFonts w:ascii="Times New Roman" w:hAnsi="Times New Roman" w:cs="Times New Roman"/>
          <w:sz w:val="24"/>
          <w:szCs w:val="24"/>
        </w:rPr>
        <w:t>tion, as opposed to having none</w:t>
      </w:r>
      <w:r w:rsidRPr="005A0D35">
        <w:rPr>
          <w:rFonts w:ascii="Times New Roman" w:hAnsi="Times New Roman" w:cs="Times New Roman"/>
          <w:sz w:val="24"/>
          <w:szCs w:val="24"/>
        </w:rPr>
        <w:t xml:space="preserve">. The outcome is to prevent obesity in adulthood and so the time frame is to investigate the effectiveness of early interventions in the next five years of their lives. </w:t>
      </w:r>
    </w:p>
    <w:p w:rsidR="005A0D35" w:rsidRPr="005A0D35" w:rsidRDefault="00C75CF5"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Based on the analysis provided above, then finding the answers to these three PICOT questions can effectively provide three interventions that can be used to solve the problem of </w:t>
      </w:r>
      <w:r w:rsidR="005A0D35" w:rsidRPr="005A0D35">
        <w:rPr>
          <w:rFonts w:ascii="Times New Roman" w:hAnsi="Times New Roman" w:cs="Times New Roman"/>
          <w:sz w:val="24"/>
          <w:szCs w:val="24"/>
        </w:rPr>
        <w:t>childhood obesity. As usual, data has to be collected to prove that indeed, the interventions being suggested are better than the comparisons being made, otherwise, it would mean that the comparisons are better at achieving the outcome. Also, a literature review needs to be conducted to ascertain what has already been done regarding the interventions being suggested and their impact on the outcome. This is not only critical for the re</w:t>
      </w:r>
      <w:r w:rsidR="00B2630A">
        <w:rPr>
          <w:rFonts w:ascii="Times New Roman" w:hAnsi="Times New Roman" w:cs="Times New Roman"/>
          <w:sz w:val="24"/>
          <w:szCs w:val="24"/>
        </w:rPr>
        <w:t>searcher to know the direction in</w:t>
      </w:r>
      <w:r w:rsidR="005A0D35" w:rsidRPr="005A0D35">
        <w:rPr>
          <w:rFonts w:ascii="Times New Roman" w:hAnsi="Times New Roman" w:cs="Times New Roman"/>
          <w:sz w:val="24"/>
          <w:szCs w:val="24"/>
        </w:rPr>
        <w:t xml:space="preserve"> which the study will take but also for purposes of making comparisons.</w:t>
      </w:r>
    </w:p>
    <w:p w:rsidR="001B6277" w:rsidRDefault="005A0D35" w:rsidP="005A0D35">
      <w:pPr>
        <w:spacing w:before="240" w:line="480" w:lineRule="auto"/>
        <w:ind w:firstLine="720"/>
        <w:rPr>
          <w:rFonts w:ascii="Times New Roman" w:hAnsi="Times New Roman" w:cs="Times New Roman"/>
          <w:sz w:val="24"/>
          <w:szCs w:val="24"/>
        </w:rPr>
      </w:pPr>
      <w:r w:rsidRPr="005A0D35">
        <w:rPr>
          <w:rFonts w:ascii="Times New Roman" w:hAnsi="Times New Roman" w:cs="Times New Roman"/>
          <w:sz w:val="24"/>
          <w:szCs w:val="24"/>
        </w:rPr>
        <w:t xml:space="preserve">In conclusion, it is clear that PICOT questions are effective ways of addressing healthcare issues. They provide sufficient evidence with which nurses can base their practices on, which in the long run improves the delivery of patient care. For the nursing field chosen in this case, </w:t>
      </w:r>
      <w:r w:rsidRPr="005A0D35">
        <w:rPr>
          <w:rFonts w:ascii="Times New Roman" w:hAnsi="Times New Roman" w:cs="Times New Roman"/>
          <w:sz w:val="24"/>
          <w:szCs w:val="24"/>
        </w:rPr>
        <w:lastRenderedPageBreak/>
        <w:t xml:space="preserve">childhood obesity will be approached from three different perspectives as long as these three PICOT questions are answered appropriately. </w:t>
      </w:r>
    </w:p>
    <w:p w:rsidR="00B5381C" w:rsidRDefault="00B5381C">
      <w:pPr>
        <w:rPr>
          <w:rFonts w:ascii="Times New Roman" w:hAnsi="Times New Roman" w:cs="Times New Roman"/>
          <w:b/>
          <w:sz w:val="24"/>
          <w:szCs w:val="24"/>
        </w:rPr>
      </w:pPr>
      <w:r>
        <w:rPr>
          <w:rFonts w:ascii="Times New Roman" w:hAnsi="Times New Roman" w:cs="Times New Roman"/>
          <w:b/>
          <w:sz w:val="24"/>
          <w:szCs w:val="24"/>
        </w:rPr>
        <w:br w:type="page"/>
      </w:r>
    </w:p>
    <w:p w:rsidR="00A3426D" w:rsidRPr="000540E1" w:rsidRDefault="00A3426D" w:rsidP="000540E1">
      <w:pPr>
        <w:spacing w:before="240" w:line="480" w:lineRule="auto"/>
        <w:jc w:val="center"/>
        <w:rPr>
          <w:rFonts w:ascii="Times New Roman" w:hAnsi="Times New Roman" w:cs="Times New Roman"/>
          <w:sz w:val="24"/>
          <w:szCs w:val="24"/>
        </w:rPr>
      </w:pPr>
      <w:r w:rsidRPr="000540E1">
        <w:rPr>
          <w:rFonts w:ascii="Times New Roman" w:hAnsi="Times New Roman" w:cs="Times New Roman"/>
          <w:sz w:val="24"/>
          <w:szCs w:val="24"/>
        </w:rPr>
        <w:lastRenderedPageBreak/>
        <w:t>References</w:t>
      </w:r>
    </w:p>
    <w:p w:rsidR="00B5381C" w:rsidRPr="00421EE2" w:rsidRDefault="00B5381C" w:rsidP="00421EE2">
      <w:pPr>
        <w:spacing w:after="0" w:line="480" w:lineRule="auto"/>
        <w:ind w:left="720" w:hanging="720"/>
        <w:rPr>
          <w:rFonts w:ascii="Times New Roman" w:eastAsia="Times New Roman" w:hAnsi="Times New Roman" w:cs="Times New Roman"/>
          <w:sz w:val="24"/>
          <w:szCs w:val="24"/>
        </w:rPr>
      </w:pPr>
      <w:r w:rsidRPr="00421EE2">
        <w:rPr>
          <w:rFonts w:ascii="Times New Roman" w:hAnsi="Times New Roman" w:cs="Times New Roman"/>
          <w:sz w:val="24"/>
          <w:szCs w:val="24"/>
        </w:rPr>
        <w:t xml:space="preserve">Elias, B. L., </w:t>
      </w:r>
      <w:proofErr w:type="spellStart"/>
      <w:r w:rsidRPr="00421EE2">
        <w:rPr>
          <w:rFonts w:ascii="Times New Roman" w:hAnsi="Times New Roman" w:cs="Times New Roman"/>
          <w:sz w:val="24"/>
          <w:szCs w:val="24"/>
        </w:rPr>
        <w:t>Polancich</w:t>
      </w:r>
      <w:proofErr w:type="spellEnd"/>
      <w:r w:rsidRPr="00421EE2">
        <w:rPr>
          <w:rFonts w:ascii="Times New Roman" w:hAnsi="Times New Roman" w:cs="Times New Roman"/>
          <w:sz w:val="24"/>
          <w:szCs w:val="24"/>
        </w:rPr>
        <w:t>, S., Jones, C., &amp; Convoy, S. (2015). Evolving the PICOT Method for the Digital Age: The PICOT-D. </w:t>
      </w:r>
      <w:r w:rsidRPr="00421EE2">
        <w:rPr>
          <w:rFonts w:ascii="Times New Roman" w:hAnsi="Times New Roman" w:cs="Times New Roman"/>
          <w:i/>
          <w:iCs/>
          <w:sz w:val="24"/>
          <w:szCs w:val="24"/>
        </w:rPr>
        <w:t>Journal of Nursing Education</w:t>
      </w:r>
      <w:r w:rsidRPr="00421EE2">
        <w:rPr>
          <w:rFonts w:ascii="Times New Roman" w:hAnsi="Times New Roman" w:cs="Times New Roman"/>
          <w:sz w:val="24"/>
          <w:szCs w:val="24"/>
        </w:rPr>
        <w:t>, </w:t>
      </w:r>
      <w:r w:rsidRPr="00421EE2">
        <w:rPr>
          <w:rFonts w:ascii="Times New Roman" w:hAnsi="Times New Roman" w:cs="Times New Roman"/>
          <w:i/>
          <w:iCs/>
          <w:sz w:val="24"/>
          <w:szCs w:val="24"/>
        </w:rPr>
        <w:t>54</w:t>
      </w:r>
      <w:r w:rsidRPr="00421EE2">
        <w:rPr>
          <w:rFonts w:ascii="Times New Roman" w:hAnsi="Times New Roman" w:cs="Times New Roman"/>
          <w:sz w:val="24"/>
          <w:szCs w:val="24"/>
        </w:rPr>
        <w:t>(10), 594-599.</w:t>
      </w:r>
    </w:p>
    <w:p w:rsidR="00B5381C" w:rsidRPr="00A3426D" w:rsidRDefault="00B5381C" w:rsidP="00A3426D">
      <w:pPr>
        <w:spacing w:after="0" w:line="480" w:lineRule="auto"/>
        <w:ind w:left="720" w:hanging="720"/>
        <w:rPr>
          <w:rFonts w:ascii="Times New Roman" w:eastAsia="Times New Roman" w:hAnsi="Times New Roman" w:cs="Times New Roman"/>
          <w:sz w:val="24"/>
          <w:szCs w:val="24"/>
        </w:rPr>
      </w:pPr>
      <w:r w:rsidRPr="00A3426D">
        <w:rPr>
          <w:rFonts w:ascii="Times New Roman" w:eastAsia="Times New Roman" w:hAnsi="Times New Roman" w:cs="Times New Roman"/>
          <w:sz w:val="24"/>
          <w:szCs w:val="24"/>
        </w:rPr>
        <w:t xml:space="preserve">Han, J. C., Lawlor, D. A., &amp; </w:t>
      </w:r>
      <w:proofErr w:type="spellStart"/>
      <w:r w:rsidRPr="00A3426D">
        <w:rPr>
          <w:rFonts w:ascii="Times New Roman" w:eastAsia="Times New Roman" w:hAnsi="Times New Roman" w:cs="Times New Roman"/>
          <w:sz w:val="24"/>
          <w:szCs w:val="24"/>
        </w:rPr>
        <w:t>Kimm</w:t>
      </w:r>
      <w:proofErr w:type="spellEnd"/>
      <w:r w:rsidRPr="00A3426D">
        <w:rPr>
          <w:rFonts w:ascii="Times New Roman" w:eastAsia="Times New Roman" w:hAnsi="Times New Roman" w:cs="Times New Roman"/>
          <w:sz w:val="24"/>
          <w:szCs w:val="24"/>
        </w:rPr>
        <w:t xml:space="preserve">, S. Y. (2010). Childhood obesity. </w:t>
      </w:r>
      <w:r w:rsidRPr="00A3426D">
        <w:rPr>
          <w:rFonts w:ascii="Times New Roman" w:eastAsia="Times New Roman" w:hAnsi="Times New Roman" w:cs="Times New Roman"/>
          <w:i/>
          <w:iCs/>
          <w:sz w:val="24"/>
          <w:szCs w:val="24"/>
        </w:rPr>
        <w:t>The Lancet</w:t>
      </w:r>
      <w:r w:rsidRPr="00A3426D">
        <w:rPr>
          <w:rFonts w:ascii="Times New Roman" w:eastAsia="Times New Roman" w:hAnsi="Times New Roman" w:cs="Times New Roman"/>
          <w:sz w:val="24"/>
          <w:szCs w:val="24"/>
        </w:rPr>
        <w:t xml:space="preserve">, </w:t>
      </w:r>
      <w:r w:rsidRPr="00A3426D">
        <w:rPr>
          <w:rFonts w:ascii="Times New Roman" w:eastAsia="Times New Roman" w:hAnsi="Times New Roman" w:cs="Times New Roman"/>
          <w:i/>
          <w:iCs/>
          <w:sz w:val="24"/>
          <w:szCs w:val="24"/>
        </w:rPr>
        <w:t>375</w:t>
      </w:r>
      <w:r w:rsidRPr="00A3426D">
        <w:rPr>
          <w:rFonts w:ascii="Times New Roman" w:eastAsia="Times New Roman" w:hAnsi="Times New Roman" w:cs="Times New Roman"/>
          <w:sz w:val="24"/>
          <w:szCs w:val="24"/>
        </w:rPr>
        <w:t>(9727), 1737-1748.</w:t>
      </w:r>
    </w:p>
    <w:p w:rsidR="00B5381C" w:rsidRDefault="00B5381C" w:rsidP="00421EE2">
      <w:pPr>
        <w:spacing w:after="0" w:line="480" w:lineRule="auto"/>
        <w:ind w:left="720" w:hanging="720"/>
        <w:rPr>
          <w:rFonts w:ascii="Times New Roman" w:eastAsia="Times New Roman" w:hAnsi="Times New Roman" w:cs="Times New Roman"/>
          <w:sz w:val="24"/>
          <w:szCs w:val="24"/>
        </w:rPr>
      </w:pPr>
      <w:r w:rsidRPr="00A3426D">
        <w:rPr>
          <w:rFonts w:ascii="Times New Roman" w:eastAsia="Times New Roman" w:hAnsi="Times New Roman" w:cs="Times New Roman"/>
          <w:sz w:val="24"/>
          <w:szCs w:val="24"/>
        </w:rPr>
        <w:t xml:space="preserve">Ogden, C. L., Carroll, M. D., Kit, B. K., &amp; </w:t>
      </w:r>
      <w:proofErr w:type="spellStart"/>
      <w:r w:rsidRPr="00A3426D">
        <w:rPr>
          <w:rFonts w:ascii="Times New Roman" w:eastAsia="Times New Roman" w:hAnsi="Times New Roman" w:cs="Times New Roman"/>
          <w:sz w:val="24"/>
          <w:szCs w:val="24"/>
        </w:rPr>
        <w:t>Flegal</w:t>
      </w:r>
      <w:proofErr w:type="spellEnd"/>
      <w:r w:rsidRPr="00A3426D">
        <w:rPr>
          <w:rFonts w:ascii="Times New Roman" w:eastAsia="Times New Roman" w:hAnsi="Times New Roman" w:cs="Times New Roman"/>
          <w:sz w:val="24"/>
          <w:szCs w:val="24"/>
        </w:rPr>
        <w:t xml:space="preserve">, K. M. (2012). Prevalence of obesity and trends in body mass index among US children and adolescents, 1999-2010. </w:t>
      </w:r>
      <w:r w:rsidRPr="00A3426D">
        <w:rPr>
          <w:rFonts w:ascii="Times New Roman" w:eastAsia="Times New Roman" w:hAnsi="Times New Roman" w:cs="Times New Roman"/>
          <w:i/>
          <w:iCs/>
          <w:sz w:val="24"/>
          <w:szCs w:val="24"/>
        </w:rPr>
        <w:t>Jama</w:t>
      </w:r>
      <w:r w:rsidRPr="00A3426D">
        <w:rPr>
          <w:rFonts w:ascii="Times New Roman" w:eastAsia="Times New Roman" w:hAnsi="Times New Roman" w:cs="Times New Roman"/>
          <w:sz w:val="24"/>
          <w:szCs w:val="24"/>
        </w:rPr>
        <w:t xml:space="preserve">, </w:t>
      </w:r>
      <w:r w:rsidRPr="00A3426D">
        <w:rPr>
          <w:rFonts w:ascii="Times New Roman" w:eastAsia="Times New Roman" w:hAnsi="Times New Roman" w:cs="Times New Roman"/>
          <w:i/>
          <w:iCs/>
          <w:sz w:val="24"/>
          <w:szCs w:val="24"/>
        </w:rPr>
        <w:t>307</w:t>
      </w:r>
      <w:r w:rsidRPr="00A3426D">
        <w:rPr>
          <w:rFonts w:ascii="Times New Roman" w:eastAsia="Times New Roman" w:hAnsi="Times New Roman" w:cs="Times New Roman"/>
          <w:sz w:val="24"/>
          <w:szCs w:val="24"/>
        </w:rPr>
        <w:t xml:space="preserve">(5), </w:t>
      </w:r>
    </w:p>
    <w:sectPr w:rsidR="00B5381C" w:rsidSect="000540E1">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944" w:rsidRDefault="00360944" w:rsidP="000540E1">
      <w:pPr>
        <w:spacing w:after="0" w:line="240" w:lineRule="auto"/>
      </w:pPr>
      <w:r>
        <w:separator/>
      </w:r>
    </w:p>
  </w:endnote>
  <w:endnote w:type="continuationSeparator" w:id="0">
    <w:p w:rsidR="00360944" w:rsidRDefault="00360944" w:rsidP="00054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944" w:rsidRDefault="00360944" w:rsidP="000540E1">
      <w:pPr>
        <w:spacing w:after="0" w:line="240" w:lineRule="auto"/>
      </w:pPr>
      <w:r>
        <w:separator/>
      </w:r>
    </w:p>
  </w:footnote>
  <w:footnote w:type="continuationSeparator" w:id="0">
    <w:p w:rsidR="00360944" w:rsidRDefault="00360944" w:rsidP="000540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7385487"/>
      <w:docPartObj>
        <w:docPartGallery w:val="Page Numbers (Top of Page)"/>
        <w:docPartUnique/>
      </w:docPartObj>
    </w:sdtPr>
    <w:sdtEndPr>
      <w:rPr>
        <w:noProof/>
      </w:rPr>
    </w:sdtEndPr>
    <w:sdtContent>
      <w:p w:rsidR="000540E1" w:rsidRPr="000540E1" w:rsidRDefault="000540E1">
        <w:pPr>
          <w:pStyle w:val="Header"/>
          <w:rPr>
            <w:rFonts w:ascii="Times New Roman" w:hAnsi="Times New Roman" w:cs="Times New Roman"/>
            <w:sz w:val="24"/>
            <w:szCs w:val="24"/>
          </w:rPr>
        </w:pPr>
        <w:r w:rsidRPr="000540E1">
          <w:rPr>
            <w:rFonts w:ascii="Times New Roman" w:hAnsi="Times New Roman" w:cs="Times New Roman"/>
            <w:sz w:val="24"/>
            <w:szCs w:val="24"/>
          </w:rPr>
          <w:t>RESEARCH IN NURSING</w:t>
        </w:r>
        <w:r w:rsidRPr="000540E1">
          <w:rPr>
            <w:rFonts w:ascii="Times New Roman" w:hAnsi="Times New Roman" w:cs="Times New Roman"/>
            <w:sz w:val="24"/>
            <w:szCs w:val="24"/>
          </w:rPr>
          <w:tab/>
        </w:r>
        <w:r w:rsidRPr="000540E1">
          <w:rPr>
            <w:rFonts w:ascii="Times New Roman" w:hAnsi="Times New Roman" w:cs="Times New Roman"/>
            <w:sz w:val="24"/>
            <w:szCs w:val="24"/>
          </w:rPr>
          <w:tab/>
        </w:r>
        <w:r w:rsidRPr="000540E1">
          <w:rPr>
            <w:rFonts w:ascii="Times New Roman" w:hAnsi="Times New Roman" w:cs="Times New Roman"/>
            <w:sz w:val="24"/>
            <w:szCs w:val="24"/>
          </w:rPr>
          <w:fldChar w:fldCharType="begin"/>
        </w:r>
        <w:r w:rsidRPr="000540E1">
          <w:rPr>
            <w:rFonts w:ascii="Times New Roman" w:hAnsi="Times New Roman" w:cs="Times New Roman"/>
            <w:sz w:val="24"/>
            <w:szCs w:val="24"/>
          </w:rPr>
          <w:instrText xml:space="preserve"> PAGE   \* MERGEFORMAT </w:instrText>
        </w:r>
        <w:r w:rsidRPr="000540E1">
          <w:rPr>
            <w:rFonts w:ascii="Times New Roman" w:hAnsi="Times New Roman" w:cs="Times New Roman"/>
            <w:sz w:val="24"/>
            <w:szCs w:val="24"/>
          </w:rPr>
          <w:fldChar w:fldCharType="separate"/>
        </w:r>
        <w:r w:rsidR="00602447">
          <w:rPr>
            <w:rFonts w:ascii="Times New Roman" w:hAnsi="Times New Roman" w:cs="Times New Roman"/>
            <w:noProof/>
            <w:sz w:val="24"/>
            <w:szCs w:val="24"/>
          </w:rPr>
          <w:t>6</w:t>
        </w:r>
        <w:r w:rsidRPr="000540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0E1" w:rsidRPr="000540E1" w:rsidRDefault="000540E1" w:rsidP="000540E1">
    <w:pPr>
      <w:pStyle w:val="Header"/>
      <w:jc w:val="right"/>
      <w:rPr>
        <w:rFonts w:ascii="Times New Roman" w:hAnsi="Times New Roman" w:cs="Times New Roman"/>
        <w:sz w:val="24"/>
        <w:szCs w:val="24"/>
      </w:rPr>
    </w:pPr>
    <w:r w:rsidRPr="000540E1">
      <w:rPr>
        <w:rFonts w:ascii="Times New Roman" w:hAnsi="Times New Roman" w:cs="Times New Roman"/>
        <w:sz w:val="24"/>
        <w:szCs w:val="24"/>
      </w:rPr>
      <w:t>Running head: RESEARCH IN NURSING</w:t>
    </w:r>
    <w:r w:rsidRPr="000540E1">
      <w:rPr>
        <w:rFonts w:ascii="Times New Roman" w:hAnsi="Times New Roman" w:cs="Times New Roman"/>
        <w:sz w:val="24"/>
        <w:szCs w:val="24"/>
      </w:rPr>
      <w:tab/>
    </w:r>
    <w:r w:rsidRPr="000540E1">
      <w:rPr>
        <w:rFonts w:ascii="Times New Roman" w:hAnsi="Times New Roman" w:cs="Times New Roman"/>
        <w:sz w:val="24"/>
        <w:szCs w:val="24"/>
      </w:rPr>
      <w:tab/>
    </w:r>
    <w:sdt>
      <w:sdtPr>
        <w:rPr>
          <w:rFonts w:ascii="Times New Roman" w:hAnsi="Times New Roman" w:cs="Times New Roman"/>
          <w:sz w:val="24"/>
          <w:szCs w:val="24"/>
        </w:rPr>
        <w:id w:val="-1014995801"/>
        <w:docPartObj>
          <w:docPartGallery w:val="Page Numbers (Top of Page)"/>
          <w:docPartUnique/>
        </w:docPartObj>
      </w:sdtPr>
      <w:sdtEndPr>
        <w:rPr>
          <w:noProof/>
        </w:rPr>
      </w:sdtEndPr>
      <w:sdtContent>
        <w:r w:rsidRPr="000540E1">
          <w:rPr>
            <w:rFonts w:ascii="Times New Roman" w:hAnsi="Times New Roman" w:cs="Times New Roman"/>
            <w:sz w:val="24"/>
            <w:szCs w:val="24"/>
          </w:rPr>
          <w:fldChar w:fldCharType="begin"/>
        </w:r>
        <w:r w:rsidRPr="000540E1">
          <w:rPr>
            <w:rFonts w:ascii="Times New Roman" w:hAnsi="Times New Roman" w:cs="Times New Roman"/>
            <w:sz w:val="24"/>
            <w:szCs w:val="24"/>
          </w:rPr>
          <w:instrText xml:space="preserve"> PAGE   \* MERGEFORMAT </w:instrText>
        </w:r>
        <w:r w:rsidRPr="000540E1">
          <w:rPr>
            <w:rFonts w:ascii="Times New Roman" w:hAnsi="Times New Roman" w:cs="Times New Roman"/>
            <w:sz w:val="24"/>
            <w:szCs w:val="24"/>
          </w:rPr>
          <w:fldChar w:fldCharType="separate"/>
        </w:r>
        <w:r w:rsidR="00602447">
          <w:rPr>
            <w:rFonts w:ascii="Times New Roman" w:hAnsi="Times New Roman" w:cs="Times New Roman"/>
            <w:noProof/>
            <w:sz w:val="24"/>
            <w:szCs w:val="24"/>
          </w:rPr>
          <w:t>1</w:t>
        </w:r>
        <w:r w:rsidRPr="000540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21BEA"/>
    <w:multiLevelType w:val="hybridMultilevel"/>
    <w:tmpl w:val="417A4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1B39D8"/>
    <w:multiLevelType w:val="hybridMultilevel"/>
    <w:tmpl w:val="D3D88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392586"/>
    <w:multiLevelType w:val="hybridMultilevel"/>
    <w:tmpl w:val="9CB2D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89"/>
    <w:rsid w:val="0000425B"/>
    <w:rsid w:val="0002772B"/>
    <w:rsid w:val="000540E1"/>
    <w:rsid w:val="00096105"/>
    <w:rsid w:val="0014094C"/>
    <w:rsid w:val="001A0867"/>
    <w:rsid w:val="001B6277"/>
    <w:rsid w:val="00221C44"/>
    <w:rsid w:val="002F2D6D"/>
    <w:rsid w:val="00360944"/>
    <w:rsid w:val="00370B8F"/>
    <w:rsid w:val="00421EE2"/>
    <w:rsid w:val="00474E7A"/>
    <w:rsid w:val="004E6549"/>
    <w:rsid w:val="0051208D"/>
    <w:rsid w:val="00532A5D"/>
    <w:rsid w:val="005A0D35"/>
    <w:rsid w:val="00602447"/>
    <w:rsid w:val="006F2D7B"/>
    <w:rsid w:val="00791163"/>
    <w:rsid w:val="008C4094"/>
    <w:rsid w:val="00967C78"/>
    <w:rsid w:val="009D4D6E"/>
    <w:rsid w:val="00A3426D"/>
    <w:rsid w:val="00B2630A"/>
    <w:rsid w:val="00B522DE"/>
    <w:rsid w:val="00B5381C"/>
    <w:rsid w:val="00B556F7"/>
    <w:rsid w:val="00BC5089"/>
    <w:rsid w:val="00C75CF5"/>
    <w:rsid w:val="00D20C66"/>
    <w:rsid w:val="00D633FE"/>
    <w:rsid w:val="00E4211C"/>
    <w:rsid w:val="00F077F9"/>
    <w:rsid w:val="00F5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1CA07D-F5C2-48B4-B7C4-EBAE68E5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D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56F7"/>
    <w:rPr>
      <w:sz w:val="16"/>
      <w:szCs w:val="16"/>
    </w:rPr>
  </w:style>
  <w:style w:type="paragraph" w:styleId="CommentText">
    <w:name w:val="annotation text"/>
    <w:basedOn w:val="Normal"/>
    <w:link w:val="CommentTextChar"/>
    <w:uiPriority w:val="99"/>
    <w:semiHidden/>
    <w:unhideWhenUsed/>
    <w:rsid w:val="00B556F7"/>
    <w:pPr>
      <w:spacing w:line="240" w:lineRule="auto"/>
    </w:pPr>
    <w:rPr>
      <w:sz w:val="20"/>
      <w:szCs w:val="20"/>
    </w:rPr>
  </w:style>
  <w:style w:type="character" w:customStyle="1" w:styleId="CommentTextChar">
    <w:name w:val="Comment Text Char"/>
    <w:basedOn w:val="DefaultParagraphFont"/>
    <w:link w:val="CommentText"/>
    <w:uiPriority w:val="99"/>
    <w:semiHidden/>
    <w:rsid w:val="00B556F7"/>
    <w:rPr>
      <w:sz w:val="20"/>
      <w:szCs w:val="20"/>
    </w:rPr>
  </w:style>
  <w:style w:type="paragraph" w:styleId="CommentSubject">
    <w:name w:val="annotation subject"/>
    <w:basedOn w:val="CommentText"/>
    <w:next w:val="CommentText"/>
    <w:link w:val="CommentSubjectChar"/>
    <w:uiPriority w:val="99"/>
    <w:semiHidden/>
    <w:unhideWhenUsed/>
    <w:rsid w:val="00B556F7"/>
    <w:rPr>
      <w:b/>
      <w:bCs/>
    </w:rPr>
  </w:style>
  <w:style w:type="character" w:customStyle="1" w:styleId="CommentSubjectChar">
    <w:name w:val="Comment Subject Char"/>
    <w:basedOn w:val="CommentTextChar"/>
    <w:link w:val="CommentSubject"/>
    <w:uiPriority w:val="99"/>
    <w:semiHidden/>
    <w:rsid w:val="00B556F7"/>
    <w:rPr>
      <w:b/>
      <w:bCs/>
      <w:sz w:val="20"/>
      <w:szCs w:val="20"/>
    </w:rPr>
  </w:style>
  <w:style w:type="paragraph" w:styleId="BalloonText">
    <w:name w:val="Balloon Text"/>
    <w:basedOn w:val="Normal"/>
    <w:link w:val="BalloonTextChar"/>
    <w:uiPriority w:val="99"/>
    <w:semiHidden/>
    <w:unhideWhenUsed/>
    <w:rsid w:val="00B55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6F7"/>
    <w:rPr>
      <w:rFonts w:ascii="Segoe UI" w:hAnsi="Segoe UI" w:cs="Segoe UI"/>
      <w:sz w:val="18"/>
      <w:szCs w:val="18"/>
    </w:rPr>
  </w:style>
  <w:style w:type="paragraph" w:styleId="ListParagraph">
    <w:name w:val="List Paragraph"/>
    <w:basedOn w:val="Normal"/>
    <w:uiPriority w:val="34"/>
    <w:qFormat/>
    <w:rsid w:val="005A0D35"/>
    <w:pPr>
      <w:ind w:left="720"/>
      <w:contextualSpacing/>
    </w:pPr>
  </w:style>
  <w:style w:type="paragraph" w:styleId="Header">
    <w:name w:val="header"/>
    <w:basedOn w:val="Normal"/>
    <w:link w:val="HeaderChar"/>
    <w:uiPriority w:val="99"/>
    <w:unhideWhenUsed/>
    <w:rsid w:val="00054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0E1"/>
  </w:style>
  <w:style w:type="paragraph" w:styleId="Footer">
    <w:name w:val="footer"/>
    <w:basedOn w:val="Normal"/>
    <w:link w:val="FooterChar"/>
    <w:uiPriority w:val="99"/>
    <w:unhideWhenUsed/>
    <w:rsid w:val="00054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Bethuel Masika</dc:creator>
  <cp:keywords/>
  <dc:description/>
  <cp:lastModifiedBy>user</cp:lastModifiedBy>
  <cp:revision>2</cp:revision>
  <dcterms:created xsi:type="dcterms:W3CDTF">2018-06-21T17:02:00Z</dcterms:created>
  <dcterms:modified xsi:type="dcterms:W3CDTF">2018-06-21T17:02:00Z</dcterms:modified>
</cp:coreProperties>
</file>