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D0D73" w14:textId="77777777" w:rsidR="009E407C" w:rsidRDefault="009E407C" w:rsidP="00912FCC">
      <w:pPr>
        <w:spacing w:after="0" w:line="480" w:lineRule="auto"/>
        <w:jc w:val="center"/>
        <w:rPr>
          <w:rFonts w:ascii="Times New Roman" w:hAnsi="Times New Roman" w:cs="Times New Roman"/>
          <w:sz w:val="24"/>
        </w:rPr>
      </w:pPr>
    </w:p>
    <w:p w14:paraId="7179E132" w14:textId="77777777" w:rsidR="009E407C" w:rsidRDefault="009E407C" w:rsidP="00912FCC">
      <w:pPr>
        <w:spacing w:after="0" w:line="480" w:lineRule="auto"/>
        <w:jc w:val="center"/>
        <w:rPr>
          <w:rFonts w:ascii="Times New Roman" w:hAnsi="Times New Roman" w:cs="Times New Roman"/>
          <w:sz w:val="24"/>
        </w:rPr>
      </w:pPr>
    </w:p>
    <w:p w14:paraId="6BC13512" w14:textId="77777777" w:rsidR="009E407C" w:rsidRDefault="009E407C" w:rsidP="00912FCC">
      <w:pPr>
        <w:spacing w:after="0" w:line="480" w:lineRule="auto"/>
        <w:jc w:val="center"/>
        <w:rPr>
          <w:rFonts w:ascii="Times New Roman" w:hAnsi="Times New Roman" w:cs="Times New Roman"/>
          <w:sz w:val="24"/>
        </w:rPr>
      </w:pPr>
    </w:p>
    <w:p w14:paraId="6E1DE1C2" w14:textId="77777777" w:rsidR="009E407C" w:rsidRDefault="009E407C" w:rsidP="00912FCC">
      <w:pPr>
        <w:spacing w:after="0" w:line="480" w:lineRule="auto"/>
        <w:jc w:val="center"/>
        <w:rPr>
          <w:rFonts w:ascii="Times New Roman" w:hAnsi="Times New Roman" w:cs="Times New Roman"/>
          <w:sz w:val="24"/>
        </w:rPr>
      </w:pPr>
    </w:p>
    <w:p w14:paraId="75629059" w14:textId="77777777" w:rsidR="009E407C" w:rsidRDefault="009E407C" w:rsidP="00912FCC">
      <w:pPr>
        <w:spacing w:after="0" w:line="480" w:lineRule="auto"/>
        <w:jc w:val="center"/>
        <w:rPr>
          <w:rFonts w:ascii="Times New Roman" w:hAnsi="Times New Roman" w:cs="Times New Roman"/>
          <w:sz w:val="24"/>
        </w:rPr>
      </w:pPr>
      <w:bookmarkStart w:id="0" w:name="_GoBack"/>
      <w:bookmarkEnd w:id="0"/>
    </w:p>
    <w:p w14:paraId="614891ED" w14:textId="77777777" w:rsidR="009E407C" w:rsidRDefault="009E407C" w:rsidP="00912FCC">
      <w:pPr>
        <w:spacing w:after="0" w:line="480" w:lineRule="auto"/>
        <w:jc w:val="center"/>
        <w:rPr>
          <w:rFonts w:ascii="Times New Roman" w:hAnsi="Times New Roman" w:cs="Times New Roman"/>
          <w:sz w:val="24"/>
        </w:rPr>
      </w:pPr>
    </w:p>
    <w:p w14:paraId="38132B02" w14:textId="77777777" w:rsidR="009E407C" w:rsidRDefault="009E407C" w:rsidP="00912FCC">
      <w:pPr>
        <w:spacing w:after="0" w:line="480" w:lineRule="auto"/>
        <w:jc w:val="center"/>
        <w:rPr>
          <w:rFonts w:ascii="Times New Roman" w:hAnsi="Times New Roman" w:cs="Times New Roman"/>
          <w:sz w:val="24"/>
        </w:rPr>
      </w:pPr>
    </w:p>
    <w:p w14:paraId="5265B382" w14:textId="77777777" w:rsidR="009E407C" w:rsidRDefault="009E407C" w:rsidP="00912FCC">
      <w:pPr>
        <w:spacing w:after="0" w:line="480" w:lineRule="auto"/>
        <w:jc w:val="center"/>
        <w:rPr>
          <w:rFonts w:ascii="Times New Roman" w:hAnsi="Times New Roman" w:cs="Times New Roman"/>
          <w:sz w:val="24"/>
        </w:rPr>
      </w:pPr>
    </w:p>
    <w:p w14:paraId="22A45C84" w14:textId="77777777" w:rsidR="009E407C" w:rsidRDefault="009E407C" w:rsidP="00912FCC">
      <w:pPr>
        <w:spacing w:after="0" w:line="480" w:lineRule="auto"/>
        <w:jc w:val="center"/>
        <w:rPr>
          <w:rFonts w:ascii="Times New Roman" w:hAnsi="Times New Roman" w:cs="Times New Roman"/>
          <w:sz w:val="24"/>
        </w:rPr>
      </w:pPr>
    </w:p>
    <w:p w14:paraId="167E0913" w14:textId="77777777" w:rsidR="009E407C" w:rsidRDefault="009E407C" w:rsidP="00912FCC">
      <w:pPr>
        <w:spacing w:after="0" w:line="480" w:lineRule="auto"/>
        <w:jc w:val="center"/>
        <w:rPr>
          <w:rFonts w:ascii="Times New Roman" w:hAnsi="Times New Roman" w:cs="Times New Roman"/>
          <w:sz w:val="24"/>
        </w:rPr>
      </w:pPr>
    </w:p>
    <w:p w14:paraId="7C2EDE90" w14:textId="77777777" w:rsidR="009E407C" w:rsidRDefault="009E407C" w:rsidP="00912FCC">
      <w:pPr>
        <w:spacing w:after="0" w:line="480" w:lineRule="auto"/>
        <w:jc w:val="center"/>
        <w:rPr>
          <w:rFonts w:ascii="Times New Roman" w:hAnsi="Times New Roman" w:cs="Times New Roman"/>
          <w:sz w:val="24"/>
        </w:rPr>
      </w:pPr>
    </w:p>
    <w:p w14:paraId="2D1D3126" w14:textId="77777777" w:rsidR="009E407C" w:rsidRDefault="00DD1B99" w:rsidP="00912FCC">
      <w:pPr>
        <w:spacing w:after="0" w:line="480" w:lineRule="auto"/>
        <w:jc w:val="center"/>
        <w:rPr>
          <w:rFonts w:ascii="Times New Roman" w:hAnsi="Times New Roman" w:cs="Times New Roman"/>
          <w:sz w:val="24"/>
        </w:rPr>
      </w:pPr>
      <w:r>
        <w:rPr>
          <w:rFonts w:ascii="Times New Roman" w:hAnsi="Times New Roman" w:cs="Times New Roman"/>
          <w:sz w:val="24"/>
        </w:rPr>
        <w:t>Creating and Responding to Beauty</w:t>
      </w:r>
    </w:p>
    <w:p w14:paraId="53F35BF1" w14:textId="77777777" w:rsidR="009E407C" w:rsidRDefault="009E407C" w:rsidP="00912FCC">
      <w:pPr>
        <w:spacing w:after="0" w:line="480" w:lineRule="auto"/>
        <w:jc w:val="center"/>
        <w:rPr>
          <w:rFonts w:ascii="Times New Roman" w:hAnsi="Times New Roman" w:cs="Times New Roman"/>
          <w:sz w:val="24"/>
        </w:rPr>
      </w:pPr>
      <w:r>
        <w:rPr>
          <w:rFonts w:ascii="Times New Roman" w:hAnsi="Times New Roman" w:cs="Times New Roman"/>
          <w:sz w:val="24"/>
        </w:rPr>
        <w:t>Name</w:t>
      </w:r>
    </w:p>
    <w:p w14:paraId="3A1AFDEC" w14:textId="77777777" w:rsidR="009E407C" w:rsidRDefault="009E407C" w:rsidP="00912FCC">
      <w:pPr>
        <w:spacing w:after="0" w:line="480" w:lineRule="auto"/>
        <w:jc w:val="center"/>
        <w:rPr>
          <w:rFonts w:ascii="Times New Roman" w:hAnsi="Times New Roman" w:cs="Times New Roman"/>
          <w:sz w:val="24"/>
        </w:rPr>
      </w:pPr>
      <w:r>
        <w:rPr>
          <w:rFonts w:ascii="Times New Roman" w:hAnsi="Times New Roman" w:cs="Times New Roman"/>
          <w:sz w:val="24"/>
        </w:rPr>
        <w:t>Institution</w:t>
      </w:r>
    </w:p>
    <w:p w14:paraId="388C2A9D" w14:textId="77777777" w:rsidR="00357212" w:rsidRDefault="00357212" w:rsidP="00912FCC">
      <w:pPr>
        <w:spacing w:after="0" w:line="480" w:lineRule="auto"/>
        <w:jc w:val="center"/>
        <w:rPr>
          <w:rFonts w:ascii="Times New Roman" w:hAnsi="Times New Roman" w:cs="Times New Roman"/>
          <w:sz w:val="24"/>
        </w:rPr>
      </w:pPr>
      <w:r>
        <w:rPr>
          <w:rFonts w:ascii="Times New Roman" w:hAnsi="Times New Roman" w:cs="Times New Roman"/>
          <w:sz w:val="24"/>
        </w:rPr>
        <w:t>Date</w:t>
      </w:r>
    </w:p>
    <w:p w14:paraId="744BA7BE" w14:textId="77777777" w:rsidR="009E407C" w:rsidRDefault="009E407C" w:rsidP="00912FCC">
      <w:pPr>
        <w:spacing w:after="0" w:line="480" w:lineRule="auto"/>
        <w:jc w:val="center"/>
        <w:rPr>
          <w:rFonts w:ascii="Times New Roman" w:hAnsi="Times New Roman" w:cs="Times New Roman"/>
          <w:sz w:val="24"/>
        </w:rPr>
      </w:pPr>
    </w:p>
    <w:p w14:paraId="0D688D60" w14:textId="77777777" w:rsidR="00150BDD" w:rsidRDefault="00150BDD" w:rsidP="00912FCC">
      <w:pPr>
        <w:spacing w:after="0" w:line="480" w:lineRule="auto"/>
        <w:rPr>
          <w:rFonts w:ascii="Times New Roman" w:hAnsi="Times New Roman" w:cs="Times New Roman"/>
          <w:sz w:val="24"/>
        </w:rPr>
      </w:pPr>
      <w:r>
        <w:rPr>
          <w:rFonts w:ascii="Times New Roman" w:hAnsi="Times New Roman" w:cs="Times New Roman"/>
          <w:sz w:val="24"/>
        </w:rPr>
        <w:br w:type="page"/>
      </w:r>
    </w:p>
    <w:p w14:paraId="4D944C50" w14:textId="6FFE64A9" w:rsidR="00DD1B99" w:rsidRDefault="00DD1B99" w:rsidP="00912FCC">
      <w:pPr>
        <w:spacing w:after="0" w:line="480" w:lineRule="auto"/>
        <w:jc w:val="center"/>
        <w:rPr>
          <w:rFonts w:ascii="Times New Roman" w:hAnsi="Times New Roman" w:cs="Times New Roman"/>
          <w:sz w:val="24"/>
        </w:rPr>
      </w:pPr>
      <w:r>
        <w:rPr>
          <w:rFonts w:ascii="Times New Roman" w:hAnsi="Times New Roman" w:cs="Times New Roman"/>
          <w:sz w:val="24"/>
        </w:rPr>
        <w:lastRenderedPageBreak/>
        <w:t>Creating and Responding to Beauty</w:t>
      </w:r>
    </w:p>
    <w:p w14:paraId="4D4073E0" w14:textId="77777777" w:rsidR="00FC5456" w:rsidRPr="00FC5456" w:rsidRDefault="00FC5456" w:rsidP="00912FCC">
      <w:pPr>
        <w:spacing w:after="0" w:line="480" w:lineRule="auto"/>
        <w:rPr>
          <w:rFonts w:ascii="Times New Roman" w:hAnsi="Times New Roman" w:cs="Times New Roman"/>
          <w:b/>
          <w:sz w:val="24"/>
          <w:szCs w:val="24"/>
        </w:rPr>
      </w:pPr>
      <w:r w:rsidRPr="00FC5456">
        <w:rPr>
          <w:rFonts w:ascii="Times New Roman" w:hAnsi="Times New Roman" w:cs="Times New Roman"/>
          <w:b/>
          <w:sz w:val="24"/>
          <w:szCs w:val="24"/>
        </w:rPr>
        <w:t>How the human brain responds to beauty</w:t>
      </w:r>
    </w:p>
    <w:p w14:paraId="3CAA37E9" w14:textId="77777777" w:rsidR="00FC5456" w:rsidRPr="00FC5456" w:rsidRDefault="00FC5456" w:rsidP="00912FCC">
      <w:pPr>
        <w:spacing w:after="0" w:line="480" w:lineRule="auto"/>
        <w:ind w:firstLine="720"/>
        <w:jc w:val="both"/>
        <w:rPr>
          <w:rFonts w:ascii="Times New Roman" w:hAnsi="Times New Roman" w:cs="Times New Roman"/>
          <w:sz w:val="24"/>
          <w:szCs w:val="24"/>
        </w:rPr>
      </w:pPr>
      <w:r w:rsidRPr="00FC5456">
        <w:rPr>
          <w:rFonts w:ascii="Times New Roman" w:hAnsi="Times New Roman" w:cs="Times New Roman"/>
          <w:sz w:val="24"/>
          <w:szCs w:val="24"/>
        </w:rPr>
        <w:t>Art and aesthetics are two profound aspects whose interpretation by the human brain is contingent on the perception of beauty. However, this is not a unique case of the human brain. There appears to be some convergence in the perception of beauty across different unrelated species. Consequently, bees, female bird species, among many other species all appear to appreciate the same forms of beauty oblivious of the significant differences in their brain development. Ramachandran, in his book, attempts to explain this rather intriguing phenomenon.</w:t>
      </w:r>
    </w:p>
    <w:p w14:paraId="692FAFD2" w14:textId="77777777" w:rsidR="00FC5456" w:rsidRPr="00FC5456" w:rsidRDefault="00FC5456" w:rsidP="00912FCC">
      <w:pPr>
        <w:spacing w:after="0" w:line="480" w:lineRule="auto"/>
        <w:ind w:firstLine="720"/>
        <w:jc w:val="both"/>
        <w:rPr>
          <w:rFonts w:ascii="Times New Roman" w:hAnsi="Times New Roman" w:cs="Times New Roman"/>
          <w:sz w:val="24"/>
          <w:szCs w:val="24"/>
        </w:rPr>
      </w:pPr>
      <w:r w:rsidRPr="00FC5456">
        <w:rPr>
          <w:rFonts w:ascii="Times New Roman" w:hAnsi="Times New Roman" w:cs="Times New Roman"/>
          <w:sz w:val="24"/>
          <w:szCs w:val="24"/>
        </w:rPr>
        <w:t>Ramachandran argues that the brain identifies with that which is not a reality and which falls far from the realm of possibility. Victorian art in India is an example of this line of thought. While the Englishmen complained about the beauty of these sculptures, they unconsciously appreciated the beauty in the absence of reality which is depicted by the fact that they acknowledged the beauty of Picasso’s cubist images</w:t>
      </w:r>
      <w:r w:rsidR="000505EA">
        <w:rPr>
          <w:rFonts w:ascii="Times New Roman" w:hAnsi="Times New Roman" w:cs="Times New Roman"/>
          <w:sz w:val="24"/>
          <w:szCs w:val="24"/>
        </w:rPr>
        <w:t xml:space="preserve"> (Ramachandran, 2012)</w:t>
      </w:r>
      <w:r w:rsidRPr="00FC5456">
        <w:rPr>
          <w:rFonts w:ascii="Times New Roman" w:hAnsi="Times New Roman" w:cs="Times New Roman"/>
          <w:sz w:val="24"/>
          <w:szCs w:val="24"/>
        </w:rPr>
        <w:t xml:space="preserve">. In this case, the images portrayed women who had grossly misaligned physical features and displaced limbs. Both Picasso and the Victorian Indian artists presented art in an unrealistic manner which drew the attention of the human brain. </w:t>
      </w:r>
    </w:p>
    <w:p w14:paraId="657904BF" w14:textId="7F57D23C" w:rsidR="00FC5456" w:rsidRPr="00FC5456" w:rsidRDefault="00FC5456" w:rsidP="00912FCC">
      <w:pPr>
        <w:spacing w:after="0" w:line="480" w:lineRule="auto"/>
        <w:ind w:firstLine="720"/>
        <w:jc w:val="both"/>
        <w:rPr>
          <w:rFonts w:ascii="Times New Roman" w:hAnsi="Times New Roman" w:cs="Times New Roman"/>
          <w:sz w:val="24"/>
          <w:szCs w:val="24"/>
        </w:rPr>
      </w:pPr>
      <w:r w:rsidRPr="00FC5456">
        <w:rPr>
          <w:rFonts w:ascii="Times New Roman" w:hAnsi="Times New Roman" w:cs="Times New Roman"/>
          <w:sz w:val="24"/>
          <w:szCs w:val="24"/>
        </w:rPr>
        <w:t xml:space="preserve">The human brain responds differently to beauty on the basis of prior knowledge and the context. For </w:t>
      </w:r>
      <w:r w:rsidR="00D13B87" w:rsidRPr="00FC5456">
        <w:rPr>
          <w:rFonts w:ascii="Times New Roman" w:hAnsi="Times New Roman" w:cs="Times New Roman"/>
          <w:sz w:val="24"/>
          <w:szCs w:val="24"/>
        </w:rPr>
        <w:t>instance,</w:t>
      </w:r>
      <w:r w:rsidRPr="00FC5456">
        <w:rPr>
          <w:rFonts w:ascii="Times New Roman" w:hAnsi="Times New Roman" w:cs="Times New Roman"/>
          <w:sz w:val="24"/>
          <w:szCs w:val="24"/>
        </w:rPr>
        <w:t xml:space="preserve"> according to Ramachandran, while the Indian art was highly appreciated in India, the Englishmen dismissed it as being unrealistic even though they appreciated the beauty in Picasso’s art. Both Picasso’s art and the Victorian artists’ pieces in India share several features yet the Englishmen appreciated Picasso’s work and dismissed Indian art. Another example is Sir George Christopher Molesworth Birdwood’s interpretation of Nataraja and the angels of the </w:t>
      </w:r>
      <w:r w:rsidRPr="00FC5456">
        <w:rPr>
          <w:rFonts w:ascii="Times New Roman" w:hAnsi="Times New Roman" w:cs="Times New Roman"/>
          <w:sz w:val="24"/>
          <w:szCs w:val="24"/>
        </w:rPr>
        <w:lastRenderedPageBreak/>
        <w:t>Renaissance art</w:t>
      </w:r>
      <w:r w:rsidR="000505EA">
        <w:rPr>
          <w:rFonts w:ascii="Times New Roman" w:hAnsi="Times New Roman" w:cs="Times New Roman"/>
          <w:sz w:val="24"/>
          <w:szCs w:val="24"/>
        </w:rPr>
        <w:t xml:space="preserve"> (Ramachandran, 2012)</w:t>
      </w:r>
      <w:r w:rsidRPr="00FC5456">
        <w:rPr>
          <w:rFonts w:ascii="Times New Roman" w:hAnsi="Times New Roman" w:cs="Times New Roman"/>
          <w:sz w:val="24"/>
          <w:szCs w:val="24"/>
        </w:rPr>
        <w:t>. Though both pieces are equally beautiful, Birdwood despised the Nataraja but acknowledged the Renaissance angels.</w:t>
      </w:r>
    </w:p>
    <w:p w14:paraId="6EB7FE15" w14:textId="77777777" w:rsidR="00FC5456" w:rsidRPr="00FC5456" w:rsidRDefault="00FC5456" w:rsidP="00912FCC">
      <w:pPr>
        <w:spacing w:after="0" w:line="480" w:lineRule="auto"/>
        <w:rPr>
          <w:rFonts w:ascii="Times New Roman" w:hAnsi="Times New Roman" w:cs="Times New Roman"/>
          <w:b/>
          <w:sz w:val="24"/>
          <w:szCs w:val="24"/>
        </w:rPr>
      </w:pPr>
      <w:r w:rsidRPr="00FC5456">
        <w:rPr>
          <w:rFonts w:ascii="Times New Roman" w:hAnsi="Times New Roman" w:cs="Times New Roman"/>
          <w:b/>
          <w:sz w:val="24"/>
          <w:szCs w:val="24"/>
        </w:rPr>
        <w:t>How humans are special in terms of how they respond to and create art as compared to other animals</w:t>
      </w:r>
    </w:p>
    <w:p w14:paraId="239B5EA5" w14:textId="77777777" w:rsidR="00FC5456" w:rsidRPr="00FC5456" w:rsidRDefault="00FC5456" w:rsidP="00912FCC">
      <w:pPr>
        <w:spacing w:after="0" w:line="480" w:lineRule="auto"/>
        <w:ind w:firstLine="720"/>
        <w:jc w:val="both"/>
        <w:rPr>
          <w:rFonts w:ascii="Times New Roman" w:hAnsi="Times New Roman" w:cs="Times New Roman"/>
          <w:sz w:val="24"/>
          <w:szCs w:val="24"/>
        </w:rPr>
      </w:pPr>
      <w:r w:rsidRPr="00FC5456">
        <w:rPr>
          <w:rFonts w:ascii="Times New Roman" w:hAnsi="Times New Roman" w:cs="Times New Roman"/>
          <w:sz w:val="24"/>
          <w:szCs w:val="24"/>
        </w:rPr>
        <w:t>Human beings are special in that they are discriminatory in the manner in which they respond to and create art. For instance, while the Nataraja and the Renaissance angels are literally similar, the Englishmen dismissed the Nataraja but had no objection to the Renaissance angels</w:t>
      </w:r>
      <w:r w:rsidR="000505EA">
        <w:rPr>
          <w:rFonts w:ascii="Times New Roman" w:hAnsi="Times New Roman" w:cs="Times New Roman"/>
          <w:sz w:val="24"/>
          <w:szCs w:val="24"/>
        </w:rPr>
        <w:t xml:space="preserve"> (Ramachandran, 2012)</w:t>
      </w:r>
      <w:r w:rsidRPr="00FC5456">
        <w:rPr>
          <w:rFonts w:ascii="Times New Roman" w:hAnsi="Times New Roman" w:cs="Times New Roman"/>
          <w:sz w:val="24"/>
          <w:szCs w:val="24"/>
        </w:rPr>
        <w:t>. The Englishmen dismissed the Indian art as just religious iconography while the Indians appreciated the beauty of the art. Birds, on the other hand, appreciate the beauty of flowers regardless of whether they are familiar with the background or not. Similarly, female bowerbirds appreciate the beauty of the nests created by male bowerbirds irrespective of whether or not they are familiar with the creator.</w:t>
      </w:r>
    </w:p>
    <w:p w14:paraId="1A8AB2E4" w14:textId="77777777" w:rsidR="00FC5456" w:rsidRDefault="00FC5456" w:rsidP="00912FCC">
      <w:pPr>
        <w:spacing w:after="0" w:line="480" w:lineRule="auto"/>
        <w:ind w:firstLine="720"/>
        <w:jc w:val="both"/>
        <w:rPr>
          <w:rFonts w:ascii="Times New Roman" w:hAnsi="Times New Roman" w:cs="Times New Roman"/>
          <w:sz w:val="24"/>
          <w:szCs w:val="24"/>
        </w:rPr>
      </w:pPr>
      <w:r w:rsidRPr="00FC5456">
        <w:rPr>
          <w:rFonts w:ascii="Times New Roman" w:hAnsi="Times New Roman" w:cs="Times New Roman"/>
          <w:sz w:val="24"/>
          <w:szCs w:val="24"/>
        </w:rPr>
        <w:t>Unlike other species of animals, human beings have a subjective view of art. As a result, not all persons will appreciate some pieces of art which are particularly popular and famous. Ramachandran, for instance, does not appreciate the beauty in Picasso’s art in spite of the fact that they are some of the finest pieces of art</w:t>
      </w:r>
      <w:r w:rsidR="000505EA">
        <w:rPr>
          <w:rFonts w:ascii="Times New Roman" w:hAnsi="Times New Roman" w:cs="Times New Roman"/>
          <w:sz w:val="24"/>
          <w:szCs w:val="24"/>
        </w:rPr>
        <w:t xml:space="preserve"> (Ramachandran, 2012)</w:t>
      </w:r>
      <w:r w:rsidRPr="00FC5456">
        <w:rPr>
          <w:rFonts w:ascii="Times New Roman" w:hAnsi="Times New Roman" w:cs="Times New Roman"/>
          <w:sz w:val="24"/>
          <w:szCs w:val="24"/>
        </w:rPr>
        <w:t xml:space="preserve">. Another key difference between humans and other animals that makes humans special is that while other animals create and respond to art that is specifically tailored to attract a particular species, humans create and respond to art from other animals. For instance, according to Ramachandran, the male bowerbird’s nest can qualify among the best art ever created in spite of the fact that it is created by birds. </w:t>
      </w:r>
    </w:p>
    <w:p w14:paraId="21F931F6" w14:textId="77777777" w:rsidR="00150BDD" w:rsidRDefault="00150BDD" w:rsidP="00912FCC">
      <w:pPr>
        <w:spacing w:after="0" w:line="480" w:lineRule="auto"/>
        <w:rPr>
          <w:rFonts w:ascii="Times New Roman" w:eastAsia="Times New Roman" w:hAnsi="Times New Roman" w:cs="Times New Roman"/>
          <w:color w:val="000000"/>
          <w:sz w:val="24"/>
          <w:szCs w:val="24"/>
        </w:rPr>
      </w:pPr>
      <w:r>
        <w:rPr>
          <w:b/>
          <w:bCs/>
          <w:color w:val="000000"/>
          <w:sz w:val="24"/>
          <w:szCs w:val="24"/>
        </w:rPr>
        <w:br w:type="page"/>
      </w:r>
    </w:p>
    <w:p w14:paraId="7AD304F6" w14:textId="4D64756A" w:rsidR="00537836" w:rsidRPr="00537836" w:rsidRDefault="00537836" w:rsidP="00912FCC">
      <w:pPr>
        <w:pStyle w:val="Heading2"/>
        <w:spacing w:before="0" w:beforeAutospacing="0" w:after="0" w:afterAutospacing="0" w:line="480" w:lineRule="auto"/>
        <w:jc w:val="center"/>
        <w:rPr>
          <w:b w:val="0"/>
          <w:bCs w:val="0"/>
          <w:color w:val="000000"/>
          <w:sz w:val="24"/>
          <w:szCs w:val="24"/>
        </w:rPr>
      </w:pPr>
      <w:r w:rsidRPr="00537836">
        <w:rPr>
          <w:b w:val="0"/>
          <w:bCs w:val="0"/>
          <w:color w:val="000000"/>
          <w:sz w:val="24"/>
          <w:szCs w:val="24"/>
        </w:rPr>
        <w:lastRenderedPageBreak/>
        <w:t>References</w:t>
      </w:r>
    </w:p>
    <w:p w14:paraId="0C7249DB" w14:textId="77777777" w:rsidR="00537836" w:rsidRPr="00537836" w:rsidRDefault="00537836" w:rsidP="00912FCC">
      <w:pPr>
        <w:pStyle w:val="NormalWeb"/>
        <w:spacing w:before="0" w:beforeAutospacing="0" w:after="0" w:afterAutospacing="0" w:line="480" w:lineRule="auto"/>
        <w:ind w:left="450" w:hanging="450"/>
        <w:jc w:val="both"/>
        <w:rPr>
          <w:color w:val="000000"/>
        </w:rPr>
      </w:pPr>
      <w:r w:rsidRPr="00537836">
        <w:rPr>
          <w:color w:val="000000"/>
        </w:rPr>
        <w:t>Ramachandran, V. (2012). </w:t>
      </w:r>
      <w:r w:rsidRPr="00537836">
        <w:rPr>
          <w:i/>
          <w:iCs/>
          <w:color w:val="000000"/>
        </w:rPr>
        <w:t>The Tell-Tale Brain: A Neuroscientist's Quest for What Makes Us Human</w:t>
      </w:r>
      <w:r w:rsidRPr="00537836">
        <w:rPr>
          <w:color w:val="000000"/>
        </w:rPr>
        <w:t>. New York: W. W. Norton.</w:t>
      </w:r>
    </w:p>
    <w:p w14:paraId="17880D09" w14:textId="77777777" w:rsidR="00FC5456" w:rsidRDefault="00FC5456" w:rsidP="00912FCC">
      <w:pPr>
        <w:spacing w:after="0" w:line="480" w:lineRule="auto"/>
        <w:jc w:val="center"/>
        <w:rPr>
          <w:rFonts w:ascii="Times New Roman" w:hAnsi="Times New Roman" w:cs="Times New Roman"/>
          <w:sz w:val="24"/>
        </w:rPr>
      </w:pPr>
    </w:p>
    <w:sectPr w:rsidR="00FC5456" w:rsidSect="00A96C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74EBB" w14:textId="77777777" w:rsidR="006F14B7" w:rsidRDefault="006F14B7" w:rsidP="009E407C">
      <w:pPr>
        <w:spacing w:after="0" w:line="240" w:lineRule="auto"/>
      </w:pPr>
      <w:r>
        <w:separator/>
      </w:r>
    </w:p>
  </w:endnote>
  <w:endnote w:type="continuationSeparator" w:id="0">
    <w:p w14:paraId="22E50E45" w14:textId="77777777" w:rsidR="006F14B7" w:rsidRDefault="006F14B7" w:rsidP="009E4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33EAF" w14:textId="77777777" w:rsidR="006F14B7" w:rsidRDefault="006F14B7" w:rsidP="009E407C">
      <w:pPr>
        <w:spacing w:after="0" w:line="240" w:lineRule="auto"/>
      </w:pPr>
      <w:r>
        <w:separator/>
      </w:r>
    </w:p>
  </w:footnote>
  <w:footnote w:type="continuationSeparator" w:id="0">
    <w:p w14:paraId="440BC698" w14:textId="77777777" w:rsidR="006F14B7" w:rsidRDefault="006F14B7" w:rsidP="009E4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090875"/>
      <w:docPartObj>
        <w:docPartGallery w:val="Page Numbers (Top of Page)"/>
        <w:docPartUnique/>
      </w:docPartObj>
    </w:sdtPr>
    <w:sdtEndPr/>
    <w:sdtContent>
      <w:p w14:paraId="7041EFFA" w14:textId="77777777" w:rsidR="00C370A9" w:rsidRDefault="00DD1B99" w:rsidP="00A96C2C">
        <w:pPr>
          <w:pStyle w:val="Header"/>
          <w:tabs>
            <w:tab w:val="left" w:pos="2640"/>
          </w:tabs>
        </w:pPr>
        <w:r>
          <w:rPr>
            <w:rFonts w:ascii="Times New Roman" w:hAnsi="Times New Roman" w:cs="Times New Roman"/>
            <w:sz w:val="24"/>
          </w:rPr>
          <w:t>C</w:t>
        </w:r>
        <w:r w:rsidR="00357212">
          <w:rPr>
            <w:rFonts w:ascii="Times New Roman" w:hAnsi="Times New Roman" w:cs="Times New Roman"/>
            <w:sz w:val="24"/>
          </w:rPr>
          <w:t>R</w:t>
        </w:r>
        <w:r>
          <w:rPr>
            <w:rFonts w:ascii="Times New Roman" w:hAnsi="Times New Roman" w:cs="Times New Roman"/>
            <w:sz w:val="24"/>
          </w:rPr>
          <w:t>EATING AND RESPONDING TO BEAUTY</w:t>
        </w:r>
        <w:r w:rsidR="00C81D03">
          <w:rPr>
            <w:rFonts w:ascii="Times New Roman" w:hAnsi="Times New Roman" w:cs="Times New Roman"/>
            <w:sz w:val="24"/>
          </w:rPr>
          <w:t xml:space="preserve">             </w:t>
        </w:r>
        <w:r w:rsidR="00C370A9">
          <w:t xml:space="preserve">    </w:t>
        </w:r>
        <w:r w:rsidR="00C81D03">
          <w:t xml:space="preserve">         </w:t>
        </w:r>
        <w:r w:rsidR="00C370A9">
          <w:t xml:space="preserve">    </w:t>
        </w:r>
        <w:r w:rsidR="00242401">
          <w:tab/>
        </w:r>
        <w:r w:rsidR="00C370A9" w:rsidRPr="00C81D03">
          <w:rPr>
            <w:rFonts w:ascii="Times New Roman" w:hAnsi="Times New Roman" w:cs="Times New Roman"/>
            <w:sz w:val="24"/>
          </w:rPr>
          <w:fldChar w:fldCharType="begin"/>
        </w:r>
        <w:r w:rsidR="00C370A9" w:rsidRPr="00C81D03">
          <w:rPr>
            <w:rFonts w:ascii="Times New Roman" w:hAnsi="Times New Roman" w:cs="Times New Roman"/>
            <w:sz w:val="24"/>
          </w:rPr>
          <w:instrText>PAGE   \* MERGEFORMAT</w:instrText>
        </w:r>
        <w:r w:rsidR="00C370A9" w:rsidRPr="00C81D03">
          <w:rPr>
            <w:rFonts w:ascii="Times New Roman" w:hAnsi="Times New Roman" w:cs="Times New Roman"/>
            <w:sz w:val="24"/>
          </w:rPr>
          <w:fldChar w:fldCharType="separate"/>
        </w:r>
        <w:r w:rsidR="002C3126">
          <w:rPr>
            <w:rFonts w:ascii="Times New Roman" w:hAnsi="Times New Roman" w:cs="Times New Roman"/>
            <w:noProof/>
            <w:sz w:val="24"/>
          </w:rPr>
          <w:t>3</w:t>
        </w:r>
        <w:r w:rsidR="00C370A9" w:rsidRPr="00C81D03">
          <w:rPr>
            <w:rFonts w:ascii="Times New Roman" w:hAnsi="Times New Roman" w:cs="Times New Roman"/>
            <w:sz w:val="24"/>
          </w:rPr>
          <w:fldChar w:fldCharType="end"/>
        </w:r>
      </w:p>
    </w:sdtContent>
  </w:sdt>
  <w:p w14:paraId="2CA02BFA" w14:textId="77777777" w:rsidR="009E407C" w:rsidRDefault="00357212">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972350"/>
      <w:docPartObj>
        <w:docPartGallery w:val="Page Numbers (Top of Page)"/>
        <w:docPartUnique/>
      </w:docPartObj>
    </w:sdtPr>
    <w:sdtEndPr/>
    <w:sdtContent>
      <w:p w14:paraId="5288FB2B" w14:textId="77777777" w:rsidR="00C370A9" w:rsidRPr="00A96C2C" w:rsidRDefault="006A34E6" w:rsidP="00A96C2C">
        <w:pPr>
          <w:jc w:val="both"/>
          <w:rPr>
            <w:rFonts w:ascii="Times New Roman" w:hAnsi="Times New Roman" w:cs="Times New Roman"/>
            <w:sz w:val="24"/>
          </w:rPr>
        </w:pPr>
        <w:r>
          <w:rPr>
            <w:rFonts w:ascii="Times New Roman" w:hAnsi="Times New Roman" w:cs="Times New Roman"/>
            <w:sz w:val="24"/>
          </w:rPr>
          <w:t>Running h</w:t>
        </w:r>
        <w:r w:rsidR="00C370A9">
          <w:rPr>
            <w:rFonts w:ascii="Times New Roman" w:hAnsi="Times New Roman" w:cs="Times New Roman"/>
            <w:sz w:val="24"/>
          </w:rPr>
          <w:t xml:space="preserve">ead: </w:t>
        </w:r>
        <w:r w:rsidR="00DD1B99">
          <w:rPr>
            <w:rFonts w:ascii="Times New Roman" w:hAnsi="Times New Roman" w:cs="Times New Roman"/>
            <w:sz w:val="24"/>
          </w:rPr>
          <w:t xml:space="preserve">CREATING AND RESPONDING TO BEAUTY    </w:t>
        </w:r>
        <w:r w:rsidR="00F56716">
          <w:rPr>
            <w:rFonts w:ascii="Times New Roman" w:hAnsi="Times New Roman" w:cs="Times New Roman"/>
            <w:sz w:val="24"/>
          </w:rPr>
          <w:t xml:space="preserve">                         </w:t>
        </w:r>
        <w:r w:rsidR="00604818">
          <w:rPr>
            <w:rFonts w:ascii="Times New Roman" w:hAnsi="Times New Roman" w:cs="Times New Roman"/>
            <w:sz w:val="24"/>
          </w:rPr>
          <w:t xml:space="preserve">                    </w:t>
        </w:r>
        <w:r w:rsidR="00242401">
          <w:rPr>
            <w:rFonts w:ascii="Times New Roman" w:hAnsi="Times New Roman" w:cs="Times New Roman"/>
            <w:sz w:val="24"/>
          </w:rPr>
          <w:t xml:space="preserve">   </w:t>
        </w:r>
        <w:r w:rsidR="00C370A9" w:rsidRPr="00C81D03">
          <w:rPr>
            <w:rFonts w:ascii="Times New Roman" w:hAnsi="Times New Roman" w:cs="Times New Roman"/>
            <w:sz w:val="28"/>
            <w:lang w:val="uk-UA"/>
          </w:rPr>
          <w:t xml:space="preserve"> </w:t>
        </w:r>
        <w:r w:rsidR="00C370A9" w:rsidRPr="00C81D03">
          <w:rPr>
            <w:rFonts w:ascii="Times New Roman" w:hAnsi="Times New Roman" w:cs="Times New Roman"/>
            <w:sz w:val="24"/>
          </w:rPr>
          <w:fldChar w:fldCharType="begin"/>
        </w:r>
        <w:r w:rsidR="00C370A9" w:rsidRPr="00C81D03">
          <w:rPr>
            <w:rFonts w:ascii="Times New Roman" w:hAnsi="Times New Roman" w:cs="Times New Roman"/>
            <w:sz w:val="24"/>
          </w:rPr>
          <w:instrText>PAGE   \* MERGEFORMAT</w:instrText>
        </w:r>
        <w:r w:rsidR="00C370A9" w:rsidRPr="00C81D03">
          <w:rPr>
            <w:rFonts w:ascii="Times New Roman" w:hAnsi="Times New Roman" w:cs="Times New Roman"/>
            <w:sz w:val="24"/>
          </w:rPr>
          <w:fldChar w:fldCharType="separate"/>
        </w:r>
        <w:r w:rsidR="009B6A35">
          <w:rPr>
            <w:rFonts w:ascii="Times New Roman" w:hAnsi="Times New Roman" w:cs="Times New Roman"/>
            <w:noProof/>
            <w:sz w:val="24"/>
          </w:rPr>
          <w:t>1</w:t>
        </w:r>
        <w:r w:rsidR="00C370A9" w:rsidRPr="00C81D03">
          <w:rPr>
            <w:rFonts w:ascii="Times New Roman" w:hAnsi="Times New Roman" w:cs="Times New Roman"/>
            <w:sz w:val="24"/>
          </w:rPr>
          <w:fldChar w:fldCharType="end"/>
        </w:r>
      </w:p>
    </w:sdtContent>
  </w:sdt>
  <w:p w14:paraId="6C189030" w14:textId="77777777" w:rsidR="00C370A9" w:rsidRPr="00C370A9" w:rsidRDefault="00C370A9" w:rsidP="00C370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2NzY0NzIwtjA3MbFU0lEKTi0uzszPAykwrAUAR3YVMSwAAAA="/>
  </w:docVars>
  <w:rsids>
    <w:rsidRoot w:val="005C15BD"/>
    <w:rsid w:val="00011950"/>
    <w:rsid w:val="000164D1"/>
    <w:rsid w:val="000505EA"/>
    <w:rsid w:val="00075639"/>
    <w:rsid w:val="000801E9"/>
    <w:rsid w:val="000A7C77"/>
    <w:rsid w:val="000B0EBB"/>
    <w:rsid w:val="000B3C92"/>
    <w:rsid w:val="000C7798"/>
    <w:rsid w:val="000D6FFF"/>
    <w:rsid w:val="000D753C"/>
    <w:rsid w:val="000F181E"/>
    <w:rsid w:val="00150BDD"/>
    <w:rsid w:val="00180F10"/>
    <w:rsid w:val="0019785A"/>
    <w:rsid w:val="001A55BA"/>
    <w:rsid w:val="00201939"/>
    <w:rsid w:val="00201D19"/>
    <w:rsid w:val="00217448"/>
    <w:rsid w:val="00220D93"/>
    <w:rsid w:val="00242401"/>
    <w:rsid w:val="00272C61"/>
    <w:rsid w:val="002C3126"/>
    <w:rsid w:val="002D2661"/>
    <w:rsid w:val="002F5771"/>
    <w:rsid w:val="00354270"/>
    <w:rsid w:val="00357212"/>
    <w:rsid w:val="003A0772"/>
    <w:rsid w:val="003C0FBD"/>
    <w:rsid w:val="00444D0D"/>
    <w:rsid w:val="00454A1F"/>
    <w:rsid w:val="004557F7"/>
    <w:rsid w:val="004922E4"/>
    <w:rsid w:val="004B46BD"/>
    <w:rsid w:val="005002DA"/>
    <w:rsid w:val="00522298"/>
    <w:rsid w:val="00537836"/>
    <w:rsid w:val="00595A27"/>
    <w:rsid w:val="005B25BB"/>
    <w:rsid w:val="005B7A92"/>
    <w:rsid w:val="005C15BD"/>
    <w:rsid w:val="00604818"/>
    <w:rsid w:val="00605520"/>
    <w:rsid w:val="0062428F"/>
    <w:rsid w:val="0066629B"/>
    <w:rsid w:val="006A34E6"/>
    <w:rsid w:val="006B2930"/>
    <w:rsid w:val="006C0850"/>
    <w:rsid w:val="006F14B7"/>
    <w:rsid w:val="00700B66"/>
    <w:rsid w:val="00710E33"/>
    <w:rsid w:val="007D56C2"/>
    <w:rsid w:val="00811296"/>
    <w:rsid w:val="008C2EDB"/>
    <w:rsid w:val="009001AA"/>
    <w:rsid w:val="00912FCC"/>
    <w:rsid w:val="00987860"/>
    <w:rsid w:val="009B6A35"/>
    <w:rsid w:val="009E407C"/>
    <w:rsid w:val="00A12988"/>
    <w:rsid w:val="00A42E1E"/>
    <w:rsid w:val="00A96C2C"/>
    <w:rsid w:val="00B274A5"/>
    <w:rsid w:val="00BA02DC"/>
    <w:rsid w:val="00BB0E66"/>
    <w:rsid w:val="00BE0A11"/>
    <w:rsid w:val="00C370A9"/>
    <w:rsid w:val="00C81D03"/>
    <w:rsid w:val="00C85ECB"/>
    <w:rsid w:val="00CA7EFB"/>
    <w:rsid w:val="00CD7D7E"/>
    <w:rsid w:val="00D12187"/>
    <w:rsid w:val="00D13B87"/>
    <w:rsid w:val="00D35061"/>
    <w:rsid w:val="00DA5732"/>
    <w:rsid w:val="00DD1B99"/>
    <w:rsid w:val="00DD7E94"/>
    <w:rsid w:val="00DF41E5"/>
    <w:rsid w:val="00DF5713"/>
    <w:rsid w:val="00E52F88"/>
    <w:rsid w:val="00E74C49"/>
    <w:rsid w:val="00EF7F19"/>
    <w:rsid w:val="00EF7F72"/>
    <w:rsid w:val="00F067B3"/>
    <w:rsid w:val="00F26A4F"/>
    <w:rsid w:val="00F45661"/>
    <w:rsid w:val="00F56716"/>
    <w:rsid w:val="00F6753A"/>
    <w:rsid w:val="00FC5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9BC0B"/>
  <w15:chartTrackingRefBased/>
  <w15:docId w15:val="{64B096FA-B970-40E7-BCEB-B58F6DDB6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B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019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0193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0193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4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07C"/>
  </w:style>
  <w:style w:type="paragraph" w:styleId="Footer">
    <w:name w:val="footer"/>
    <w:basedOn w:val="Normal"/>
    <w:link w:val="FooterChar"/>
    <w:uiPriority w:val="99"/>
    <w:unhideWhenUsed/>
    <w:rsid w:val="009E4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07C"/>
  </w:style>
  <w:style w:type="character" w:styleId="CommentReference">
    <w:name w:val="annotation reference"/>
    <w:basedOn w:val="DefaultParagraphFont"/>
    <w:uiPriority w:val="99"/>
    <w:semiHidden/>
    <w:unhideWhenUsed/>
    <w:rsid w:val="005B25BB"/>
    <w:rPr>
      <w:sz w:val="16"/>
      <w:szCs w:val="16"/>
    </w:rPr>
  </w:style>
  <w:style w:type="paragraph" w:styleId="CommentText">
    <w:name w:val="annotation text"/>
    <w:basedOn w:val="Normal"/>
    <w:link w:val="CommentTextChar"/>
    <w:uiPriority w:val="99"/>
    <w:semiHidden/>
    <w:unhideWhenUsed/>
    <w:rsid w:val="005B25BB"/>
    <w:pPr>
      <w:spacing w:line="240" w:lineRule="auto"/>
    </w:pPr>
    <w:rPr>
      <w:sz w:val="20"/>
      <w:szCs w:val="20"/>
    </w:rPr>
  </w:style>
  <w:style w:type="character" w:customStyle="1" w:styleId="CommentTextChar">
    <w:name w:val="Comment Text Char"/>
    <w:basedOn w:val="DefaultParagraphFont"/>
    <w:link w:val="CommentText"/>
    <w:uiPriority w:val="99"/>
    <w:semiHidden/>
    <w:rsid w:val="005B25BB"/>
    <w:rPr>
      <w:sz w:val="20"/>
      <w:szCs w:val="20"/>
    </w:rPr>
  </w:style>
  <w:style w:type="paragraph" w:styleId="CommentSubject">
    <w:name w:val="annotation subject"/>
    <w:basedOn w:val="CommentText"/>
    <w:next w:val="CommentText"/>
    <w:link w:val="CommentSubjectChar"/>
    <w:uiPriority w:val="99"/>
    <w:semiHidden/>
    <w:unhideWhenUsed/>
    <w:rsid w:val="005B25BB"/>
    <w:rPr>
      <w:b/>
      <w:bCs/>
    </w:rPr>
  </w:style>
  <w:style w:type="character" w:customStyle="1" w:styleId="CommentSubjectChar">
    <w:name w:val="Comment Subject Char"/>
    <w:basedOn w:val="CommentTextChar"/>
    <w:link w:val="CommentSubject"/>
    <w:uiPriority w:val="99"/>
    <w:semiHidden/>
    <w:rsid w:val="005B25BB"/>
    <w:rPr>
      <w:b/>
      <w:bCs/>
      <w:sz w:val="20"/>
      <w:szCs w:val="20"/>
    </w:rPr>
  </w:style>
  <w:style w:type="paragraph" w:styleId="BalloonText">
    <w:name w:val="Balloon Text"/>
    <w:basedOn w:val="Normal"/>
    <w:link w:val="BalloonTextChar"/>
    <w:uiPriority w:val="99"/>
    <w:semiHidden/>
    <w:unhideWhenUsed/>
    <w:rsid w:val="005B25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5BB"/>
    <w:rPr>
      <w:rFonts w:ascii="Segoe UI" w:hAnsi="Segoe UI" w:cs="Segoe UI"/>
      <w:sz w:val="18"/>
      <w:szCs w:val="18"/>
    </w:rPr>
  </w:style>
  <w:style w:type="character" w:customStyle="1" w:styleId="Heading1Char">
    <w:name w:val="Heading 1 Char"/>
    <w:basedOn w:val="DefaultParagraphFont"/>
    <w:link w:val="Heading1"/>
    <w:uiPriority w:val="9"/>
    <w:rsid w:val="00700B6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519390">
      <w:bodyDiv w:val="1"/>
      <w:marLeft w:val="0"/>
      <w:marRight w:val="0"/>
      <w:marTop w:val="0"/>
      <w:marBottom w:val="0"/>
      <w:divBdr>
        <w:top w:val="none" w:sz="0" w:space="0" w:color="auto"/>
        <w:left w:val="none" w:sz="0" w:space="0" w:color="auto"/>
        <w:bottom w:val="none" w:sz="0" w:space="0" w:color="auto"/>
        <w:right w:val="none" w:sz="0" w:space="0" w:color="auto"/>
      </w:divBdr>
    </w:div>
    <w:div w:id="1127428953">
      <w:bodyDiv w:val="1"/>
      <w:marLeft w:val="0"/>
      <w:marRight w:val="0"/>
      <w:marTop w:val="0"/>
      <w:marBottom w:val="0"/>
      <w:divBdr>
        <w:top w:val="none" w:sz="0" w:space="0" w:color="auto"/>
        <w:left w:val="none" w:sz="0" w:space="0" w:color="auto"/>
        <w:bottom w:val="none" w:sz="0" w:space="0" w:color="auto"/>
        <w:right w:val="none" w:sz="0" w:space="0" w:color="auto"/>
      </w:divBdr>
    </w:div>
    <w:div w:id="1408723952">
      <w:bodyDiv w:val="1"/>
      <w:marLeft w:val="0"/>
      <w:marRight w:val="0"/>
      <w:marTop w:val="0"/>
      <w:marBottom w:val="0"/>
      <w:divBdr>
        <w:top w:val="none" w:sz="0" w:space="0" w:color="auto"/>
        <w:left w:val="none" w:sz="0" w:space="0" w:color="auto"/>
        <w:bottom w:val="none" w:sz="0" w:space="0" w:color="auto"/>
        <w:right w:val="none" w:sz="0" w:space="0" w:color="auto"/>
      </w:divBdr>
    </w:div>
    <w:div w:id="200554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567</Words>
  <Characters>3234</Characters>
  <Application>Microsoft Office Word</Application>
  <DocSecurity>0</DocSecurity>
  <Lines>26</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Captain101</cp:lastModifiedBy>
  <cp:revision>3</cp:revision>
  <dcterms:created xsi:type="dcterms:W3CDTF">2018-11-01T14:56:00Z</dcterms:created>
  <dcterms:modified xsi:type="dcterms:W3CDTF">2018-11-01T14:57:00Z</dcterms:modified>
</cp:coreProperties>
</file>