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AF5253" w14:textId="36D62D5A" w:rsidR="00D87F98" w:rsidRPr="00844DC2" w:rsidRDefault="00522906" w:rsidP="00844DC2">
      <w:pPr>
        <w:pStyle w:val="NoSpacing"/>
        <w:spacing w:line="480" w:lineRule="auto"/>
        <w:jc w:val="center"/>
        <w:rPr>
          <w:rFonts w:ascii="Times New Roman" w:hAnsi="Times New Roman" w:cs="Times New Roman"/>
          <w:b/>
          <w:sz w:val="24"/>
          <w:szCs w:val="24"/>
        </w:rPr>
      </w:pPr>
      <w:r w:rsidRPr="00844DC2">
        <w:rPr>
          <w:rFonts w:ascii="Times New Roman" w:hAnsi="Times New Roman" w:cs="Times New Roman"/>
          <w:b/>
          <w:sz w:val="24"/>
          <w:szCs w:val="24"/>
        </w:rPr>
        <w:t>Summary</w:t>
      </w:r>
    </w:p>
    <w:p w14:paraId="519693A9" w14:textId="77777777" w:rsidR="006F28FE" w:rsidRPr="00844DC2" w:rsidRDefault="006F28FE" w:rsidP="00844DC2">
      <w:pPr>
        <w:pStyle w:val="NoSpacing"/>
        <w:spacing w:line="480" w:lineRule="auto"/>
        <w:rPr>
          <w:rFonts w:ascii="Times New Roman" w:hAnsi="Times New Roman" w:cs="Times New Roman"/>
          <w:sz w:val="24"/>
          <w:szCs w:val="24"/>
        </w:rPr>
      </w:pPr>
    </w:p>
    <w:p w14:paraId="2FF0081E" w14:textId="3697D3F6" w:rsidR="005C456C" w:rsidRPr="00844DC2" w:rsidRDefault="005C456C" w:rsidP="00844DC2">
      <w:pPr>
        <w:pStyle w:val="NoSpacing"/>
        <w:spacing w:line="480" w:lineRule="auto"/>
        <w:ind w:firstLine="720"/>
        <w:rPr>
          <w:rFonts w:ascii="Times New Roman" w:hAnsi="Times New Roman" w:cs="Times New Roman"/>
          <w:sz w:val="24"/>
          <w:szCs w:val="24"/>
        </w:rPr>
      </w:pPr>
      <w:r w:rsidRPr="00844DC2">
        <w:rPr>
          <w:rFonts w:ascii="Times New Roman" w:hAnsi="Times New Roman" w:cs="Times New Roman"/>
          <w:sz w:val="24"/>
          <w:szCs w:val="24"/>
        </w:rPr>
        <w:t xml:space="preserve">The Indian pharmaceutical industry has been one of the major historical success in the global trade. </w:t>
      </w:r>
      <w:r w:rsidR="006F28FE" w:rsidRPr="00844DC2">
        <w:rPr>
          <w:rFonts w:ascii="Times New Roman" w:hAnsi="Times New Roman" w:cs="Times New Roman"/>
          <w:sz w:val="24"/>
          <w:szCs w:val="24"/>
        </w:rPr>
        <w:t>In the early 2000 the industry was synonymous to fake products because of high rate of violating intellectual property rights</w:t>
      </w:r>
      <w:r w:rsidR="00A000CE" w:rsidRPr="00A000CE">
        <w:t xml:space="preserve"> </w:t>
      </w:r>
      <w:r w:rsidR="00A000CE" w:rsidRPr="00A000CE">
        <w:rPr>
          <w:rFonts w:ascii="Times New Roman" w:hAnsi="Times New Roman" w:cs="Times New Roman"/>
          <w:sz w:val="24"/>
          <w:szCs w:val="24"/>
        </w:rPr>
        <w:t>(Timmons, 2010</w:t>
      </w:r>
      <w:r w:rsidR="00A000CE">
        <w:rPr>
          <w:rFonts w:ascii="Times New Roman" w:hAnsi="Times New Roman" w:cs="Times New Roman"/>
          <w:sz w:val="24"/>
          <w:szCs w:val="24"/>
        </w:rPr>
        <w:t xml:space="preserve"> pp 2</w:t>
      </w:r>
      <w:r w:rsidR="00A000CE" w:rsidRPr="00A000CE">
        <w:rPr>
          <w:rFonts w:ascii="Times New Roman" w:hAnsi="Times New Roman" w:cs="Times New Roman"/>
          <w:sz w:val="24"/>
          <w:szCs w:val="24"/>
        </w:rPr>
        <w:t>)</w:t>
      </w:r>
      <w:r w:rsidR="006F28FE" w:rsidRPr="00844DC2">
        <w:rPr>
          <w:rFonts w:ascii="Times New Roman" w:hAnsi="Times New Roman" w:cs="Times New Roman"/>
          <w:sz w:val="24"/>
          <w:szCs w:val="24"/>
        </w:rPr>
        <w:t xml:space="preserve">. However, upon signing an agreement with the WTO in 2005 the country ensured that production of counterfeit products was stopped. Foreign companies started investing heavily in the industry after the agreement prompting an increase in the amount of sales </w:t>
      </w:r>
      <w:r w:rsidR="00DF730A" w:rsidRPr="00844DC2">
        <w:rPr>
          <w:rFonts w:ascii="Times New Roman" w:hAnsi="Times New Roman" w:cs="Times New Roman"/>
          <w:sz w:val="24"/>
          <w:szCs w:val="24"/>
        </w:rPr>
        <w:t xml:space="preserve">by </w:t>
      </w:r>
      <w:r w:rsidR="006F28FE" w:rsidRPr="00844DC2">
        <w:rPr>
          <w:rFonts w:ascii="Times New Roman" w:hAnsi="Times New Roman" w:cs="Times New Roman"/>
          <w:sz w:val="24"/>
          <w:szCs w:val="24"/>
        </w:rPr>
        <w:t xml:space="preserve">almost triple </w:t>
      </w:r>
      <w:r w:rsidR="00DF730A" w:rsidRPr="00844DC2">
        <w:rPr>
          <w:rFonts w:ascii="Times New Roman" w:hAnsi="Times New Roman" w:cs="Times New Roman"/>
          <w:sz w:val="24"/>
          <w:szCs w:val="24"/>
        </w:rPr>
        <w:t>in number</w:t>
      </w:r>
      <w:r w:rsidR="00A000CE" w:rsidRPr="00A000CE">
        <w:t xml:space="preserve"> </w:t>
      </w:r>
      <w:r w:rsidR="00A000CE">
        <w:t>(</w:t>
      </w:r>
      <w:r w:rsidR="00A000CE" w:rsidRPr="00A000CE">
        <w:rPr>
          <w:rFonts w:ascii="Times New Roman" w:hAnsi="Times New Roman" w:cs="Times New Roman"/>
          <w:sz w:val="24"/>
          <w:szCs w:val="24"/>
        </w:rPr>
        <w:t>Sharma</w:t>
      </w:r>
      <w:r w:rsidR="00A000CE">
        <w:rPr>
          <w:rFonts w:ascii="Times New Roman" w:hAnsi="Times New Roman" w:cs="Times New Roman"/>
          <w:sz w:val="24"/>
          <w:szCs w:val="24"/>
        </w:rPr>
        <w:t>, 2011 pp 110)</w:t>
      </w:r>
      <w:r w:rsidR="00DF730A" w:rsidRPr="00844DC2">
        <w:rPr>
          <w:rFonts w:ascii="Times New Roman" w:hAnsi="Times New Roman" w:cs="Times New Roman"/>
          <w:sz w:val="24"/>
          <w:szCs w:val="24"/>
        </w:rPr>
        <w:t xml:space="preserve">. </w:t>
      </w:r>
      <w:r w:rsidR="006F28FE" w:rsidRPr="00844DC2">
        <w:rPr>
          <w:rFonts w:ascii="Times New Roman" w:hAnsi="Times New Roman" w:cs="Times New Roman"/>
          <w:sz w:val="24"/>
          <w:szCs w:val="24"/>
        </w:rPr>
        <w:t xml:space="preserve"> </w:t>
      </w:r>
      <w:r w:rsidR="00DF730A" w:rsidRPr="00844DC2">
        <w:rPr>
          <w:rFonts w:ascii="Times New Roman" w:hAnsi="Times New Roman" w:cs="Times New Roman"/>
          <w:sz w:val="24"/>
          <w:szCs w:val="24"/>
        </w:rPr>
        <w:t xml:space="preserve">Today the American pharmaceuticals entities prefer manufacturing in India because of low wage cost, availability of educated labour and it protects their earnings. </w:t>
      </w:r>
    </w:p>
    <w:p w14:paraId="0E364E2C" w14:textId="77777777" w:rsidR="006D6F45" w:rsidRPr="00844DC2" w:rsidRDefault="006D6F45" w:rsidP="00844DC2">
      <w:pPr>
        <w:pStyle w:val="NoSpacing"/>
        <w:spacing w:line="480" w:lineRule="auto"/>
        <w:rPr>
          <w:rFonts w:ascii="Times New Roman" w:hAnsi="Times New Roman" w:cs="Times New Roman"/>
          <w:sz w:val="24"/>
          <w:szCs w:val="24"/>
        </w:rPr>
      </w:pPr>
    </w:p>
    <w:p w14:paraId="6E347ABA" w14:textId="4E4C2810" w:rsidR="00522906" w:rsidRPr="00844DC2" w:rsidRDefault="00522906" w:rsidP="00844DC2">
      <w:pPr>
        <w:pStyle w:val="NoSpacing"/>
        <w:spacing w:line="480" w:lineRule="auto"/>
        <w:rPr>
          <w:rFonts w:ascii="Times New Roman" w:hAnsi="Times New Roman" w:cs="Times New Roman"/>
          <w:b/>
          <w:sz w:val="24"/>
          <w:szCs w:val="24"/>
        </w:rPr>
      </w:pPr>
      <w:r w:rsidRPr="00844DC2">
        <w:rPr>
          <w:rFonts w:ascii="Times New Roman" w:hAnsi="Times New Roman" w:cs="Times New Roman"/>
          <w:b/>
          <w:sz w:val="24"/>
          <w:szCs w:val="24"/>
        </w:rPr>
        <w:t>Question 1</w:t>
      </w:r>
      <w:r w:rsidR="000E3F43" w:rsidRPr="00844DC2">
        <w:rPr>
          <w:rFonts w:ascii="Times New Roman" w:hAnsi="Times New Roman" w:cs="Times New Roman"/>
          <w:b/>
          <w:sz w:val="24"/>
          <w:szCs w:val="24"/>
        </w:rPr>
        <w:t>.</w:t>
      </w:r>
      <w:r w:rsidRPr="00844DC2">
        <w:rPr>
          <w:rFonts w:ascii="Times New Roman" w:hAnsi="Times New Roman" w:cs="Times New Roman"/>
          <w:b/>
          <w:sz w:val="24"/>
          <w:szCs w:val="24"/>
        </w:rPr>
        <w:t xml:space="preserve"> </w:t>
      </w:r>
      <w:r w:rsidRPr="00844DC2">
        <w:rPr>
          <w:rFonts w:ascii="Times New Roman" w:hAnsi="Times New Roman" w:cs="Times New Roman"/>
          <w:b/>
          <w:sz w:val="24"/>
          <w:szCs w:val="24"/>
        </w:rPr>
        <w:t xml:space="preserve">Case Discussion Questions Why do you think that Germany, South Korea, Russia, and India were attractive markets for Walmart? </w:t>
      </w:r>
    </w:p>
    <w:p w14:paraId="318F9FE2" w14:textId="6DC2F2D6" w:rsidR="006D6F45" w:rsidRPr="00844DC2" w:rsidRDefault="006D6F45" w:rsidP="00844DC2">
      <w:pPr>
        <w:pStyle w:val="NoSpacing"/>
        <w:spacing w:line="480" w:lineRule="auto"/>
        <w:rPr>
          <w:rFonts w:ascii="Times New Roman" w:hAnsi="Times New Roman" w:cs="Times New Roman"/>
          <w:sz w:val="24"/>
          <w:szCs w:val="24"/>
        </w:rPr>
      </w:pPr>
    </w:p>
    <w:p w14:paraId="7C15DCC2" w14:textId="1DF6404A" w:rsidR="006D6F45" w:rsidRPr="00844DC2" w:rsidRDefault="00BB1691" w:rsidP="00844DC2">
      <w:pPr>
        <w:pStyle w:val="NoSpacing"/>
        <w:spacing w:line="480" w:lineRule="auto"/>
        <w:ind w:firstLine="720"/>
        <w:rPr>
          <w:rFonts w:ascii="Times New Roman" w:hAnsi="Times New Roman" w:cs="Times New Roman"/>
          <w:sz w:val="24"/>
          <w:szCs w:val="24"/>
        </w:rPr>
      </w:pPr>
      <w:r w:rsidRPr="00844DC2">
        <w:rPr>
          <w:rFonts w:ascii="Times New Roman" w:hAnsi="Times New Roman" w:cs="Times New Roman"/>
          <w:sz w:val="24"/>
          <w:szCs w:val="24"/>
        </w:rPr>
        <w:t xml:space="preserve">In my opinion Walmart found the following countries South Korea, Russia, Germany and India as an </w:t>
      </w:r>
      <w:r w:rsidR="00FB3132" w:rsidRPr="00844DC2">
        <w:rPr>
          <w:rFonts w:ascii="Times New Roman" w:hAnsi="Times New Roman" w:cs="Times New Roman"/>
          <w:sz w:val="24"/>
          <w:szCs w:val="24"/>
        </w:rPr>
        <w:t>attractive market</w:t>
      </w:r>
      <w:r w:rsidRPr="00844DC2">
        <w:rPr>
          <w:rFonts w:ascii="Times New Roman" w:hAnsi="Times New Roman" w:cs="Times New Roman"/>
          <w:sz w:val="24"/>
          <w:szCs w:val="24"/>
        </w:rPr>
        <w:t xml:space="preserve"> since the countries have a large population that provides a large market base for the products of the company</w:t>
      </w:r>
      <w:r w:rsidR="00FB3132" w:rsidRPr="00844DC2">
        <w:rPr>
          <w:rFonts w:ascii="Times New Roman" w:hAnsi="Times New Roman" w:cs="Times New Roman"/>
          <w:sz w:val="24"/>
          <w:szCs w:val="24"/>
        </w:rPr>
        <w:t xml:space="preserve"> such as electronics, Toys, clothing and groceries </w:t>
      </w:r>
      <w:r w:rsidR="00A000CE" w:rsidRPr="00A000CE">
        <w:rPr>
          <w:rFonts w:ascii="Times New Roman" w:hAnsi="Times New Roman" w:cs="Times New Roman"/>
          <w:sz w:val="24"/>
          <w:szCs w:val="24"/>
        </w:rPr>
        <w:t>(Hunt, Watts &amp; Bryant, 2018)</w:t>
      </w:r>
      <w:r w:rsidR="00FB3132" w:rsidRPr="00844DC2">
        <w:rPr>
          <w:rFonts w:ascii="Times New Roman" w:hAnsi="Times New Roman" w:cs="Times New Roman"/>
          <w:sz w:val="24"/>
          <w:szCs w:val="24"/>
        </w:rPr>
        <w:t xml:space="preserve">. </w:t>
      </w:r>
      <w:r w:rsidRPr="00844DC2">
        <w:rPr>
          <w:rFonts w:ascii="Times New Roman" w:hAnsi="Times New Roman" w:cs="Times New Roman"/>
          <w:sz w:val="24"/>
          <w:szCs w:val="24"/>
        </w:rPr>
        <w:t xml:space="preserve"> </w:t>
      </w:r>
      <w:r w:rsidR="00FB3132" w:rsidRPr="00844DC2">
        <w:rPr>
          <w:rFonts w:ascii="Times New Roman" w:hAnsi="Times New Roman" w:cs="Times New Roman"/>
          <w:sz w:val="24"/>
          <w:szCs w:val="24"/>
        </w:rPr>
        <w:t xml:space="preserve">India alone has population </w:t>
      </w:r>
      <w:r w:rsidR="00A97A32" w:rsidRPr="00844DC2">
        <w:rPr>
          <w:rFonts w:ascii="Times New Roman" w:hAnsi="Times New Roman" w:cs="Times New Roman"/>
          <w:sz w:val="24"/>
          <w:szCs w:val="24"/>
        </w:rPr>
        <w:t xml:space="preserve">of </w:t>
      </w:r>
      <w:r w:rsidR="00A97A32">
        <w:rPr>
          <w:rFonts w:ascii="Times New Roman" w:hAnsi="Times New Roman" w:cs="Times New Roman"/>
          <w:sz w:val="24"/>
          <w:szCs w:val="24"/>
        </w:rPr>
        <w:t>approximately</w:t>
      </w:r>
      <w:r w:rsidR="00780C21">
        <w:rPr>
          <w:rFonts w:ascii="Times New Roman" w:hAnsi="Times New Roman" w:cs="Times New Roman"/>
          <w:sz w:val="24"/>
          <w:szCs w:val="24"/>
        </w:rPr>
        <w:t xml:space="preserve"> 1.339 billion </w:t>
      </w:r>
      <w:r w:rsidR="00FB3132" w:rsidRPr="00844DC2">
        <w:rPr>
          <w:rFonts w:ascii="Times New Roman" w:hAnsi="Times New Roman" w:cs="Times New Roman"/>
          <w:sz w:val="24"/>
          <w:szCs w:val="24"/>
        </w:rPr>
        <w:t xml:space="preserve">according to </w:t>
      </w:r>
      <w:r w:rsidR="00A000CE" w:rsidRPr="00A000CE">
        <w:rPr>
          <w:rFonts w:ascii="Times New Roman" w:hAnsi="Times New Roman" w:cs="Times New Roman"/>
          <w:sz w:val="24"/>
          <w:szCs w:val="24"/>
        </w:rPr>
        <w:t xml:space="preserve">KC, </w:t>
      </w:r>
      <w:proofErr w:type="spellStart"/>
      <w:r w:rsidR="00A000CE" w:rsidRPr="00A000CE">
        <w:rPr>
          <w:rFonts w:ascii="Times New Roman" w:hAnsi="Times New Roman" w:cs="Times New Roman"/>
          <w:sz w:val="24"/>
          <w:szCs w:val="24"/>
        </w:rPr>
        <w:t>Wurzer</w:t>
      </w:r>
      <w:proofErr w:type="spellEnd"/>
      <w:r w:rsidR="00A000CE" w:rsidRPr="00A000CE">
        <w:rPr>
          <w:rFonts w:ascii="Times New Roman" w:hAnsi="Times New Roman" w:cs="Times New Roman"/>
          <w:sz w:val="24"/>
          <w:szCs w:val="24"/>
        </w:rPr>
        <w:t xml:space="preserve">, </w:t>
      </w:r>
      <w:proofErr w:type="spellStart"/>
      <w:r w:rsidR="00A000CE" w:rsidRPr="00A000CE">
        <w:rPr>
          <w:rFonts w:ascii="Times New Roman" w:hAnsi="Times New Roman" w:cs="Times New Roman"/>
          <w:sz w:val="24"/>
          <w:szCs w:val="24"/>
        </w:rPr>
        <w:t>Speringer</w:t>
      </w:r>
      <w:proofErr w:type="spellEnd"/>
      <w:r w:rsidR="00A000CE" w:rsidRPr="00A000CE">
        <w:rPr>
          <w:rFonts w:ascii="Times New Roman" w:hAnsi="Times New Roman" w:cs="Times New Roman"/>
          <w:sz w:val="24"/>
          <w:szCs w:val="24"/>
        </w:rPr>
        <w:t xml:space="preserve"> &amp; Lutz</w:t>
      </w:r>
      <w:r w:rsidR="00A000CE">
        <w:rPr>
          <w:rFonts w:ascii="Times New Roman" w:hAnsi="Times New Roman" w:cs="Times New Roman"/>
          <w:sz w:val="24"/>
          <w:szCs w:val="24"/>
        </w:rPr>
        <w:t xml:space="preserve"> (</w:t>
      </w:r>
      <w:r w:rsidR="00A000CE" w:rsidRPr="00A000CE">
        <w:rPr>
          <w:rFonts w:ascii="Times New Roman" w:hAnsi="Times New Roman" w:cs="Times New Roman"/>
          <w:sz w:val="24"/>
          <w:szCs w:val="24"/>
        </w:rPr>
        <w:t>2018)</w:t>
      </w:r>
      <w:r w:rsidR="00FB3132" w:rsidRPr="00844DC2">
        <w:rPr>
          <w:rFonts w:ascii="Times New Roman" w:hAnsi="Times New Roman" w:cs="Times New Roman"/>
          <w:sz w:val="24"/>
          <w:szCs w:val="24"/>
        </w:rPr>
        <w:t xml:space="preserve">, South Korea has a population of </w:t>
      </w:r>
      <w:r w:rsidR="00A97A32">
        <w:rPr>
          <w:rFonts w:ascii="Times New Roman" w:hAnsi="Times New Roman" w:cs="Times New Roman"/>
          <w:sz w:val="24"/>
          <w:szCs w:val="24"/>
        </w:rPr>
        <w:t>51 million</w:t>
      </w:r>
      <w:r w:rsidR="00FB3132" w:rsidRPr="00844DC2">
        <w:rPr>
          <w:rFonts w:ascii="Times New Roman" w:hAnsi="Times New Roman" w:cs="Times New Roman"/>
          <w:sz w:val="24"/>
          <w:szCs w:val="24"/>
        </w:rPr>
        <w:t xml:space="preserve">, </w:t>
      </w:r>
      <w:r w:rsidR="00021C45" w:rsidRPr="00844DC2">
        <w:rPr>
          <w:rFonts w:ascii="Times New Roman" w:hAnsi="Times New Roman" w:cs="Times New Roman"/>
          <w:sz w:val="24"/>
          <w:szCs w:val="24"/>
        </w:rPr>
        <w:t xml:space="preserve">Russia has a population of </w:t>
      </w:r>
      <w:r w:rsidR="00A97A32">
        <w:rPr>
          <w:rFonts w:ascii="Times New Roman" w:hAnsi="Times New Roman" w:cs="Times New Roman"/>
          <w:sz w:val="24"/>
          <w:szCs w:val="24"/>
        </w:rPr>
        <w:t xml:space="preserve">144 million </w:t>
      </w:r>
      <w:r w:rsidR="00021C45" w:rsidRPr="00844DC2">
        <w:rPr>
          <w:rFonts w:ascii="Times New Roman" w:hAnsi="Times New Roman" w:cs="Times New Roman"/>
          <w:sz w:val="24"/>
          <w:szCs w:val="24"/>
        </w:rPr>
        <w:t xml:space="preserve">and Germany with a population of </w:t>
      </w:r>
      <w:r w:rsidR="00A97A32">
        <w:rPr>
          <w:rFonts w:ascii="Times New Roman" w:hAnsi="Times New Roman" w:cs="Times New Roman"/>
          <w:sz w:val="24"/>
          <w:szCs w:val="24"/>
        </w:rPr>
        <w:t>82 million.</w:t>
      </w:r>
      <w:r w:rsidR="00021C45" w:rsidRPr="00844DC2">
        <w:rPr>
          <w:rFonts w:ascii="Times New Roman" w:hAnsi="Times New Roman" w:cs="Times New Roman"/>
          <w:sz w:val="24"/>
          <w:szCs w:val="24"/>
        </w:rPr>
        <w:t xml:space="preserve"> I</w:t>
      </w:r>
      <w:r w:rsidR="00FB3132" w:rsidRPr="00844DC2">
        <w:rPr>
          <w:rFonts w:ascii="Times New Roman" w:hAnsi="Times New Roman" w:cs="Times New Roman"/>
          <w:sz w:val="24"/>
          <w:szCs w:val="24"/>
        </w:rPr>
        <w:t xml:space="preserve">n combination with other countries the population provides a strategic market segment that have the potential of leading to the growth of the company </w:t>
      </w:r>
      <w:r w:rsidR="00021C45" w:rsidRPr="00844DC2">
        <w:rPr>
          <w:rFonts w:ascii="Times New Roman" w:hAnsi="Times New Roman" w:cs="Times New Roman"/>
          <w:sz w:val="24"/>
          <w:szCs w:val="24"/>
        </w:rPr>
        <w:t>nationally and internationally</w:t>
      </w:r>
      <w:r w:rsidR="00FB3132" w:rsidRPr="00844DC2">
        <w:rPr>
          <w:rFonts w:ascii="Times New Roman" w:hAnsi="Times New Roman" w:cs="Times New Roman"/>
          <w:sz w:val="24"/>
          <w:szCs w:val="24"/>
        </w:rPr>
        <w:t xml:space="preserve">.  </w:t>
      </w:r>
    </w:p>
    <w:p w14:paraId="5813CCF0" w14:textId="0AAA04A2" w:rsidR="00522906" w:rsidRPr="00844DC2" w:rsidRDefault="00522906" w:rsidP="00844DC2">
      <w:pPr>
        <w:pStyle w:val="NoSpacing"/>
        <w:spacing w:line="480" w:lineRule="auto"/>
        <w:rPr>
          <w:rFonts w:ascii="Times New Roman" w:hAnsi="Times New Roman" w:cs="Times New Roman"/>
          <w:sz w:val="24"/>
          <w:szCs w:val="24"/>
        </w:rPr>
      </w:pPr>
    </w:p>
    <w:p w14:paraId="37806E7A" w14:textId="77777777" w:rsidR="00522906" w:rsidRPr="00844DC2" w:rsidRDefault="00522906" w:rsidP="00844DC2">
      <w:pPr>
        <w:pStyle w:val="NoSpacing"/>
        <w:spacing w:line="480" w:lineRule="auto"/>
        <w:rPr>
          <w:rFonts w:ascii="Times New Roman" w:hAnsi="Times New Roman" w:cs="Times New Roman"/>
          <w:sz w:val="24"/>
          <w:szCs w:val="24"/>
        </w:rPr>
      </w:pPr>
    </w:p>
    <w:p w14:paraId="6E552914" w14:textId="7BFC8B35" w:rsidR="00522906" w:rsidRPr="00844DC2" w:rsidRDefault="00522906" w:rsidP="00844DC2">
      <w:pPr>
        <w:pStyle w:val="NoSpacing"/>
        <w:spacing w:line="480" w:lineRule="auto"/>
        <w:rPr>
          <w:rFonts w:ascii="Times New Roman" w:hAnsi="Times New Roman" w:cs="Times New Roman"/>
          <w:b/>
          <w:sz w:val="24"/>
          <w:szCs w:val="24"/>
        </w:rPr>
      </w:pPr>
      <w:r w:rsidRPr="00844DC2">
        <w:rPr>
          <w:rFonts w:ascii="Times New Roman" w:hAnsi="Times New Roman" w:cs="Times New Roman"/>
          <w:b/>
          <w:sz w:val="24"/>
          <w:szCs w:val="24"/>
        </w:rPr>
        <w:lastRenderedPageBreak/>
        <w:t xml:space="preserve">Question </w:t>
      </w:r>
      <w:r w:rsidRPr="00844DC2">
        <w:rPr>
          <w:rFonts w:ascii="Times New Roman" w:hAnsi="Times New Roman" w:cs="Times New Roman"/>
          <w:b/>
          <w:sz w:val="24"/>
          <w:szCs w:val="24"/>
        </w:rPr>
        <w:t>2</w:t>
      </w:r>
      <w:r w:rsidR="000E3F43" w:rsidRPr="00844DC2">
        <w:rPr>
          <w:rFonts w:ascii="Times New Roman" w:hAnsi="Times New Roman" w:cs="Times New Roman"/>
          <w:b/>
          <w:sz w:val="24"/>
          <w:szCs w:val="24"/>
        </w:rPr>
        <w:t>.</w:t>
      </w:r>
      <w:r w:rsidRPr="00844DC2">
        <w:rPr>
          <w:rFonts w:ascii="Times New Roman" w:hAnsi="Times New Roman" w:cs="Times New Roman"/>
          <w:b/>
          <w:sz w:val="24"/>
          <w:szCs w:val="24"/>
        </w:rPr>
        <w:t xml:space="preserve"> </w:t>
      </w:r>
      <w:r w:rsidRPr="00844DC2">
        <w:rPr>
          <w:rFonts w:ascii="Times New Roman" w:hAnsi="Times New Roman" w:cs="Times New Roman"/>
          <w:b/>
          <w:sz w:val="24"/>
          <w:szCs w:val="24"/>
        </w:rPr>
        <w:t xml:space="preserve">Should Walmart spend more time on one or a few of these markets to be successful? </w:t>
      </w:r>
    </w:p>
    <w:p w14:paraId="53841BA6" w14:textId="26E129E7" w:rsidR="00021C45" w:rsidRPr="00844DC2" w:rsidRDefault="00021C45" w:rsidP="00844DC2">
      <w:pPr>
        <w:pStyle w:val="NoSpacing"/>
        <w:spacing w:line="480" w:lineRule="auto"/>
        <w:ind w:firstLine="720"/>
        <w:rPr>
          <w:rFonts w:ascii="Times New Roman" w:hAnsi="Times New Roman" w:cs="Times New Roman"/>
          <w:sz w:val="24"/>
          <w:szCs w:val="24"/>
        </w:rPr>
      </w:pPr>
      <w:r w:rsidRPr="00844DC2">
        <w:rPr>
          <w:rFonts w:ascii="Times New Roman" w:hAnsi="Times New Roman" w:cs="Times New Roman"/>
          <w:sz w:val="24"/>
          <w:szCs w:val="24"/>
        </w:rPr>
        <w:t xml:space="preserve">Yes, Walmart should spend more time on these markets in order to be conversant with the trend and business environment in these countries. </w:t>
      </w:r>
      <w:r w:rsidR="00A000CE" w:rsidRPr="00A000CE">
        <w:rPr>
          <w:rFonts w:ascii="Times New Roman" w:hAnsi="Times New Roman" w:cs="Times New Roman"/>
          <w:sz w:val="24"/>
          <w:szCs w:val="24"/>
        </w:rPr>
        <w:t xml:space="preserve">Chattopadhyay &amp; </w:t>
      </w:r>
      <w:proofErr w:type="spellStart"/>
      <w:r w:rsidR="00A000CE" w:rsidRPr="00A000CE">
        <w:rPr>
          <w:rFonts w:ascii="Times New Roman" w:hAnsi="Times New Roman" w:cs="Times New Roman"/>
          <w:sz w:val="24"/>
          <w:szCs w:val="24"/>
        </w:rPr>
        <w:t>Bhawsar</w:t>
      </w:r>
      <w:proofErr w:type="spellEnd"/>
      <w:r w:rsidR="00A000CE">
        <w:rPr>
          <w:rFonts w:ascii="Times New Roman" w:hAnsi="Times New Roman" w:cs="Times New Roman"/>
          <w:sz w:val="24"/>
          <w:szCs w:val="24"/>
        </w:rPr>
        <w:t xml:space="preserve"> (</w:t>
      </w:r>
      <w:r w:rsidR="00A000CE" w:rsidRPr="00A000CE">
        <w:rPr>
          <w:rFonts w:ascii="Times New Roman" w:hAnsi="Times New Roman" w:cs="Times New Roman"/>
          <w:sz w:val="24"/>
          <w:szCs w:val="24"/>
        </w:rPr>
        <w:t>2017)</w:t>
      </w:r>
      <w:r w:rsidRPr="00844DC2">
        <w:rPr>
          <w:rFonts w:ascii="Times New Roman" w:hAnsi="Times New Roman" w:cs="Times New Roman"/>
          <w:sz w:val="24"/>
          <w:szCs w:val="24"/>
        </w:rPr>
        <w:t xml:space="preserve"> notes that, different regions have different cultures so the business environment is not universally uniform throughout the world. In order to understand and maximize the needs of a particular </w:t>
      </w:r>
      <w:r w:rsidR="004D3EA3" w:rsidRPr="00844DC2">
        <w:rPr>
          <w:rFonts w:ascii="Times New Roman" w:hAnsi="Times New Roman" w:cs="Times New Roman"/>
          <w:sz w:val="24"/>
          <w:szCs w:val="24"/>
        </w:rPr>
        <w:t xml:space="preserve">market a business entity making a new entrance into a market segment should spend more time researching and piloting to the new market </w:t>
      </w:r>
      <w:r w:rsidR="00A000CE" w:rsidRPr="00A000CE">
        <w:rPr>
          <w:rFonts w:ascii="Times New Roman" w:hAnsi="Times New Roman" w:cs="Times New Roman"/>
          <w:sz w:val="24"/>
          <w:szCs w:val="24"/>
        </w:rPr>
        <w:t xml:space="preserve">(Chattopadhyay &amp; </w:t>
      </w:r>
      <w:proofErr w:type="spellStart"/>
      <w:r w:rsidR="00A000CE" w:rsidRPr="00A000CE">
        <w:rPr>
          <w:rFonts w:ascii="Times New Roman" w:hAnsi="Times New Roman" w:cs="Times New Roman"/>
          <w:sz w:val="24"/>
          <w:szCs w:val="24"/>
        </w:rPr>
        <w:t>Bhawsar</w:t>
      </w:r>
      <w:proofErr w:type="spellEnd"/>
      <w:r w:rsidR="00A000CE" w:rsidRPr="00A000CE">
        <w:rPr>
          <w:rFonts w:ascii="Times New Roman" w:hAnsi="Times New Roman" w:cs="Times New Roman"/>
          <w:sz w:val="24"/>
          <w:szCs w:val="24"/>
        </w:rPr>
        <w:t>, 2017)</w:t>
      </w:r>
      <w:r w:rsidR="004D3EA3" w:rsidRPr="00844DC2">
        <w:rPr>
          <w:rFonts w:ascii="Times New Roman" w:hAnsi="Times New Roman" w:cs="Times New Roman"/>
          <w:sz w:val="24"/>
          <w:szCs w:val="24"/>
        </w:rPr>
        <w:t>. Spending more time in these markets will give Walmart a competitive advantage over other global business entities conducting business in these countries.</w:t>
      </w:r>
    </w:p>
    <w:p w14:paraId="41C9C7A8" w14:textId="77777777" w:rsidR="00844DC2" w:rsidRDefault="00844DC2" w:rsidP="00844DC2">
      <w:pPr>
        <w:pStyle w:val="NoSpacing"/>
        <w:spacing w:line="480" w:lineRule="auto"/>
        <w:rPr>
          <w:rFonts w:ascii="Times New Roman" w:hAnsi="Times New Roman" w:cs="Times New Roman"/>
          <w:b/>
          <w:sz w:val="24"/>
          <w:szCs w:val="24"/>
        </w:rPr>
      </w:pPr>
    </w:p>
    <w:p w14:paraId="53CA7BAB" w14:textId="3880D720" w:rsidR="004D3EA3" w:rsidRDefault="00522906" w:rsidP="00844DC2">
      <w:pPr>
        <w:pStyle w:val="NoSpacing"/>
        <w:spacing w:line="480" w:lineRule="auto"/>
        <w:rPr>
          <w:rFonts w:ascii="Times New Roman" w:hAnsi="Times New Roman" w:cs="Times New Roman"/>
          <w:b/>
          <w:sz w:val="24"/>
          <w:szCs w:val="24"/>
        </w:rPr>
      </w:pPr>
      <w:r w:rsidRPr="00844DC2">
        <w:rPr>
          <w:rFonts w:ascii="Times New Roman" w:hAnsi="Times New Roman" w:cs="Times New Roman"/>
          <w:b/>
          <w:sz w:val="24"/>
          <w:szCs w:val="24"/>
        </w:rPr>
        <w:t>Question</w:t>
      </w:r>
      <w:r w:rsidRPr="00844DC2">
        <w:rPr>
          <w:rFonts w:ascii="Times New Roman" w:hAnsi="Times New Roman" w:cs="Times New Roman"/>
          <w:b/>
          <w:sz w:val="24"/>
          <w:szCs w:val="24"/>
        </w:rPr>
        <w:t xml:space="preserve"> 3</w:t>
      </w:r>
      <w:r w:rsidR="000E3F43" w:rsidRPr="00844DC2">
        <w:rPr>
          <w:rFonts w:ascii="Times New Roman" w:hAnsi="Times New Roman" w:cs="Times New Roman"/>
          <w:b/>
          <w:sz w:val="24"/>
          <w:szCs w:val="24"/>
        </w:rPr>
        <w:t>.</w:t>
      </w:r>
      <w:r w:rsidRPr="00844DC2">
        <w:rPr>
          <w:rFonts w:ascii="Times New Roman" w:hAnsi="Times New Roman" w:cs="Times New Roman"/>
          <w:b/>
          <w:sz w:val="24"/>
          <w:szCs w:val="24"/>
        </w:rPr>
        <w:t xml:space="preserve"> </w:t>
      </w:r>
      <w:r w:rsidRPr="00844DC2">
        <w:rPr>
          <w:rFonts w:ascii="Times New Roman" w:hAnsi="Times New Roman" w:cs="Times New Roman"/>
          <w:b/>
          <w:sz w:val="24"/>
          <w:szCs w:val="24"/>
        </w:rPr>
        <w:t xml:space="preserve">Recently, Walmart is trying to engage some of these markets (and others) via joint ventures or mergers and acquisitions; is this an appropriate strategy given Walmart’s historical problems in cultural differences? Explain. </w:t>
      </w:r>
    </w:p>
    <w:p w14:paraId="19389D78" w14:textId="77777777" w:rsidR="00844DC2" w:rsidRPr="00844DC2" w:rsidRDefault="00844DC2" w:rsidP="00844DC2">
      <w:pPr>
        <w:pStyle w:val="NoSpacing"/>
        <w:spacing w:line="480" w:lineRule="auto"/>
        <w:rPr>
          <w:rFonts w:ascii="Times New Roman" w:hAnsi="Times New Roman" w:cs="Times New Roman"/>
          <w:b/>
          <w:sz w:val="24"/>
          <w:szCs w:val="24"/>
        </w:rPr>
      </w:pPr>
    </w:p>
    <w:p w14:paraId="38CBC3F9" w14:textId="426FC3C3" w:rsidR="004D3EA3" w:rsidRPr="00844DC2" w:rsidRDefault="004D3EA3" w:rsidP="00844DC2">
      <w:pPr>
        <w:pStyle w:val="NoSpacing"/>
        <w:spacing w:line="480" w:lineRule="auto"/>
        <w:ind w:firstLine="720"/>
        <w:rPr>
          <w:rFonts w:ascii="Times New Roman" w:hAnsi="Times New Roman" w:cs="Times New Roman"/>
          <w:sz w:val="24"/>
          <w:szCs w:val="24"/>
        </w:rPr>
      </w:pPr>
      <w:r w:rsidRPr="00844DC2">
        <w:rPr>
          <w:rFonts w:ascii="Times New Roman" w:hAnsi="Times New Roman" w:cs="Times New Roman"/>
          <w:sz w:val="24"/>
          <w:szCs w:val="24"/>
        </w:rPr>
        <w:t>Joint ventures and merging in business is an efficient strategy to gain access into a new market.</w:t>
      </w:r>
      <w:r w:rsidR="00D16B22" w:rsidRPr="00844DC2">
        <w:rPr>
          <w:rFonts w:ascii="Times New Roman" w:hAnsi="Times New Roman" w:cs="Times New Roman"/>
          <w:sz w:val="24"/>
          <w:szCs w:val="24"/>
        </w:rPr>
        <w:t xml:space="preserve"> Each country </w:t>
      </w:r>
      <w:r w:rsidR="0006404D" w:rsidRPr="00844DC2">
        <w:rPr>
          <w:rFonts w:ascii="Times New Roman" w:hAnsi="Times New Roman" w:cs="Times New Roman"/>
          <w:sz w:val="24"/>
          <w:szCs w:val="24"/>
        </w:rPr>
        <w:t>has</w:t>
      </w:r>
      <w:r w:rsidR="00D16B22" w:rsidRPr="00844DC2">
        <w:rPr>
          <w:rFonts w:ascii="Times New Roman" w:hAnsi="Times New Roman" w:cs="Times New Roman"/>
          <w:sz w:val="24"/>
          <w:szCs w:val="24"/>
        </w:rPr>
        <w:t xml:space="preserve"> their inherent culture which they uphold even in business </w:t>
      </w:r>
      <w:r w:rsidR="0086545B" w:rsidRPr="0086545B">
        <w:rPr>
          <w:rFonts w:ascii="Times New Roman" w:hAnsi="Times New Roman" w:cs="Times New Roman"/>
          <w:sz w:val="24"/>
          <w:szCs w:val="24"/>
        </w:rPr>
        <w:t xml:space="preserve">(Chattopadhyay &amp; </w:t>
      </w:r>
      <w:proofErr w:type="spellStart"/>
      <w:r w:rsidR="0086545B" w:rsidRPr="0086545B">
        <w:rPr>
          <w:rFonts w:ascii="Times New Roman" w:hAnsi="Times New Roman" w:cs="Times New Roman"/>
          <w:sz w:val="24"/>
          <w:szCs w:val="24"/>
        </w:rPr>
        <w:t>Bhawsar</w:t>
      </w:r>
      <w:proofErr w:type="spellEnd"/>
      <w:r w:rsidR="0086545B" w:rsidRPr="0086545B">
        <w:rPr>
          <w:rFonts w:ascii="Times New Roman" w:hAnsi="Times New Roman" w:cs="Times New Roman"/>
          <w:sz w:val="24"/>
          <w:szCs w:val="24"/>
        </w:rPr>
        <w:t>, 2017)</w:t>
      </w:r>
      <w:r w:rsidR="00D16B22" w:rsidRPr="00844DC2">
        <w:rPr>
          <w:rFonts w:ascii="Times New Roman" w:hAnsi="Times New Roman" w:cs="Times New Roman"/>
          <w:sz w:val="24"/>
          <w:szCs w:val="24"/>
        </w:rPr>
        <w:t xml:space="preserve">. Walmart is conversant with the American culture that is why they have been involved in cultural challenges in other markets they try to invest. For example, in south </w:t>
      </w:r>
      <w:r w:rsidR="005C456C" w:rsidRPr="00844DC2">
        <w:rPr>
          <w:rFonts w:ascii="Times New Roman" w:hAnsi="Times New Roman" w:cs="Times New Roman"/>
          <w:sz w:val="24"/>
          <w:szCs w:val="24"/>
        </w:rPr>
        <w:t>Korea</w:t>
      </w:r>
      <w:r w:rsidR="00D16B22" w:rsidRPr="00844DC2">
        <w:rPr>
          <w:rFonts w:ascii="Times New Roman" w:hAnsi="Times New Roman" w:cs="Times New Roman"/>
          <w:sz w:val="24"/>
          <w:szCs w:val="24"/>
        </w:rPr>
        <w:t xml:space="preserve"> Walmart invested a lot on </w:t>
      </w:r>
      <w:r w:rsidR="005C456C" w:rsidRPr="00844DC2">
        <w:rPr>
          <w:rFonts w:ascii="Times New Roman" w:hAnsi="Times New Roman" w:cs="Times New Roman"/>
          <w:sz w:val="24"/>
          <w:szCs w:val="24"/>
        </w:rPr>
        <w:t>clothing</w:t>
      </w:r>
      <w:r w:rsidR="00D16B22" w:rsidRPr="00844DC2">
        <w:rPr>
          <w:rFonts w:ascii="Times New Roman" w:hAnsi="Times New Roman" w:cs="Times New Roman"/>
          <w:sz w:val="24"/>
          <w:szCs w:val="24"/>
        </w:rPr>
        <w:t xml:space="preserve"> which was not the major needs of the people there. Instead people’s demand was pegged on food staffs. Merging w</w:t>
      </w:r>
      <w:r w:rsidR="0006404D" w:rsidRPr="00844DC2">
        <w:rPr>
          <w:rFonts w:ascii="Times New Roman" w:hAnsi="Times New Roman" w:cs="Times New Roman"/>
          <w:sz w:val="24"/>
          <w:szCs w:val="24"/>
        </w:rPr>
        <w:t xml:space="preserve">ill be appropriate especially when it involves domestic companies in the new market </w:t>
      </w:r>
      <w:r w:rsidR="0086545B" w:rsidRPr="0086545B">
        <w:rPr>
          <w:rFonts w:ascii="Times New Roman" w:hAnsi="Times New Roman" w:cs="Times New Roman"/>
          <w:sz w:val="24"/>
          <w:szCs w:val="24"/>
        </w:rPr>
        <w:t>(</w:t>
      </w:r>
      <w:proofErr w:type="spellStart"/>
      <w:r w:rsidR="0086545B" w:rsidRPr="0086545B">
        <w:rPr>
          <w:rFonts w:ascii="Times New Roman" w:hAnsi="Times New Roman" w:cs="Times New Roman"/>
          <w:sz w:val="24"/>
          <w:szCs w:val="24"/>
        </w:rPr>
        <w:t>Duppati</w:t>
      </w:r>
      <w:proofErr w:type="spellEnd"/>
      <w:r w:rsidR="0086545B" w:rsidRPr="0086545B">
        <w:rPr>
          <w:rFonts w:ascii="Times New Roman" w:hAnsi="Times New Roman" w:cs="Times New Roman"/>
          <w:sz w:val="24"/>
          <w:szCs w:val="24"/>
        </w:rPr>
        <w:t xml:space="preserve"> &amp; Rao, 2015)</w:t>
      </w:r>
      <w:r w:rsidR="0006404D" w:rsidRPr="00844DC2">
        <w:rPr>
          <w:rFonts w:ascii="Times New Roman" w:hAnsi="Times New Roman" w:cs="Times New Roman"/>
          <w:sz w:val="24"/>
          <w:szCs w:val="24"/>
        </w:rPr>
        <w:t xml:space="preserve">. </w:t>
      </w:r>
    </w:p>
    <w:p w14:paraId="734B49E4" w14:textId="1E429BC9" w:rsidR="00522906" w:rsidRPr="00844DC2" w:rsidRDefault="00522906" w:rsidP="00844DC2">
      <w:pPr>
        <w:pStyle w:val="NoSpacing"/>
        <w:spacing w:line="480" w:lineRule="auto"/>
        <w:rPr>
          <w:rFonts w:ascii="Times New Roman" w:hAnsi="Times New Roman" w:cs="Times New Roman"/>
          <w:sz w:val="24"/>
          <w:szCs w:val="24"/>
        </w:rPr>
      </w:pPr>
    </w:p>
    <w:p w14:paraId="7C5F1F65" w14:textId="68445A6D" w:rsidR="000E3F43" w:rsidRPr="00844DC2" w:rsidRDefault="000E3F43" w:rsidP="00844DC2">
      <w:pPr>
        <w:pStyle w:val="NoSpacing"/>
        <w:spacing w:line="480" w:lineRule="auto"/>
        <w:rPr>
          <w:rFonts w:ascii="Times New Roman" w:hAnsi="Times New Roman" w:cs="Times New Roman"/>
          <w:sz w:val="24"/>
          <w:szCs w:val="24"/>
        </w:rPr>
      </w:pPr>
    </w:p>
    <w:p w14:paraId="214E07CD" w14:textId="77777777" w:rsidR="000E3F43" w:rsidRPr="00844DC2" w:rsidRDefault="000E3F43" w:rsidP="00844DC2">
      <w:pPr>
        <w:pStyle w:val="NoSpacing"/>
        <w:spacing w:line="480" w:lineRule="auto"/>
        <w:rPr>
          <w:rFonts w:ascii="Times New Roman" w:hAnsi="Times New Roman" w:cs="Times New Roman"/>
          <w:sz w:val="24"/>
          <w:szCs w:val="24"/>
        </w:rPr>
      </w:pPr>
    </w:p>
    <w:p w14:paraId="654CB3F6" w14:textId="498E1525" w:rsidR="00522906" w:rsidRPr="00844DC2" w:rsidRDefault="00522906" w:rsidP="00844DC2">
      <w:pPr>
        <w:pStyle w:val="NoSpacing"/>
        <w:spacing w:line="480" w:lineRule="auto"/>
        <w:rPr>
          <w:rFonts w:ascii="Times New Roman" w:hAnsi="Times New Roman" w:cs="Times New Roman"/>
          <w:b/>
          <w:sz w:val="24"/>
          <w:szCs w:val="24"/>
        </w:rPr>
      </w:pPr>
      <w:r w:rsidRPr="00844DC2">
        <w:rPr>
          <w:rFonts w:ascii="Times New Roman" w:hAnsi="Times New Roman" w:cs="Times New Roman"/>
          <w:b/>
          <w:sz w:val="24"/>
          <w:szCs w:val="24"/>
        </w:rPr>
        <w:t>Question</w:t>
      </w:r>
      <w:r w:rsidRPr="00844DC2">
        <w:rPr>
          <w:rFonts w:ascii="Times New Roman" w:hAnsi="Times New Roman" w:cs="Times New Roman"/>
          <w:b/>
          <w:sz w:val="24"/>
          <w:szCs w:val="24"/>
        </w:rPr>
        <w:t xml:space="preserve"> 4</w:t>
      </w:r>
      <w:r w:rsidR="000E3F43" w:rsidRPr="00844DC2">
        <w:rPr>
          <w:rFonts w:ascii="Times New Roman" w:hAnsi="Times New Roman" w:cs="Times New Roman"/>
          <w:b/>
          <w:sz w:val="24"/>
          <w:szCs w:val="24"/>
        </w:rPr>
        <w:t>.</w:t>
      </w:r>
      <w:r w:rsidRPr="00844DC2">
        <w:rPr>
          <w:rFonts w:ascii="Times New Roman" w:hAnsi="Times New Roman" w:cs="Times New Roman"/>
          <w:b/>
          <w:sz w:val="24"/>
          <w:szCs w:val="24"/>
        </w:rPr>
        <w:t xml:space="preserve"> </w:t>
      </w:r>
      <w:r w:rsidRPr="00844DC2">
        <w:rPr>
          <w:rFonts w:ascii="Times New Roman" w:hAnsi="Times New Roman" w:cs="Times New Roman"/>
          <w:b/>
          <w:sz w:val="24"/>
          <w:szCs w:val="24"/>
        </w:rPr>
        <w:t>Some companies like IKEA (which is very Swedish in management operations) can succeed by being culturally tied to their home country even in international operations. Why do you think Walmart was unsuccessful in being American in Germany (and South Korea, Russia, and India)?</w:t>
      </w:r>
    </w:p>
    <w:p w14:paraId="6D88F072" w14:textId="3D4CF7E4" w:rsidR="00522906" w:rsidRPr="00844DC2" w:rsidRDefault="00522906" w:rsidP="00844DC2">
      <w:pPr>
        <w:rPr>
          <w:rFonts w:ascii="Times New Roman" w:hAnsi="Times New Roman" w:cs="Times New Roman"/>
          <w:sz w:val="24"/>
          <w:szCs w:val="24"/>
        </w:rPr>
      </w:pPr>
    </w:p>
    <w:p w14:paraId="4CCEB660" w14:textId="2B76DBE3" w:rsidR="0006404D" w:rsidRPr="00844DC2" w:rsidRDefault="0006404D" w:rsidP="00844DC2">
      <w:pPr>
        <w:pStyle w:val="NoSpacing"/>
        <w:spacing w:line="480" w:lineRule="auto"/>
        <w:ind w:firstLine="720"/>
        <w:rPr>
          <w:rFonts w:ascii="Times New Roman" w:hAnsi="Times New Roman" w:cs="Times New Roman"/>
          <w:sz w:val="24"/>
          <w:szCs w:val="24"/>
        </w:rPr>
      </w:pPr>
      <w:r w:rsidRPr="00844DC2">
        <w:rPr>
          <w:rFonts w:ascii="Times New Roman" w:hAnsi="Times New Roman" w:cs="Times New Roman"/>
          <w:sz w:val="24"/>
          <w:szCs w:val="24"/>
        </w:rPr>
        <w:t xml:space="preserve">Cultural conflicts played a great role in Walmart failure in these new markets that is, </w:t>
      </w:r>
      <w:r w:rsidRPr="00844DC2">
        <w:rPr>
          <w:rFonts w:ascii="Times New Roman" w:hAnsi="Times New Roman" w:cs="Times New Roman"/>
          <w:sz w:val="24"/>
          <w:szCs w:val="24"/>
        </w:rPr>
        <w:t>Germany</w:t>
      </w:r>
      <w:r w:rsidRPr="00844DC2">
        <w:rPr>
          <w:rFonts w:ascii="Times New Roman" w:hAnsi="Times New Roman" w:cs="Times New Roman"/>
          <w:sz w:val="24"/>
          <w:szCs w:val="24"/>
        </w:rPr>
        <w:t xml:space="preserve">, </w:t>
      </w:r>
      <w:r w:rsidRPr="00844DC2">
        <w:rPr>
          <w:rFonts w:ascii="Times New Roman" w:hAnsi="Times New Roman" w:cs="Times New Roman"/>
          <w:sz w:val="24"/>
          <w:szCs w:val="24"/>
        </w:rPr>
        <w:t>South Korea, Russia, and India</w:t>
      </w:r>
      <w:r w:rsidR="0086545B" w:rsidRPr="0086545B">
        <w:t xml:space="preserve"> </w:t>
      </w:r>
      <w:r w:rsidR="0086545B" w:rsidRPr="0086545B">
        <w:rPr>
          <w:rFonts w:ascii="Times New Roman" w:hAnsi="Times New Roman" w:cs="Times New Roman"/>
          <w:sz w:val="24"/>
          <w:szCs w:val="24"/>
        </w:rPr>
        <w:t>(Hunt, Watts &amp; Bryant, 2018)</w:t>
      </w:r>
      <w:r w:rsidRPr="00844DC2">
        <w:rPr>
          <w:rFonts w:ascii="Times New Roman" w:hAnsi="Times New Roman" w:cs="Times New Roman"/>
          <w:sz w:val="24"/>
          <w:szCs w:val="24"/>
        </w:rPr>
        <w:t xml:space="preserve">. Unlike the Swedish culture, the culture of the American people is completely different to the culture of most Europe and Asian countries. Few similarities </w:t>
      </w:r>
      <w:r w:rsidR="005C456C" w:rsidRPr="00844DC2">
        <w:rPr>
          <w:rFonts w:ascii="Times New Roman" w:hAnsi="Times New Roman" w:cs="Times New Roman"/>
          <w:sz w:val="24"/>
          <w:szCs w:val="24"/>
        </w:rPr>
        <w:t>exist</w:t>
      </w:r>
      <w:r w:rsidRPr="00844DC2">
        <w:rPr>
          <w:rFonts w:ascii="Times New Roman" w:hAnsi="Times New Roman" w:cs="Times New Roman"/>
          <w:sz w:val="24"/>
          <w:szCs w:val="24"/>
        </w:rPr>
        <w:t xml:space="preserve"> between the culture in Sweden and other countries </w:t>
      </w:r>
      <w:r w:rsidR="005C456C" w:rsidRPr="00844DC2">
        <w:rPr>
          <w:rFonts w:ascii="Times New Roman" w:hAnsi="Times New Roman" w:cs="Times New Roman"/>
          <w:sz w:val="24"/>
          <w:szCs w:val="24"/>
        </w:rPr>
        <w:t>in Europe and Asia like Germany and south Korea</w:t>
      </w:r>
      <w:r w:rsidR="0086545B">
        <w:rPr>
          <w:rFonts w:ascii="Times New Roman" w:hAnsi="Times New Roman" w:cs="Times New Roman"/>
          <w:sz w:val="24"/>
          <w:szCs w:val="24"/>
        </w:rPr>
        <w:t>, t</w:t>
      </w:r>
      <w:r w:rsidR="005C456C" w:rsidRPr="00844DC2">
        <w:rPr>
          <w:rFonts w:ascii="Times New Roman" w:hAnsi="Times New Roman" w:cs="Times New Roman"/>
          <w:sz w:val="24"/>
          <w:szCs w:val="24"/>
        </w:rPr>
        <w:t>his is the main reason why IKEA has managed to succeed in foreign markets with their domestic culture</w:t>
      </w:r>
      <w:r w:rsidR="0086545B" w:rsidRPr="0086545B">
        <w:t xml:space="preserve"> </w:t>
      </w:r>
      <w:r w:rsidR="0086545B" w:rsidRPr="0086545B">
        <w:rPr>
          <w:rFonts w:ascii="Times New Roman" w:hAnsi="Times New Roman" w:cs="Times New Roman"/>
          <w:sz w:val="24"/>
          <w:szCs w:val="24"/>
        </w:rPr>
        <w:t>(</w:t>
      </w:r>
      <w:proofErr w:type="spellStart"/>
      <w:r w:rsidR="0086545B" w:rsidRPr="0086545B">
        <w:rPr>
          <w:rFonts w:ascii="Times New Roman" w:hAnsi="Times New Roman" w:cs="Times New Roman"/>
          <w:sz w:val="24"/>
          <w:szCs w:val="24"/>
        </w:rPr>
        <w:t>Duppati</w:t>
      </w:r>
      <w:proofErr w:type="spellEnd"/>
      <w:r w:rsidR="0086545B" w:rsidRPr="0086545B">
        <w:rPr>
          <w:rFonts w:ascii="Times New Roman" w:hAnsi="Times New Roman" w:cs="Times New Roman"/>
          <w:sz w:val="24"/>
          <w:szCs w:val="24"/>
        </w:rPr>
        <w:t xml:space="preserve"> &amp; Rao, 2015)</w:t>
      </w:r>
      <w:r w:rsidR="005C456C" w:rsidRPr="00844DC2">
        <w:rPr>
          <w:rFonts w:ascii="Times New Roman" w:hAnsi="Times New Roman" w:cs="Times New Roman"/>
          <w:sz w:val="24"/>
          <w:szCs w:val="24"/>
        </w:rPr>
        <w:t xml:space="preserve">. People in these markets get to relate to the cultural structure and operations of IKEA than that of Walmart. </w:t>
      </w:r>
    </w:p>
    <w:p w14:paraId="7B2472BD" w14:textId="77777777" w:rsidR="0006404D" w:rsidRPr="00844DC2" w:rsidRDefault="0006404D" w:rsidP="00844DC2">
      <w:pPr>
        <w:pStyle w:val="NoSpacing"/>
        <w:spacing w:line="480" w:lineRule="auto"/>
        <w:rPr>
          <w:rFonts w:ascii="Times New Roman" w:hAnsi="Times New Roman" w:cs="Times New Roman"/>
          <w:sz w:val="24"/>
          <w:szCs w:val="24"/>
        </w:rPr>
      </w:pPr>
    </w:p>
    <w:p w14:paraId="5199F40C" w14:textId="468E84F9" w:rsidR="002D712D" w:rsidRPr="002D712D" w:rsidRDefault="002D712D" w:rsidP="002D712D">
      <w:pPr>
        <w:pStyle w:val="Heading1"/>
      </w:pPr>
      <w:r w:rsidRPr="002D712D">
        <w:t>References</w:t>
      </w:r>
    </w:p>
    <w:p w14:paraId="64902FFA" w14:textId="6B393190" w:rsidR="002D712D" w:rsidRDefault="002D712D" w:rsidP="002D712D">
      <w:pPr>
        <w:pStyle w:val="BodyTextIndent"/>
      </w:pPr>
      <w:r w:rsidRPr="002D712D">
        <w:t xml:space="preserve">H. Timmons, “A Pharmaceutical Future,” The New York Times, July 7, 2010, pp. B1, B4; </w:t>
      </w:r>
    </w:p>
    <w:p w14:paraId="3020740B" w14:textId="77777777" w:rsidR="0086545B" w:rsidRDefault="0086545B" w:rsidP="002D712D">
      <w:pPr>
        <w:pStyle w:val="BodyTextIndent"/>
      </w:pPr>
    </w:p>
    <w:p w14:paraId="56F50337" w14:textId="6071AB7E" w:rsidR="002D712D" w:rsidRDefault="002D712D" w:rsidP="002D712D">
      <w:pPr>
        <w:pStyle w:val="BodyTextIndent"/>
      </w:pPr>
      <w:r w:rsidRPr="002D712D">
        <w:t xml:space="preserve">K. K. Sharma, “On the World Stage,” Business Today, January 9, 2011, pp. 116–17; M. </w:t>
      </w:r>
      <w:proofErr w:type="spellStart"/>
      <w:r w:rsidRPr="002D712D">
        <w:t>Velterop</w:t>
      </w:r>
      <w:proofErr w:type="spellEnd"/>
      <w:r w:rsidRPr="002D712D">
        <w:t>, “The Indian Perspective,” Pharmaceutical Technology</w:t>
      </w:r>
    </w:p>
    <w:p w14:paraId="03CCD97E" w14:textId="60933026" w:rsidR="0086545B" w:rsidRDefault="0086545B" w:rsidP="002D712D">
      <w:pPr>
        <w:pStyle w:val="BodyTextIndent"/>
      </w:pPr>
      <w:r w:rsidRPr="0086545B">
        <w:t xml:space="preserve">Chattopadhyay, U., &amp; </w:t>
      </w:r>
      <w:proofErr w:type="spellStart"/>
      <w:r w:rsidRPr="0086545B">
        <w:t>Bhawsar</w:t>
      </w:r>
      <w:proofErr w:type="spellEnd"/>
      <w:r w:rsidRPr="0086545B">
        <w:t xml:space="preserve">, P. (2017). Effects of Changing Business Environment on Organization Performance: The Case of HMT Watches Ltd. South Asian Journal </w:t>
      </w:r>
      <w:proofErr w:type="gramStart"/>
      <w:r w:rsidRPr="0086545B">
        <w:t>Of</w:t>
      </w:r>
      <w:proofErr w:type="gramEnd"/>
      <w:r w:rsidRPr="0086545B">
        <w:t xml:space="preserve"> Business And Management Cases, 6(1), 36-46. </w:t>
      </w:r>
      <w:proofErr w:type="spellStart"/>
      <w:r w:rsidRPr="0086545B">
        <w:t>doi</w:t>
      </w:r>
      <w:proofErr w:type="spellEnd"/>
      <w:r w:rsidRPr="0086545B">
        <w:t>: 10.1177/2277977917698309</w:t>
      </w:r>
    </w:p>
    <w:p w14:paraId="09AB0EE7" w14:textId="2C2A6529" w:rsidR="0086545B" w:rsidRDefault="0086545B" w:rsidP="002D712D">
      <w:pPr>
        <w:pStyle w:val="BodyTextIndent"/>
      </w:pPr>
      <w:proofErr w:type="spellStart"/>
      <w:r w:rsidRPr="0086545B">
        <w:t>Duppati</w:t>
      </w:r>
      <w:proofErr w:type="spellEnd"/>
      <w:r w:rsidRPr="0086545B">
        <w:t>, G., &amp; Rao, N. (2015). Cross-border mergers and acquisitions: Mature markets vs. emerging markets</w:t>
      </w:r>
      <w:r w:rsidRPr="0086545B">
        <w:rPr>
          <w:rFonts w:ascii="Tahoma" w:hAnsi="Tahoma" w:cs="Tahoma"/>
        </w:rPr>
        <w:t>���</w:t>
      </w:r>
      <w:r w:rsidRPr="0086545B">
        <w:t xml:space="preserve">with special reference to the USA and India. Cogent Business &amp; Management, 2(1). </w:t>
      </w:r>
      <w:proofErr w:type="spellStart"/>
      <w:r w:rsidRPr="0086545B">
        <w:t>doi</w:t>
      </w:r>
      <w:proofErr w:type="spellEnd"/>
      <w:r w:rsidRPr="0086545B">
        <w:t>: 10.1080/23311975.2015.1088817</w:t>
      </w:r>
    </w:p>
    <w:p w14:paraId="7177AAB6" w14:textId="4489AC49" w:rsidR="0086545B" w:rsidRDefault="0086545B" w:rsidP="002D712D">
      <w:pPr>
        <w:pStyle w:val="BodyTextIndent"/>
      </w:pPr>
      <w:r w:rsidRPr="0086545B">
        <w:t xml:space="preserve">Hunt, I., Watts, A., &amp; Bryant, S. (2018). Walmart’s international expansion: successes and miscalculations. Journal </w:t>
      </w:r>
      <w:proofErr w:type="gramStart"/>
      <w:r w:rsidRPr="0086545B">
        <w:t>Of</w:t>
      </w:r>
      <w:proofErr w:type="gramEnd"/>
      <w:r w:rsidRPr="0086545B">
        <w:t xml:space="preserve"> Business Strategy, 39(2), 22-29. </w:t>
      </w:r>
      <w:proofErr w:type="spellStart"/>
      <w:r w:rsidRPr="0086545B">
        <w:t>doi</w:t>
      </w:r>
      <w:proofErr w:type="spellEnd"/>
      <w:r w:rsidRPr="0086545B">
        <w:t>: 10.1108/jbs-02-2017-0013</w:t>
      </w:r>
    </w:p>
    <w:p w14:paraId="70A3411C" w14:textId="09408D1F" w:rsidR="0086545B" w:rsidRDefault="0086545B" w:rsidP="002D712D">
      <w:pPr>
        <w:pStyle w:val="BodyTextIndent"/>
      </w:pPr>
      <w:r w:rsidRPr="0086545B">
        <w:t xml:space="preserve">KC, S., </w:t>
      </w:r>
      <w:proofErr w:type="spellStart"/>
      <w:r w:rsidRPr="0086545B">
        <w:t>Wurzer</w:t>
      </w:r>
      <w:proofErr w:type="spellEnd"/>
      <w:r w:rsidRPr="0086545B">
        <w:t xml:space="preserve">, M., </w:t>
      </w:r>
      <w:proofErr w:type="spellStart"/>
      <w:r w:rsidRPr="0086545B">
        <w:t>Speringer</w:t>
      </w:r>
      <w:proofErr w:type="spellEnd"/>
      <w:r w:rsidRPr="0086545B">
        <w:t xml:space="preserve">, M., &amp; Lutz, W. (2018). Future population and human capital in heterogeneous India. Proceedings </w:t>
      </w:r>
      <w:proofErr w:type="gramStart"/>
      <w:r w:rsidRPr="0086545B">
        <w:t>Of</w:t>
      </w:r>
      <w:proofErr w:type="gramEnd"/>
      <w:r w:rsidRPr="0086545B">
        <w:t xml:space="preserve"> The National Academy Of Sciences, 115(33), 8328-8333. </w:t>
      </w:r>
      <w:proofErr w:type="spellStart"/>
      <w:r w:rsidRPr="0086545B">
        <w:t>doi</w:t>
      </w:r>
      <w:proofErr w:type="spellEnd"/>
      <w:r w:rsidRPr="0086545B">
        <w:t>: 10.1073/pnas.1722359115</w:t>
      </w:r>
      <w:bookmarkStart w:id="0" w:name="_GoBack"/>
      <w:bookmarkEnd w:id="0"/>
    </w:p>
    <w:p w14:paraId="307FA6AF" w14:textId="77777777" w:rsidR="0086545B" w:rsidRDefault="0086545B" w:rsidP="002D712D">
      <w:pPr>
        <w:pStyle w:val="BodyTextIndent"/>
      </w:pPr>
    </w:p>
    <w:p w14:paraId="5DBE24B4" w14:textId="77777777" w:rsidR="0086545B" w:rsidRPr="0086545B" w:rsidRDefault="0086545B" w:rsidP="0086545B"/>
    <w:sectPr w:rsidR="0086545B" w:rsidRPr="008654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azMLEwNbW0MDW0MLNQ0lEKTi0uzszPAykwrAUAijiWCiwAAAA="/>
  </w:docVars>
  <w:rsids>
    <w:rsidRoot w:val="00522906"/>
    <w:rsid w:val="00021C45"/>
    <w:rsid w:val="0006404D"/>
    <w:rsid w:val="00090C2A"/>
    <w:rsid w:val="000E3F43"/>
    <w:rsid w:val="002D712D"/>
    <w:rsid w:val="004D3EA3"/>
    <w:rsid w:val="00522906"/>
    <w:rsid w:val="005C456C"/>
    <w:rsid w:val="006D6F45"/>
    <w:rsid w:val="006F28FE"/>
    <w:rsid w:val="00780C21"/>
    <w:rsid w:val="00844DC2"/>
    <w:rsid w:val="0086545B"/>
    <w:rsid w:val="009E20EF"/>
    <w:rsid w:val="00A000CE"/>
    <w:rsid w:val="00A97A32"/>
    <w:rsid w:val="00BB1691"/>
    <w:rsid w:val="00D16B22"/>
    <w:rsid w:val="00D87F98"/>
    <w:rsid w:val="00DF730A"/>
    <w:rsid w:val="00FB31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E55C4"/>
  <w15:chartTrackingRefBased/>
  <w15:docId w15:val="{04FA46E5-CAA3-4590-9247-F61118107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712D"/>
    <w:pPr>
      <w:keepNext/>
      <w:jc w:val="center"/>
      <w:outlineLvl w:val="0"/>
    </w:pPr>
    <w:rPr>
      <w:rFonts w:ascii="Times New Roman" w:hAnsi="Times New Roman" w:cs="Times New Roman"/>
      <w:b/>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22906"/>
    <w:pPr>
      <w:spacing w:after="0" w:line="240" w:lineRule="auto"/>
    </w:pPr>
  </w:style>
  <w:style w:type="paragraph" w:styleId="BodyTextIndent">
    <w:name w:val="Body Text Indent"/>
    <w:basedOn w:val="Normal"/>
    <w:link w:val="BodyTextIndentChar"/>
    <w:uiPriority w:val="99"/>
    <w:unhideWhenUsed/>
    <w:rsid w:val="002D712D"/>
    <w:pPr>
      <w:ind w:left="720" w:hanging="720"/>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2D712D"/>
    <w:rPr>
      <w:rFonts w:ascii="Times New Roman" w:hAnsi="Times New Roman" w:cs="Times New Roman"/>
      <w:sz w:val="24"/>
      <w:szCs w:val="24"/>
    </w:rPr>
  </w:style>
  <w:style w:type="character" w:customStyle="1" w:styleId="Heading1Char">
    <w:name w:val="Heading 1 Char"/>
    <w:basedOn w:val="DefaultParagraphFont"/>
    <w:link w:val="Heading1"/>
    <w:uiPriority w:val="9"/>
    <w:rsid w:val="002D712D"/>
    <w:rPr>
      <w:rFonts w:ascii="Times New Roman"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790</Words>
  <Characters>4505</Characters>
  <Application>Microsoft Office Word</Application>
  <DocSecurity>0</DocSecurity>
  <Lines>37</Lines>
  <Paragraphs>10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References</vt:lpstr>
    </vt:vector>
  </TitlesOfParts>
  <Company/>
  <LinksUpToDate>false</LinksUpToDate>
  <CharactersWithSpaces>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Ogollah</dc:creator>
  <cp:keywords/>
  <dc:description/>
  <cp:lastModifiedBy>Vincent Ogollah</cp:lastModifiedBy>
  <cp:revision>3</cp:revision>
  <dcterms:created xsi:type="dcterms:W3CDTF">2019-02-03T18:13:00Z</dcterms:created>
  <dcterms:modified xsi:type="dcterms:W3CDTF">2019-02-03T18:45:00Z</dcterms:modified>
</cp:coreProperties>
</file>