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76"/>
        <w:ind w:right="0" w:left="0" w:firstLine="0"/>
        <w:jc w:val="left"/>
        <w:rPr>
          <w:rFonts w:ascii="Times New Roman" w:hAnsi="Times New Roman" w:cs="Times New Roman" w:eastAsia="Times New Roman"/>
          <w:color w:val="494C4E"/>
          <w:spacing w:val="0"/>
          <w:position w:val="0"/>
          <w:sz w:val="36"/>
          <w:shd w:fill="FFFFFF" w:val="clear"/>
        </w:rPr>
      </w:pPr>
      <w:r>
        <w:rPr>
          <w:rFonts w:ascii="Times New Roman" w:hAnsi="Times New Roman" w:cs="Times New Roman" w:eastAsia="Times New Roman"/>
          <w:color w:val="494C4E"/>
          <w:spacing w:val="0"/>
          <w:position w:val="0"/>
          <w:sz w:val="36"/>
          <w:shd w:fill="FFFFFF" w:val="clear"/>
        </w:rPr>
        <w:t xml:space="preserve">For this assignment, students may work individually or with a partner to research the violence and bullying health-related political platforms of two main presidential candidates. In particular, students should identify the political positions each candidate and/or his running mate has on the following issues:</w:t>
      </w:r>
    </w:p>
    <w:p>
      <w:pPr>
        <w:spacing w:before="0" w:after="0" w:line="276"/>
        <w:ind w:right="0" w:left="0" w:firstLine="0"/>
        <w:jc w:val="left"/>
        <w:rPr>
          <w:rFonts w:ascii="Times New Roman" w:hAnsi="Times New Roman" w:cs="Times New Roman" w:eastAsia="Times New Roman"/>
          <w:color w:val="494C4E"/>
          <w:spacing w:val="0"/>
          <w:position w:val="0"/>
          <w:sz w:val="36"/>
          <w:shd w:fill="FFFFFF" w:val="clear"/>
        </w:rPr>
      </w:pPr>
      <w:r>
        <w:rPr>
          <w:rFonts w:ascii="Times New Roman" w:hAnsi="Times New Roman" w:cs="Times New Roman" w:eastAsia="Times New Roman"/>
          <w:color w:val="494C4E"/>
          <w:spacing w:val="0"/>
          <w:position w:val="0"/>
          <w:sz w:val="36"/>
          <w:shd w:fill="FFFFFF" w:val="clear"/>
        </w:rPr>
        <w:t xml:space="preserve"> </w:t>
      </w:r>
    </w:p>
    <w:p>
      <w:pPr>
        <w:numPr>
          <w:ilvl w:val="0"/>
          <w:numId w:val="2"/>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Bullying and Cyberbullying</w:t>
      </w:r>
    </w:p>
    <w:p>
      <w:pPr>
        <w:numPr>
          <w:ilvl w:val="0"/>
          <w:numId w:val="2"/>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Gun Legislation</w:t>
      </w:r>
    </w:p>
    <w:p>
      <w:pPr>
        <w:numPr>
          <w:ilvl w:val="0"/>
          <w:numId w:val="2"/>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Arming Teachers</w:t>
      </w:r>
    </w:p>
    <w:p>
      <w:pPr>
        <w:numPr>
          <w:ilvl w:val="0"/>
          <w:numId w:val="2"/>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School Shootings &amp; School Shooting Prevention</w:t>
      </w:r>
    </w:p>
    <w:p>
      <w:pPr>
        <w:numPr>
          <w:ilvl w:val="0"/>
          <w:numId w:val="2"/>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Police and Resource Officers in Schools</w:t>
      </w:r>
    </w:p>
    <w:p>
      <w:pPr>
        <w:numPr>
          <w:ilvl w:val="0"/>
          <w:numId w:val="2"/>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Youth Gang Prevention</w:t>
      </w:r>
    </w:p>
    <w:p>
      <w:pPr>
        <w:numPr>
          <w:ilvl w:val="0"/>
          <w:numId w:val="2"/>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Family Violence</w:t>
      </w:r>
    </w:p>
    <w:p>
      <w:pPr>
        <w:numPr>
          <w:ilvl w:val="0"/>
          <w:numId w:val="2"/>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Community Violence</w:t>
      </w:r>
    </w:p>
    <w:p>
      <w:pPr>
        <w:numPr>
          <w:ilvl w:val="0"/>
          <w:numId w:val="2"/>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Any Other Issues Related to the Curriculum of the Course</w:t>
      </w:r>
    </w:p>
    <w:p>
      <w:pPr>
        <w:spacing w:before="0" w:after="0" w:line="276"/>
        <w:ind w:right="0" w:left="0" w:firstLine="0"/>
        <w:jc w:val="left"/>
        <w:rPr>
          <w:rFonts w:ascii="Times New Roman" w:hAnsi="Times New Roman" w:cs="Times New Roman" w:eastAsia="Times New Roman"/>
          <w:b/>
          <w:color w:val="auto"/>
          <w:spacing w:val="0"/>
          <w:position w:val="0"/>
          <w:sz w:val="36"/>
          <w:shd w:fill="FFFFFF" w:val="clear"/>
        </w:rPr>
      </w:pPr>
      <w:r>
        <w:rPr>
          <w:rFonts w:ascii="Times New Roman" w:hAnsi="Times New Roman" w:cs="Times New Roman" w:eastAsia="Times New Roman"/>
          <w:b/>
          <w:color w:val="auto"/>
          <w:spacing w:val="0"/>
          <w:position w:val="0"/>
          <w:sz w:val="36"/>
          <w:shd w:fill="FFFFFF" w:val="clear"/>
        </w:rPr>
        <w:t xml:space="preserve"> </w:t>
      </w:r>
    </w:p>
    <w:p>
      <w:pPr>
        <w:spacing w:before="0" w:after="0" w:line="276"/>
        <w:ind w:right="0" w:left="0" w:firstLine="0"/>
        <w:jc w:val="left"/>
        <w:rPr>
          <w:rFonts w:ascii="Times New Roman" w:hAnsi="Times New Roman" w:cs="Times New Roman" w:eastAsia="Times New Roman"/>
          <w:b/>
          <w:color w:val="auto"/>
          <w:spacing w:val="0"/>
          <w:position w:val="0"/>
          <w:sz w:val="36"/>
          <w:shd w:fill="FFFFFF" w:val="clear"/>
        </w:rPr>
      </w:pPr>
      <w:r>
        <w:rPr>
          <w:rFonts w:ascii="Times New Roman" w:hAnsi="Times New Roman" w:cs="Times New Roman" w:eastAsia="Times New Roman"/>
          <w:b/>
          <w:color w:val="auto"/>
          <w:spacing w:val="0"/>
          <w:position w:val="0"/>
          <w:sz w:val="36"/>
          <w:shd w:fill="FFFFFF" w:val="clear"/>
        </w:rPr>
        <w:t xml:space="preserve">Research:</w:t>
      </w:r>
    </w:p>
    <w:p>
      <w:pPr>
        <w:spacing w:before="0" w:after="0" w:line="276"/>
        <w:ind w:right="0" w:left="0" w:firstLine="0"/>
        <w:jc w:val="left"/>
        <w:rPr>
          <w:rFonts w:ascii="Times New Roman" w:hAnsi="Times New Roman" w:cs="Times New Roman" w:eastAsia="Times New Roman"/>
          <w:color w:val="auto"/>
          <w:spacing w:val="0"/>
          <w:position w:val="0"/>
          <w:sz w:val="36"/>
          <w:shd w:fill="FFFFFF" w:val="clear"/>
        </w:rPr>
      </w:pPr>
      <w:r>
        <w:rPr>
          <w:rFonts w:ascii="Times New Roman" w:hAnsi="Times New Roman" w:cs="Times New Roman" w:eastAsia="Times New Roman"/>
          <w:color w:val="auto"/>
          <w:spacing w:val="0"/>
          <w:position w:val="0"/>
          <w:sz w:val="36"/>
          <w:shd w:fill="FFFFFF" w:val="clear"/>
        </w:rPr>
        <w:t xml:space="preserve"> </w:t>
      </w:r>
    </w:p>
    <w:p>
      <w:pPr>
        <w:spacing w:before="0" w:after="0" w:line="276"/>
        <w:ind w:right="0" w:left="0" w:firstLine="0"/>
        <w:jc w:val="left"/>
        <w:rPr>
          <w:rFonts w:ascii="Times New Roman" w:hAnsi="Times New Roman" w:cs="Times New Roman" w:eastAsia="Times New Roman"/>
          <w:color w:val="auto"/>
          <w:spacing w:val="0"/>
          <w:position w:val="0"/>
          <w:sz w:val="36"/>
          <w:shd w:fill="FFFFFF" w:val="clear"/>
        </w:rPr>
      </w:pPr>
      <w:r>
        <w:rPr>
          <w:rFonts w:ascii="Times New Roman" w:hAnsi="Times New Roman" w:cs="Times New Roman" w:eastAsia="Times New Roman"/>
          <w:color w:val="auto"/>
          <w:spacing w:val="0"/>
          <w:position w:val="0"/>
          <w:sz w:val="36"/>
          <w:shd w:fill="FFFFFF" w:val="clear"/>
        </w:rPr>
        <w:t xml:space="preserve">While each of the above issues may not be specifically outlined in the candidates’ presidential platform, be an investigator and research the candidate’s policy perspective as supported through speeches, websites, interviews, voting records, etc. Following are some suggestions:</w:t>
      </w:r>
    </w:p>
    <w:p>
      <w:pPr>
        <w:spacing w:before="0" w:after="0" w:line="276"/>
        <w:ind w:right="0" w:left="0" w:firstLine="0"/>
        <w:jc w:val="left"/>
        <w:rPr>
          <w:rFonts w:ascii="Times New Roman" w:hAnsi="Times New Roman" w:cs="Times New Roman" w:eastAsia="Times New Roman"/>
          <w:color w:val="auto"/>
          <w:spacing w:val="0"/>
          <w:position w:val="0"/>
          <w:sz w:val="36"/>
          <w:shd w:fill="FFFFFF" w:val="clear"/>
        </w:rPr>
      </w:pPr>
      <w:r>
        <w:rPr>
          <w:rFonts w:ascii="Times New Roman" w:hAnsi="Times New Roman" w:cs="Times New Roman" w:eastAsia="Times New Roman"/>
          <w:color w:val="auto"/>
          <w:spacing w:val="0"/>
          <w:position w:val="0"/>
          <w:sz w:val="36"/>
          <w:shd w:fill="FFFFFF" w:val="clear"/>
        </w:rPr>
        <w:t xml:space="preserve"> </w:t>
      </w:r>
    </w:p>
    <w:p>
      <w:pPr>
        <w:numPr>
          <w:ilvl w:val="0"/>
          <w:numId w:val="4"/>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Begin your research by visiting each presidential candidate's websites to find out what their campaign promises and statements are. As we already know, some keep those promises and mean what they say, and some don’t. Refer to the above list of sexuality-related issues to see what the candidates did about those issues in the past.</w:t>
      </w:r>
    </w:p>
    <w:p>
      <w:pPr>
        <w:numPr>
          <w:ilvl w:val="0"/>
          <w:numId w:val="4"/>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Since they’re currently running for office, you don’t just want the recent news; they’ll say and do anything at this point just to win your vote. Instead, you want news about what they’ve done in the past, so search for archives for as far back as you can go.</w:t>
      </w:r>
    </w:p>
    <w:p>
      <w:pPr>
        <w:numPr>
          <w:ilvl w:val="0"/>
          <w:numId w:val="4"/>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What have the candidates stated in interviews? Transcripts of television shows or radio shows count as credible sources.</w:t>
      </w:r>
    </w:p>
    <w:p>
      <w:pPr>
        <w:numPr>
          <w:ilvl w:val="0"/>
          <w:numId w:val="4"/>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What have the candidates posted on social media? What have candidates stated in press conferences?</w:t>
      </w:r>
    </w:p>
    <w:p>
      <w:pPr>
        <w:numPr>
          <w:ilvl w:val="0"/>
          <w:numId w:val="4"/>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Have books been written about the candidates or have the candidates published memoirs or autobiographies that shed light on their positions?</w:t>
      </w:r>
    </w:p>
    <w:p>
      <w:pPr>
        <w:numPr>
          <w:ilvl w:val="0"/>
          <w:numId w:val="4"/>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Then check the web sites of sexuality-related organizations, such as Planned Parenthood, GLSEN, etc.  Peruse these sites to determine if they back one candidate over another, and why.</w:t>
      </w:r>
    </w:p>
    <w:p>
      <w:pPr>
        <w:numPr>
          <w:ilvl w:val="0"/>
          <w:numId w:val="4"/>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If the candidate previously served in a political office, what was their voting record and what legislation did they propose or support? Check all past victories and failures for a thorough track record of your candidate</w:t>
      </w:r>
      <w:r>
        <w:rPr>
          <w:rFonts w:ascii="Arial" w:hAnsi="Arial" w:cs="Arial" w:eastAsia="Arial"/>
          <w:color w:val="494C4E"/>
          <w:spacing w:val="0"/>
          <w:position w:val="0"/>
          <w:sz w:val="36"/>
          <w:shd w:fill="FFFFFF" w:val="clear"/>
        </w:rPr>
        <w:t xml:space="preserve">.</w:t>
      </w:r>
    </w:p>
    <w:p>
      <w:pPr>
        <w:numPr>
          <w:ilvl w:val="0"/>
          <w:numId w:val="4"/>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Don’t stop at the candidate… do all the same research for each candidate’s running mate and each candidate’s spouse.</w:t>
      </w:r>
    </w:p>
    <w:p>
      <w:pPr>
        <w:numPr>
          <w:ilvl w:val="0"/>
          <w:numId w:val="4"/>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Finally, make sure you know the official platform of the party that each candidate represents (Democrat or Republican). You do not need to compare the party platform with that of the candidate, but if there are “holes” and you cannot find information on a particular sexuality related issue, you may use information on what the political party stands for </w:t>
      </w:r>
      <w:r>
        <w:rPr>
          <w:rFonts w:ascii="Times New Roman" w:hAnsi="Times New Roman" w:cs="Times New Roman" w:eastAsia="Times New Roman"/>
          <w:color w:val="494C4E"/>
          <w:spacing w:val="0"/>
          <w:position w:val="0"/>
          <w:sz w:val="36"/>
          <w:shd w:fill="FFFFFF" w:val="clear"/>
        </w:rPr>
        <w:t xml:space="preserve">–</w:t>
      </w:r>
      <w:r>
        <w:rPr>
          <w:rFonts w:ascii="Times New Roman" w:hAnsi="Times New Roman" w:cs="Times New Roman" w:eastAsia="Times New Roman"/>
          <w:color w:val="494C4E"/>
          <w:spacing w:val="0"/>
          <w:position w:val="0"/>
          <w:sz w:val="36"/>
          <w:shd w:fill="FFFFFF" w:val="clear"/>
        </w:rPr>
        <w:t xml:space="preserve"> I will explain this in greater detail in class.</w:t>
      </w:r>
    </w:p>
    <w:p>
      <w:pPr>
        <w:spacing w:before="140" w:after="280" w:line="240"/>
        <w:ind w:right="0" w:left="0" w:firstLine="0"/>
        <w:jc w:val="left"/>
        <w:rPr>
          <w:rFonts w:ascii="Times New Roman" w:hAnsi="Times New Roman" w:cs="Times New Roman" w:eastAsia="Times New Roman"/>
          <w:b/>
          <w:color w:val="494C4E"/>
          <w:spacing w:val="0"/>
          <w:position w:val="0"/>
          <w:sz w:val="36"/>
          <w:shd w:fill="FFFFFF" w:val="clear"/>
        </w:rPr>
      </w:pPr>
      <w:r>
        <w:rPr>
          <w:rFonts w:ascii="Times New Roman" w:hAnsi="Times New Roman" w:cs="Times New Roman" w:eastAsia="Times New Roman"/>
          <w:b/>
          <w:color w:val="494C4E"/>
          <w:spacing w:val="0"/>
          <w:position w:val="0"/>
          <w:sz w:val="36"/>
          <w:shd w:fill="FFFFFF" w:val="clear"/>
        </w:rPr>
        <w:t xml:space="preserve"> </w:t>
      </w:r>
    </w:p>
    <w:p>
      <w:pPr>
        <w:spacing w:before="0" w:after="200" w:line="276"/>
        <w:ind w:right="0" w:left="0" w:firstLine="0"/>
        <w:jc w:val="left"/>
        <w:rPr>
          <w:rFonts w:ascii="Times New Roman" w:hAnsi="Times New Roman" w:cs="Times New Roman" w:eastAsia="Times New Roman"/>
          <w:b/>
          <w:color w:val="494C4E"/>
          <w:spacing w:val="0"/>
          <w:position w:val="0"/>
          <w:sz w:val="36"/>
          <w:shd w:fill="FFFFFF" w:val="clear"/>
        </w:rPr>
      </w:pPr>
      <w:r>
        <w:rPr>
          <w:rFonts w:ascii="Times New Roman" w:hAnsi="Times New Roman" w:cs="Times New Roman" w:eastAsia="Times New Roman"/>
          <w:b/>
          <w:color w:val="494C4E"/>
          <w:spacing w:val="0"/>
          <w:position w:val="0"/>
          <w:sz w:val="36"/>
          <w:shd w:fill="FFFFFF" w:val="clear"/>
        </w:rPr>
        <w:t xml:space="preserve"> </w:t>
      </w:r>
    </w:p>
    <w:p>
      <w:pPr>
        <w:spacing w:before="0" w:after="0" w:line="276"/>
        <w:ind w:right="0" w:left="0" w:firstLine="0"/>
        <w:jc w:val="left"/>
        <w:rPr>
          <w:rFonts w:ascii="Times New Roman" w:hAnsi="Times New Roman" w:cs="Times New Roman" w:eastAsia="Times New Roman"/>
          <w:b/>
          <w:color w:val="494C4E"/>
          <w:spacing w:val="0"/>
          <w:position w:val="0"/>
          <w:sz w:val="36"/>
          <w:shd w:fill="FFFFFF" w:val="clear"/>
        </w:rPr>
      </w:pPr>
      <w:r>
        <w:rPr>
          <w:rFonts w:ascii="Times New Roman" w:hAnsi="Times New Roman" w:cs="Times New Roman" w:eastAsia="Times New Roman"/>
          <w:b/>
          <w:color w:val="494C4E"/>
          <w:spacing w:val="0"/>
          <w:position w:val="0"/>
          <w:sz w:val="36"/>
          <w:shd w:fill="FFFFFF" w:val="clear"/>
        </w:rPr>
        <w:t xml:space="preserve">The Paper:</w:t>
      </w:r>
    </w:p>
    <w:p>
      <w:pPr>
        <w:spacing w:before="0" w:after="0" w:line="276"/>
        <w:ind w:right="0" w:left="0" w:firstLine="0"/>
        <w:jc w:val="left"/>
        <w:rPr>
          <w:rFonts w:ascii="Times New Roman" w:hAnsi="Times New Roman" w:cs="Times New Roman" w:eastAsia="Times New Roman"/>
          <w:b/>
          <w:color w:val="494C4E"/>
          <w:spacing w:val="0"/>
          <w:position w:val="0"/>
          <w:sz w:val="36"/>
          <w:shd w:fill="FFFFFF" w:val="clear"/>
        </w:rPr>
      </w:pPr>
      <w:r>
        <w:rPr>
          <w:rFonts w:ascii="Times New Roman" w:hAnsi="Times New Roman" w:cs="Times New Roman" w:eastAsia="Times New Roman"/>
          <w:b/>
          <w:color w:val="494C4E"/>
          <w:spacing w:val="0"/>
          <w:position w:val="0"/>
          <w:sz w:val="36"/>
          <w:shd w:fill="FFFFFF" w:val="clear"/>
        </w:rPr>
        <w:t xml:space="preserve"> </w:t>
      </w:r>
    </w:p>
    <w:p>
      <w:pPr>
        <w:spacing w:before="0" w:after="0" w:line="276"/>
        <w:ind w:right="0" w:left="0" w:firstLine="0"/>
        <w:jc w:val="left"/>
        <w:rPr>
          <w:rFonts w:ascii="Times New Roman" w:hAnsi="Times New Roman" w:cs="Times New Roman" w:eastAsia="Times New Roman"/>
          <w:color w:val="494C4E"/>
          <w:spacing w:val="0"/>
          <w:position w:val="0"/>
          <w:sz w:val="36"/>
          <w:shd w:fill="FFFFFF" w:val="clear"/>
        </w:rPr>
      </w:pPr>
      <w:r>
        <w:rPr>
          <w:rFonts w:ascii="Times New Roman" w:hAnsi="Times New Roman" w:cs="Times New Roman" w:eastAsia="Times New Roman"/>
          <w:color w:val="494C4E"/>
          <w:spacing w:val="0"/>
          <w:position w:val="0"/>
          <w:sz w:val="36"/>
          <w:shd w:fill="FFFFFF" w:val="clear"/>
        </w:rPr>
        <w:t xml:space="preserve">Once you have collected all of your information, organize it into a cohesive paper where you compare and contrast the positions of each of the candidates on the above issues.  Following are the parameters for the assignment:</w:t>
      </w:r>
    </w:p>
    <w:p>
      <w:pPr>
        <w:spacing w:before="0" w:after="0" w:line="276"/>
        <w:ind w:right="0" w:left="0" w:firstLine="0"/>
        <w:jc w:val="left"/>
        <w:rPr>
          <w:rFonts w:ascii="Times New Roman" w:hAnsi="Times New Roman" w:cs="Times New Roman" w:eastAsia="Times New Roman"/>
          <w:color w:val="494C4E"/>
          <w:spacing w:val="0"/>
          <w:position w:val="0"/>
          <w:sz w:val="36"/>
          <w:shd w:fill="FFFFFF" w:val="clear"/>
        </w:rPr>
      </w:pPr>
      <w:r>
        <w:rPr>
          <w:rFonts w:ascii="Times New Roman" w:hAnsi="Times New Roman" w:cs="Times New Roman" w:eastAsia="Times New Roman"/>
          <w:color w:val="494C4E"/>
          <w:spacing w:val="0"/>
          <w:position w:val="0"/>
          <w:sz w:val="36"/>
          <w:shd w:fill="FFFFFF" w:val="clear"/>
        </w:rPr>
        <w:t xml:space="preserve"> </w:t>
      </w:r>
    </w:p>
    <w:p>
      <w:pPr>
        <w:numPr>
          <w:ilvl w:val="0"/>
          <w:numId w:val="8"/>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A cover page</w:t>
      </w:r>
    </w:p>
    <w:p>
      <w:pPr>
        <w:numPr>
          <w:ilvl w:val="0"/>
          <w:numId w:val="8"/>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5-8+ pages, not including the cover page or bibliography</w:t>
      </w:r>
    </w:p>
    <w:p>
      <w:pPr>
        <w:numPr>
          <w:ilvl w:val="0"/>
          <w:numId w:val="8"/>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1 inch margins</w:t>
      </w:r>
    </w:p>
    <w:p>
      <w:pPr>
        <w:numPr>
          <w:ilvl w:val="0"/>
          <w:numId w:val="8"/>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12 pt font</w:t>
      </w:r>
    </w:p>
    <w:p>
      <w:pPr>
        <w:numPr>
          <w:ilvl w:val="0"/>
          <w:numId w:val="8"/>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Double spaced</w:t>
      </w:r>
    </w:p>
    <w:p>
      <w:pPr>
        <w:numPr>
          <w:ilvl w:val="0"/>
          <w:numId w:val="8"/>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A minimum of 20 sources are required (you are welcome to have other additional sources).</w:t>
      </w:r>
    </w:p>
    <w:p>
      <w:pPr>
        <w:numPr>
          <w:ilvl w:val="0"/>
          <w:numId w:val="8"/>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All sources must be cited in the body of the paper as well as on the bibliography page. </w:t>
      </w:r>
    </w:p>
    <w:p>
      <w:pPr>
        <w:numPr>
          <w:ilvl w:val="0"/>
          <w:numId w:val="8"/>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Bibliography page</w:t>
      </w:r>
    </w:p>
    <w:p>
      <w:pPr>
        <w:numPr>
          <w:ilvl w:val="0"/>
          <w:numId w:val="8"/>
        </w:numPr>
        <w:spacing w:before="0" w:after="0" w:line="276"/>
        <w:ind w:right="0" w:left="720" w:hanging="360"/>
        <w:jc w:val="left"/>
        <w:rPr>
          <w:rFonts w:ascii="Arial" w:hAnsi="Arial" w:cs="Arial" w:eastAsia="Arial"/>
          <w:color w:val="auto"/>
          <w:spacing w:val="0"/>
          <w:position w:val="0"/>
          <w:sz w:val="22"/>
          <w:shd w:fill="FFFFFF" w:val="clear"/>
        </w:rPr>
      </w:pPr>
      <w:r>
        <w:rPr>
          <w:rFonts w:ascii="Times New Roman" w:hAnsi="Times New Roman" w:cs="Times New Roman" w:eastAsia="Times New Roman"/>
          <w:color w:val="494C4E"/>
          <w:spacing w:val="0"/>
          <w:position w:val="0"/>
          <w:sz w:val="36"/>
          <w:shd w:fill="FFFFFF" w:val="clear"/>
        </w:rPr>
        <w:t xml:space="preserve">APA format must be utilized.</w:t>
      </w:r>
    </w:p>
    <w:p>
      <w:pPr>
        <w:spacing w:before="0" w:after="200" w:line="276"/>
        <w:ind w:right="0" w:left="720" w:firstLine="0"/>
        <w:jc w:val="left"/>
        <w:rPr>
          <w:rFonts w:ascii="Times New Roman" w:hAnsi="Times New Roman" w:cs="Times New Roman" w:eastAsia="Times New Roman"/>
          <w:color w:val="494C4E"/>
          <w:spacing w:val="0"/>
          <w:position w:val="0"/>
          <w:sz w:val="36"/>
          <w:shd w:fill="FFFFFF" w:val="clear"/>
        </w:rPr>
      </w:pPr>
      <w:r>
        <w:rPr>
          <w:rFonts w:ascii="Times New Roman" w:hAnsi="Times New Roman" w:cs="Times New Roman" w:eastAsia="Times New Roman"/>
          <w:color w:val="494C4E"/>
          <w:spacing w:val="0"/>
          <w:position w:val="0"/>
          <w:sz w:val="36"/>
          <w:shd w:fill="FFFFFF" w:val="clear"/>
        </w:rPr>
        <w:t xml:space="preserve"> </w:t>
      </w:r>
    </w:p>
    <w:p>
      <w:pPr>
        <w:spacing w:before="0" w:after="0" w:line="276"/>
        <w:ind w:right="0" w:left="0" w:firstLine="0"/>
        <w:jc w:val="left"/>
        <w:rPr>
          <w:rFonts w:ascii="Times New Roman" w:hAnsi="Times New Roman" w:cs="Times New Roman" w:eastAsia="Times New Roman"/>
          <w:b/>
          <w:color w:val="494C4E"/>
          <w:spacing w:val="0"/>
          <w:position w:val="0"/>
          <w:sz w:val="36"/>
          <w:shd w:fill="FFFFFF" w:val="clear"/>
        </w:rPr>
      </w:pPr>
      <w:r>
        <w:rPr>
          <w:rFonts w:ascii="Times New Roman" w:hAnsi="Times New Roman" w:cs="Times New Roman" w:eastAsia="Times New Roman"/>
          <w:b/>
          <w:color w:val="494C4E"/>
          <w:spacing w:val="0"/>
          <w:position w:val="0"/>
          <w:sz w:val="36"/>
          <w:shd w:fill="FFFFFF" w:val="clear"/>
        </w:rPr>
        <w:t xml:space="preserve">A Note About Sources</w:t>
      </w:r>
    </w:p>
    <w:p>
      <w:pPr>
        <w:spacing w:before="0" w:after="0" w:line="276"/>
        <w:ind w:right="0" w:left="0" w:firstLine="0"/>
        <w:jc w:val="left"/>
        <w:rPr>
          <w:rFonts w:ascii="Times New Roman" w:hAnsi="Times New Roman" w:cs="Times New Roman" w:eastAsia="Times New Roman"/>
          <w:color w:val="494C4E"/>
          <w:spacing w:val="0"/>
          <w:position w:val="0"/>
          <w:sz w:val="36"/>
          <w:shd w:fill="FFFFFF" w:val="clear"/>
        </w:rPr>
      </w:pPr>
      <w:r>
        <w:rPr>
          <w:rFonts w:ascii="Times New Roman" w:hAnsi="Times New Roman" w:cs="Times New Roman" w:eastAsia="Times New Roman"/>
          <w:color w:val="494C4E"/>
          <w:spacing w:val="0"/>
          <w:position w:val="0"/>
          <w:sz w:val="36"/>
          <w:shd w:fill="FFFFFF" w:val="clear"/>
        </w:rPr>
        <w:t xml:space="preserve"> </w:t>
      </w:r>
    </w:p>
    <w:p>
      <w:pPr>
        <w:spacing w:before="0" w:after="0" w:line="276"/>
        <w:ind w:right="0" w:left="0" w:firstLine="0"/>
        <w:jc w:val="left"/>
        <w:rPr>
          <w:rFonts w:ascii="Times New Roman" w:hAnsi="Times New Roman" w:cs="Times New Roman" w:eastAsia="Times New Roman"/>
          <w:color w:val="494C4E"/>
          <w:spacing w:val="0"/>
          <w:position w:val="0"/>
          <w:sz w:val="36"/>
          <w:shd w:fill="FFFFFF" w:val="clear"/>
        </w:rPr>
      </w:pPr>
      <w:r>
        <w:rPr>
          <w:rFonts w:ascii="Times New Roman" w:hAnsi="Times New Roman" w:cs="Times New Roman" w:eastAsia="Times New Roman"/>
          <w:color w:val="494C4E"/>
          <w:spacing w:val="0"/>
          <w:position w:val="0"/>
          <w:sz w:val="36"/>
          <w:shd w:fill="FFFFFF" w:val="clear"/>
        </w:rPr>
        <w:t xml:space="preserve">Credible sources for this paper will be different than a traditional college paper.</w:t>
      </w:r>
    </w:p>
    <w:p>
      <w:pPr>
        <w:spacing w:before="0" w:after="0" w:line="276"/>
        <w:ind w:right="0" w:left="0" w:firstLine="0"/>
        <w:jc w:val="left"/>
        <w:rPr>
          <w:rFonts w:ascii="Times New Roman" w:hAnsi="Times New Roman" w:cs="Times New Roman" w:eastAsia="Times New Roman"/>
          <w:color w:val="494C4E"/>
          <w:spacing w:val="0"/>
          <w:position w:val="0"/>
          <w:sz w:val="36"/>
          <w:shd w:fill="FFFFFF" w:val="clear"/>
        </w:rPr>
      </w:pPr>
      <w:r>
        <w:rPr>
          <w:rFonts w:ascii="Times New Roman" w:hAnsi="Times New Roman" w:cs="Times New Roman" w:eastAsia="Times New Roman"/>
          <w:color w:val="494C4E"/>
          <w:spacing w:val="0"/>
          <w:position w:val="0"/>
          <w:sz w:val="36"/>
          <w:shd w:fill="FFFFFF" w:val="clear"/>
        </w:rPr>
        <w:t xml:space="preserve"> </w:t>
      </w:r>
    </w:p>
    <w:p>
      <w:pPr>
        <w:spacing w:before="0" w:after="0" w:line="276"/>
        <w:ind w:right="0" w:left="0" w:firstLine="0"/>
        <w:jc w:val="left"/>
        <w:rPr>
          <w:rFonts w:ascii="Times New Roman" w:hAnsi="Times New Roman" w:cs="Times New Roman" w:eastAsia="Times New Roman"/>
          <w:color w:val="494C4E"/>
          <w:spacing w:val="0"/>
          <w:position w:val="0"/>
          <w:sz w:val="36"/>
          <w:shd w:fill="FFFFFF"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2">
    <w:abstractNumId w:val="12"/>
  </w:num>
  <w:num w:numId="4">
    <w:abstractNumId w:val="6"/>
  </w:num>
  <w:num w:numId="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