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53A" w:rsidRDefault="0049553A" w:rsidP="0049553A">
      <w:pPr>
        <w:ind w:firstLine="0"/>
        <w:rPr>
          <w:rFonts w:cs="Arial"/>
          <w:szCs w:val="20"/>
          <w:shd w:val="clear" w:color="auto" w:fill="FFFFFF"/>
        </w:rPr>
      </w:pPr>
      <w:bookmarkStart w:id="0" w:name="_GoBack"/>
      <w:bookmarkEnd w:id="0"/>
    </w:p>
    <w:p w:rsidR="0049553A" w:rsidRDefault="0049553A" w:rsidP="0049553A">
      <w:pPr>
        <w:ind w:firstLine="0"/>
        <w:rPr>
          <w:rFonts w:cs="Arial"/>
          <w:szCs w:val="20"/>
          <w:shd w:val="clear" w:color="auto" w:fill="FFFFFF"/>
        </w:rPr>
      </w:pPr>
    </w:p>
    <w:p w:rsidR="0049553A" w:rsidRDefault="0049553A" w:rsidP="0049553A">
      <w:pPr>
        <w:ind w:firstLine="0"/>
        <w:rPr>
          <w:rFonts w:cs="Arial"/>
          <w:szCs w:val="20"/>
          <w:shd w:val="clear" w:color="auto" w:fill="FFFFFF"/>
        </w:rPr>
      </w:pPr>
    </w:p>
    <w:p w:rsidR="0049553A" w:rsidRDefault="0049553A" w:rsidP="0049553A">
      <w:pPr>
        <w:ind w:firstLine="0"/>
        <w:rPr>
          <w:rFonts w:cs="Arial"/>
          <w:szCs w:val="20"/>
          <w:shd w:val="clear" w:color="auto" w:fill="FFFFFF"/>
        </w:rPr>
      </w:pPr>
    </w:p>
    <w:p w:rsidR="0049553A" w:rsidRDefault="0049553A" w:rsidP="0049553A">
      <w:pPr>
        <w:ind w:firstLine="0"/>
        <w:rPr>
          <w:rFonts w:cs="Arial"/>
          <w:szCs w:val="20"/>
          <w:shd w:val="clear" w:color="auto" w:fill="FFFFFF"/>
        </w:rPr>
      </w:pPr>
    </w:p>
    <w:p w:rsidR="0049553A" w:rsidRDefault="0049553A" w:rsidP="0049553A">
      <w:pPr>
        <w:ind w:firstLine="0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Biology</w:t>
      </w:r>
    </w:p>
    <w:p w:rsidR="0049553A" w:rsidRDefault="0049553A" w:rsidP="0049553A">
      <w:pPr>
        <w:ind w:firstLine="0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Student’s Name</w:t>
      </w:r>
    </w:p>
    <w:p w:rsidR="0049553A" w:rsidRDefault="0049553A" w:rsidP="0049553A">
      <w:pPr>
        <w:ind w:firstLine="0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t>Institutional Affiliation</w:t>
      </w:r>
      <w:r>
        <w:rPr>
          <w:rFonts w:cs="Arial"/>
          <w:szCs w:val="20"/>
          <w:shd w:val="clear" w:color="auto" w:fill="FFFFFF"/>
        </w:rPr>
        <w:br w:type="page"/>
      </w:r>
    </w:p>
    <w:p w:rsidR="0049553A" w:rsidRDefault="0049553A" w:rsidP="0049553A">
      <w:pPr>
        <w:ind w:firstLine="0"/>
        <w:jc w:val="center"/>
        <w:rPr>
          <w:rFonts w:cs="Arial"/>
          <w:szCs w:val="20"/>
          <w:shd w:val="clear" w:color="auto" w:fill="FFFFFF"/>
        </w:rPr>
      </w:pPr>
      <w:r>
        <w:rPr>
          <w:rFonts w:cs="Arial"/>
          <w:szCs w:val="20"/>
          <w:shd w:val="clear" w:color="auto" w:fill="FFFFFF"/>
        </w:rPr>
        <w:lastRenderedPageBreak/>
        <w:t xml:space="preserve">Biology </w:t>
      </w:r>
    </w:p>
    <w:p w:rsidR="0049553A" w:rsidRPr="0049553A" w:rsidRDefault="0049553A" w:rsidP="0049553A">
      <w:pPr>
        <w:ind w:firstLine="0"/>
        <w:rPr>
          <w:rFonts w:cs="Arial"/>
          <w:b/>
          <w:szCs w:val="20"/>
          <w:shd w:val="clear" w:color="auto" w:fill="FFFFFF"/>
        </w:rPr>
      </w:pPr>
      <w:r w:rsidRPr="0049553A">
        <w:rPr>
          <w:rFonts w:cs="Arial"/>
          <w:b/>
          <w:szCs w:val="20"/>
          <w:shd w:val="clear" w:color="auto" w:fill="FFFFFF"/>
        </w:rPr>
        <w:t>Part 1</w:t>
      </w:r>
    </w:p>
    <w:p w:rsidR="00125278" w:rsidRPr="00E67013" w:rsidRDefault="00E67013" w:rsidP="00E67013">
      <w:pPr>
        <w:pStyle w:val="ListParagraph"/>
        <w:numPr>
          <w:ilvl w:val="0"/>
          <w:numId w:val="2"/>
        </w:numPr>
      </w:pPr>
      <w:r w:rsidRPr="00E67013">
        <w:rPr>
          <w:rFonts w:cs="Arial"/>
          <w:szCs w:val="20"/>
          <w:shd w:val="clear" w:color="auto" w:fill="FFFFFF"/>
        </w:rPr>
        <w:t>List 6 physiocal nonspecific defenses of host</w:t>
      </w:r>
    </w:p>
    <w:p w:rsidR="00E67013" w:rsidRDefault="00E67013" w:rsidP="00E67013">
      <w:pPr>
        <w:pStyle w:val="ListParagraph"/>
        <w:numPr>
          <w:ilvl w:val="0"/>
          <w:numId w:val="3"/>
        </w:numPr>
      </w:pPr>
      <w:r>
        <w:t xml:space="preserve">Inflammation </w:t>
      </w:r>
    </w:p>
    <w:p w:rsidR="00E67013" w:rsidRDefault="00E67013" w:rsidP="00E67013">
      <w:pPr>
        <w:pStyle w:val="ListParagraph"/>
        <w:numPr>
          <w:ilvl w:val="0"/>
          <w:numId w:val="3"/>
        </w:numPr>
      </w:pPr>
      <w:r>
        <w:t>Phagocytosis</w:t>
      </w:r>
    </w:p>
    <w:p w:rsidR="00E67013" w:rsidRDefault="00E67013" w:rsidP="00E67013">
      <w:pPr>
        <w:pStyle w:val="ListParagraph"/>
        <w:numPr>
          <w:ilvl w:val="0"/>
          <w:numId w:val="3"/>
        </w:numPr>
      </w:pPr>
      <w:r>
        <w:t>Fever</w:t>
      </w:r>
    </w:p>
    <w:p w:rsidR="00E67013" w:rsidRDefault="00E67013" w:rsidP="00E67013">
      <w:pPr>
        <w:pStyle w:val="ListParagraph"/>
        <w:numPr>
          <w:ilvl w:val="0"/>
          <w:numId w:val="3"/>
        </w:numPr>
      </w:pPr>
      <w:r>
        <w:t xml:space="preserve">Complement </w:t>
      </w:r>
    </w:p>
    <w:p w:rsidR="00E67013" w:rsidRDefault="00E67013" w:rsidP="00E67013">
      <w:pPr>
        <w:pStyle w:val="ListParagraph"/>
        <w:numPr>
          <w:ilvl w:val="0"/>
          <w:numId w:val="3"/>
        </w:numPr>
      </w:pPr>
      <w:r>
        <w:t xml:space="preserve">Interferon </w:t>
      </w:r>
    </w:p>
    <w:p w:rsidR="00E67013" w:rsidRDefault="00E67013" w:rsidP="00E67013">
      <w:pPr>
        <w:pStyle w:val="ListParagraph"/>
        <w:numPr>
          <w:ilvl w:val="0"/>
          <w:numId w:val="3"/>
        </w:numPr>
      </w:pPr>
      <w:r>
        <w:t>NK cells</w:t>
      </w:r>
    </w:p>
    <w:p w:rsidR="00E67013" w:rsidRPr="00E67013" w:rsidRDefault="00E67013" w:rsidP="00E67013">
      <w:pPr>
        <w:pStyle w:val="ListParagraph"/>
        <w:numPr>
          <w:ilvl w:val="0"/>
          <w:numId w:val="2"/>
        </w:numPr>
      </w:pPr>
      <w:r w:rsidRPr="00E67013">
        <w:rPr>
          <w:rFonts w:cs="Arial"/>
          <w:szCs w:val="20"/>
          <w:shd w:val="clear" w:color="auto" w:fill="FFFFFF"/>
        </w:rPr>
        <w:t>List 6 chemcical nonspecific defenses of host </w:t>
      </w:r>
    </w:p>
    <w:p w:rsidR="00E67013" w:rsidRDefault="00E67013" w:rsidP="00E67013">
      <w:pPr>
        <w:pStyle w:val="ListParagraph"/>
        <w:numPr>
          <w:ilvl w:val="0"/>
          <w:numId w:val="4"/>
        </w:numPr>
      </w:pPr>
      <w:r>
        <w:t>Inflammation-eliciting mediators</w:t>
      </w:r>
    </w:p>
    <w:p w:rsidR="00E67013" w:rsidRDefault="00E67013" w:rsidP="00E67013">
      <w:pPr>
        <w:pStyle w:val="ListParagraph"/>
        <w:numPr>
          <w:ilvl w:val="0"/>
          <w:numId w:val="4"/>
        </w:numPr>
      </w:pPr>
      <w:r>
        <w:t xml:space="preserve">Cytokines </w:t>
      </w:r>
    </w:p>
    <w:p w:rsidR="00E67013" w:rsidRDefault="00E67013" w:rsidP="00E67013">
      <w:pPr>
        <w:pStyle w:val="ListParagraph"/>
        <w:numPr>
          <w:ilvl w:val="0"/>
          <w:numId w:val="4"/>
        </w:numPr>
      </w:pPr>
      <w:r>
        <w:t>Plasma protein mediators</w:t>
      </w:r>
    </w:p>
    <w:p w:rsidR="00E67013" w:rsidRDefault="00E67013" w:rsidP="00E67013">
      <w:pPr>
        <w:pStyle w:val="ListParagraph"/>
        <w:numPr>
          <w:ilvl w:val="0"/>
          <w:numId w:val="4"/>
        </w:numPr>
      </w:pPr>
      <w:r>
        <w:t>Antimicrobial peptides</w:t>
      </w:r>
    </w:p>
    <w:p w:rsidR="00E67013" w:rsidRDefault="00E67013" w:rsidP="00E67013">
      <w:pPr>
        <w:pStyle w:val="ListParagraph"/>
        <w:numPr>
          <w:ilvl w:val="0"/>
          <w:numId w:val="4"/>
        </w:numPr>
      </w:pPr>
      <w:r>
        <w:t>Chemical and enzymes in body fluids</w:t>
      </w:r>
    </w:p>
    <w:p w:rsidR="00E67013" w:rsidRDefault="00E67013" w:rsidP="00E67013">
      <w:pPr>
        <w:pStyle w:val="ListParagraph"/>
        <w:numPr>
          <w:ilvl w:val="0"/>
          <w:numId w:val="4"/>
        </w:numPr>
      </w:pPr>
      <w:r>
        <w:t xml:space="preserve">Lysozyme </w:t>
      </w:r>
    </w:p>
    <w:p w:rsidR="00E67013" w:rsidRPr="00E67013" w:rsidRDefault="00E67013" w:rsidP="00E67013">
      <w:pPr>
        <w:pStyle w:val="ListParagraph"/>
        <w:numPr>
          <w:ilvl w:val="0"/>
          <w:numId w:val="2"/>
        </w:numPr>
      </w:pPr>
      <w:r w:rsidRPr="00E67013">
        <w:rPr>
          <w:rFonts w:cs="Arial"/>
          <w:szCs w:val="20"/>
          <w:shd w:val="clear" w:color="auto" w:fill="FFFFFF"/>
        </w:rPr>
        <w:t>List 6 players (moelcules involved ) of humoral immune system</w:t>
      </w:r>
    </w:p>
    <w:p w:rsidR="00E67013" w:rsidRPr="00E67013" w:rsidRDefault="00E67013" w:rsidP="00E67013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color w:val="202124"/>
          <w:shd w:val="clear" w:color="auto" w:fill="FFFFFF"/>
        </w:rPr>
        <w:t>IgA</w:t>
      </w:r>
    </w:p>
    <w:p w:rsidR="00E67013" w:rsidRPr="00E67013" w:rsidRDefault="00E67013" w:rsidP="00E67013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color w:val="202124"/>
          <w:shd w:val="clear" w:color="auto" w:fill="FFFFFF"/>
        </w:rPr>
        <w:t>IgD</w:t>
      </w:r>
    </w:p>
    <w:p w:rsidR="00531094" w:rsidRPr="00531094" w:rsidRDefault="00E67013" w:rsidP="00E67013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color w:val="202124"/>
          <w:shd w:val="clear" w:color="auto" w:fill="FFFFFF"/>
        </w:rPr>
        <w:t>IgE</w:t>
      </w:r>
    </w:p>
    <w:p w:rsidR="00E67013" w:rsidRPr="00531094" w:rsidRDefault="00E67013" w:rsidP="00E67013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color w:val="202124"/>
          <w:shd w:val="clear" w:color="auto" w:fill="FFFFFF"/>
        </w:rPr>
        <w:t xml:space="preserve"> IgG</w:t>
      </w:r>
    </w:p>
    <w:p w:rsidR="00531094" w:rsidRPr="00531094" w:rsidRDefault="00531094" w:rsidP="00E67013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color w:val="202124"/>
          <w:shd w:val="clear" w:color="auto" w:fill="FFFFFF"/>
        </w:rPr>
        <w:t>IgM</w:t>
      </w:r>
    </w:p>
    <w:p w:rsidR="00531094" w:rsidRPr="00531094" w:rsidRDefault="00531094" w:rsidP="00E67013">
      <w:pPr>
        <w:pStyle w:val="ListParagraph"/>
        <w:numPr>
          <w:ilvl w:val="0"/>
          <w:numId w:val="5"/>
        </w:numPr>
      </w:pPr>
      <w:r>
        <w:rPr>
          <w:rFonts w:ascii="Arial" w:hAnsi="Arial" w:cs="Arial"/>
          <w:color w:val="202124"/>
          <w:shd w:val="clear" w:color="auto" w:fill="FFFFFF"/>
        </w:rPr>
        <w:t>B cells</w:t>
      </w:r>
    </w:p>
    <w:p w:rsidR="00531094" w:rsidRDefault="00531094" w:rsidP="00531094">
      <w:pPr>
        <w:pStyle w:val="ListParagraph"/>
        <w:numPr>
          <w:ilvl w:val="0"/>
          <w:numId w:val="2"/>
        </w:numPr>
      </w:pPr>
      <w:r>
        <w:t xml:space="preserve">Define </w:t>
      </w:r>
    </w:p>
    <w:p w:rsidR="00531094" w:rsidRDefault="00531094" w:rsidP="00531094">
      <w:pPr>
        <w:pStyle w:val="ListParagraph"/>
        <w:numPr>
          <w:ilvl w:val="0"/>
          <w:numId w:val="6"/>
        </w:numPr>
      </w:pPr>
      <w:r>
        <w:t>Antigen; it is any substance that makes the immune system to produce antibodies to counter the susbstance</w:t>
      </w:r>
    </w:p>
    <w:p w:rsidR="00531094" w:rsidRDefault="00531094" w:rsidP="00531094">
      <w:pPr>
        <w:pStyle w:val="ListParagraph"/>
        <w:numPr>
          <w:ilvl w:val="0"/>
          <w:numId w:val="6"/>
        </w:numPr>
      </w:pPr>
      <w:r>
        <w:t>Epitope: it is the part of the molecule where an antibody gets attached.</w:t>
      </w:r>
    </w:p>
    <w:p w:rsidR="00531094" w:rsidRDefault="00531094" w:rsidP="00531094">
      <w:pPr>
        <w:pStyle w:val="ListParagraph"/>
        <w:numPr>
          <w:ilvl w:val="0"/>
          <w:numId w:val="6"/>
        </w:numPr>
      </w:pPr>
      <w:r>
        <w:t>Antigen presenting cells: is a cell responsible for the display of antigens that have been complicated by major histocompatibility complexes (MHCs)</w:t>
      </w:r>
    </w:p>
    <w:p w:rsidR="00531094" w:rsidRPr="00531094" w:rsidRDefault="00531094" w:rsidP="00531094">
      <w:pPr>
        <w:pStyle w:val="ListParagraph"/>
        <w:numPr>
          <w:ilvl w:val="0"/>
          <w:numId w:val="2"/>
        </w:numPr>
      </w:pPr>
      <w:r w:rsidRPr="00531094">
        <w:rPr>
          <w:rFonts w:cs="Arial"/>
          <w:szCs w:val="20"/>
          <w:shd w:val="clear" w:color="auto" w:fill="FFFFFF"/>
        </w:rPr>
        <w:t> List 3 ways complements work</w:t>
      </w:r>
    </w:p>
    <w:p w:rsidR="00531094" w:rsidRDefault="00531094" w:rsidP="00531094">
      <w:pPr>
        <w:pStyle w:val="ListParagraph"/>
        <w:numPr>
          <w:ilvl w:val="0"/>
          <w:numId w:val="7"/>
        </w:numPr>
      </w:pPr>
      <w:r>
        <w:t>Activating inflammation</w:t>
      </w:r>
    </w:p>
    <w:p w:rsidR="00531094" w:rsidRDefault="00531094" w:rsidP="00531094">
      <w:pPr>
        <w:pStyle w:val="ListParagraph"/>
        <w:numPr>
          <w:ilvl w:val="0"/>
          <w:numId w:val="7"/>
        </w:numPr>
      </w:pPr>
      <w:r>
        <w:t xml:space="preserve">Immune clearance </w:t>
      </w:r>
    </w:p>
    <w:p w:rsidR="00531094" w:rsidRDefault="00531094" w:rsidP="00531094">
      <w:pPr>
        <w:pStyle w:val="ListParagraph"/>
        <w:numPr>
          <w:ilvl w:val="0"/>
          <w:numId w:val="7"/>
        </w:numPr>
      </w:pPr>
      <w:r>
        <w:t xml:space="preserve">Opsonization   </w:t>
      </w:r>
    </w:p>
    <w:p w:rsidR="00531094" w:rsidRPr="00531094" w:rsidRDefault="00531094" w:rsidP="00531094">
      <w:pPr>
        <w:pStyle w:val="ListParagraph"/>
        <w:numPr>
          <w:ilvl w:val="0"/>
          <w:numId w:val="2"/>
        </w:numPr>
      </w:pPr>
      <w:r w:rsidRPr="00531094">
        <w:rPr>
          <w:rFonts w:cs="Arial"/>
          <w:szCs w:val="20"/>
          <w:shd w:val="clear" w:color="auto" w:fill="FFFFFF"/>
        </w:rPr>
        <w:t>List 4 signs of inflammation</w:t>
      </w:r>
    </w:p>
    <w:p w:rsidR="00531094" w:rsidRDefault="00531094" w:rsidP="00531094">
      <w:pPr>
        <w:pStyle w:val="ListParagraph"/>
        <w:numPr>
          <w:ilvl w:val="0"/>
          <w:numId w:val="8"/>
        </w:numPr>
      </w:pPr>
      <w:r>
        <w:t xml:space="preserve">Redness </w:t>
      </w:r>
    </w:p>
    <w:p w:rsidR="00531094" w:rsidRDefault="00531094" w:rsidP="00531094">
      <w:pPr>
        <w:pStyle w:val="ListParagraph"/>
        <w:numPr>
          <w:ilvl w:val="0"/>
          <w:numId w:val="8"/>
        </w:numPr>
      </w:pPr>
      <w:r>
        <w:t xml:space="preserve">Swelling </w:t>
      </w:r>
    </w:p>
    <w:p w:rsidR="00531094" w:rsidRDefault="00531094" w:rsidP="00531094">
      <w:pPr>
        <w:pStyle w:val="ListParagraph"/>
        <w:numPr>
          <w:ilvl w:val="0"/>
          <w:numId w:val="8"/>
        </w:numPr>
      </w:pPr>
      <w:r>
        <w:t xml:space="preserve">Pain </w:t>
      </w:r>
    </w:p>
    <w:p w:rsidR="00531094" w:rsidRDefault="00531094" w:rsidP="00531094">
      <w:pPr>
        <w:pStyle w:val="ListParagraph"/>
        <w:numPr>
          <w:ilvl w:val="0"/>
          <w:numId w:val="8"/>
        </w:numPr>
      </w:pPr>
      <w:r>
        <w:t xml:space="preserve">Heat </w:t>
      </w:r>
    </w:p>
    <w:p w:rsidR="00531094" w:rsidRDefault="00531094" w:rsidP="00531094">
      <w:pPr>
        <w:ind w:firstLine="0"/>
        <w:rPr>
          <w:b/>
        </w:rPr>
      </w:pPr>
      <w:r w:rsidRPr="00531094">
        <w:rPr>
          <w:b/>
        </w:rPr>
        <w:t>Part 2</w:t>
      </w:r>
    </w:p>
    <w:p w:rsidR="005523A6" w:rsidRPr="005523A6" w:rsidRDefault="005523A6" w:rsidP="005523A6">
      <w:pPr>
        <w:pStyle w:val="ListParagraph"/>
        <w:numPr>
          <w:ilvl w:val="0"/>
          <w:numId w:val="9"/>
        </w:numPr>
        <w:rPr>
          <w:b/>
        </w:rPr>
      </w:pPr>
      <w:r w:rsidRPr="005523A6">
        <w:rPr>
          <w:rFonts w:cs="Arial"/>
          <w:szCs w:val="20"/>
          <w:shd w:val="clear" w:color="auto" w:fill="FFFFFF"/>
        </w:rPr>
        <w:t>What is the purpose of making a lawn of bacteria for an antibiotic sensitivity test?</w:t>
      </w:r>
    </w:p>
    <w:p w:rsidR="005523A6" w:rsidRDefault="005523A6" w:rsidP="005523A6">
      <w:pPr>
        <w:pStyle w:val="ListParagraph"/>
        <w:ind w:firstLine="0"/>
      </w:pPr>
      <w:r>
        <w:t xml:space="preserve">To use them in screening for bacteriophage tittering and antibiotic resistance </w:t>
      </w:r>
    </w:p>
    <w:p w:rsidR="005523A6" w:rsidRPr="005523A6" w:rsidRDefault="005523A6" w:rsidP="005523A6">
      <w:pPr>
        <w:pStyle w:val="ListParagraph"/>
        <w:numPr>
          <w:ilvl w:val="0"/>
          <w:numId w:val="9"/>
        </w:numPr>
      </w:pPr>
      <w:r w:rsidRPr="005523A6">
        <w:rPr>
          <w:rFonts w:cs="Arial"/>
          <w:szCs w:val="20"/>
          <w:shd w:val="clear" w:color="auto" w:fill="FFFFFF"/>
        </w:rPr>
        <w:t>What do you measure in mm to determine sensitivitry?</w:t>
      </w:r>
    </w:p>
    <w:p w:rsidR="005523A6" w:rsidRDefault="005523A6" w:rsidP="005523A6">
      <w:pPr>
        <w:pStyle w:val="ListParagraph"/>
        <w:ind w:firstLine="0"/>
      </w:pPr>
      <w:r>
        <w:t>The inhibition area</w:t>
      </w:r>
    </w:p>
    <w:p w:rsidR="005523A6" w:rsidRPr="00FD0412" w:rsidRDefault="005523A6" w:rsidP="005523A6">
      <w:pPr>
        <w:pStyle w:val="ListParagraph"/>
        <w:numPr>
          <w:ilvl w:val="0"/>
          <w:numId w:val="9"/>
        </w:numPr>
      </w:pPr>
      <w:r w:rsidRPr="005523A6">
        <w:rPr>
          <w:rFonts w:cs="Arial"/>
          <w:szCs w:val="20"/>
          <w:shd w:val="clear" w:color="auto" w:fill="FFFFFF"/>
        </w:rPr>
        <w:t>Why do use a table to determine if the the orgnaism is resistant or sensitive- has to do wi</w:t>
      </w:r>
      <w:r>
        <w:rPr>
          <w:rFonts w:cs="Arial"/>
          <w:szCs w:val="20"/>
          <w:shd w:val="clear" w:color="auto" w:fill="FFFFFF"/>
        </w:rPr>
        <w:t>th what properties of antibiotic?</w:t>
      </w:r>
      <w:r w:rsidR="00FD0412">
        <w:rPr>
          <w:rFonts w:cs="Arial"/>
          <w:szCs w:val="20"/>
          <w:shd w:val="clear" w:color="auto" w:fill="FFFFFF"/>
        </w:rPr>
        <w:t xml:space="preserve"> – to provide a smooth surface for doing the measurement </w:t>
      </w:r>
    </w:p>
    <w:p w:rsidR="00FD0412" w:rsidRPr="00FD0412" w:rsidRDefault="00FD0412" w:rsidP="005523A6">
      <w:pPr>
        <w:pStyle w:val="ListParagraph"/>
        <w:numPr>
          <w:ilvl w:val="0"/>
          <w:numId w:val="9"/>
        </w:numPr>
        <w:rPr>
          <w:rFonts w:cs="Times New Roman"/>
          <w:szCs w:val="24"/>
        </w:rPr>
      </w:pPr>
      <w:r w:rsidRPr="00FD0412">
        <w:rPr>
          <w:rFonts w:cs="Times New Roman"/>
          <w:szCs w:val="24"/>
          <w:shd w:val="clear" w:color="auto" w:fill="FFFFFF"/>
        </w:rPr>
        <w:t>What is best media to use in these tests?</w:t>
      </w:r>
      <w:r>
        <w:rPr>
          <w:rFonts w:cs="Times New Roman"/>
          <w:szCs w:val="24"/>
          <w:shd w:val="clear" w:color="auto" w:fill="FFFFFF"/>
        </w:rPr>
        <w:t xml:space="preserve"> – Mueller-Hinton agar</w:t>
      </w:r>
    </w:p>
    <w:p w:rsidR="00FD0412" w:rsidRDefault="00FD0412" w:rsidP="00FD0412">
      <w:pPr>
        <w:ind w:firstLine="0"/>
        <w:rPr>
          <w:rFonts w:cs="Times New Roman"/>
          <w:b/>
          <w:szCs w:val="24"/>
        </w:rPr>
      </w:pPr>
      <w:r w:rsidRPr="00FD0412">
        <w:rPr>
          <w:rFonts w:cs="Times New Roman"/>
          <w:b/>
          <w:szCs w:val="24"/>
        </w:rPr>
        <w:t>Part 3</w:t>
      </w:r>
    </w:p>
    <w:p w:rsidR="00FD0412" w:rsidRPr="00FD0412" w:rsidRDefault="00FD0412" w:rsidP="00FD0412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FD0412">
        <w:rPr>
          <w:rFonts w:cs="Times New Roman"/>
          <w:szCs w:val="24"/>
          <w:shd w:val="clear" w:color="auto" w:fill="FFFFFF"/>
        </w:rPr>
        <w:t>List 5 physical defenses of the innate immune system</w:t>
      </w:r>
    </w:p>
    <w:p w:rsidR="00FD0412" w:rsidRDefault="0062332D" w:rsidP="00FD0412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Tightly joined cells</w:t>
      </w:r>
    </w:p>
    <w:p w:rsidR="0062332D" w:rsidRDefault="0062332D" w:rsidP="00FD0412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Desmosomes </w:t>
      </w:r>
    </w:p>
    <w:p w:rsidR="0062332D" w:rsidRDefault="0062332D" w:rsidP="00FD0412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Gap junctions</w:t>
      </w:r>
    </w:p>
    <w:p w:rsidR="0062332D" w:rsidRDefault="0062332D" w:rsidP="00FD0412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Skin barriers</w:t>
      </w:r>
    </w:p>
    <w:p w:rsidR="0062332D" w:rsidRDefault="0062332D" w:rsidP="00FD0412">
      <w:pPr>
        <w:pStyle w:val="ListParagraph"/>
        <w:numPr>
          <w:ilvl w:val="0"/>
          <w:numId w:val="11"/>
        </w:numPr>
        <w:rPr>
          <w:rFonts w:cs="Times New Roman"/>
          <w:szCs w:val="24"/>
        </w:rPr>
      </w:pPr>
      <w:r>
        <w:rPr>
          <w:rFonts w:cs="Times New Roman"/>
          <w:szCs w:val="24"/>
        </w:rPr>
        <w:t>Mucous membranes</w:t>
      </w:r>
    </w:p>
    <w:p w:rsidR="0062332D" w:rsidRPr="0062332D" w:rsidRDefault="0062332D" w:rsidP="0062332D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62332D">
        <w:rPr>
          <w:rFonts w:cs="Times New Roman"/>
          <w:szCs w:val="24"/>
          <w:shd w:val="clear" w:color="auto" w:fill="FFFFFF"/>
        </w:rPr>
        <w:t>List 5 chemical defenses of the innate immune system</w:t>
      </w:r>
    </w:p>
    <w:p w:rsidR="005523A6" w:rsidRDefault="0062332D" w:rsidP="0062332D">
      <w:pPr>
        <w:pStyle w:val="ListParagraph"/>
        <w:numPr>
          <w:ilvl w:val="0"/>
          <w:numId w:val="12"/>
        </w:numPr>
      </w:pPr>
      <w:r>
        <w:t xml:space="preserve">Dermcidin </w:t>
      </w:r>
    </w:p>
    <w:p w:rsidR="0062332D" w:rsidRDefault="0062332D" w:rsidP="0062332D">
      <w:pPr>
        <w:pStyle w:val="ListParagraph"/>
        <w:numPr>
          <w:ilvl w:val="0"/>
          <w:numId w:val="12"/>
        </w:numPr>
      </w:pPr>
      <w:r>
        <w:t xml:space="preserve">Cathelicidin </w:t>
      </w:r>
    </w:p>
    <w:p w:rsidR="0062332D" w:rsidRDefault="0062332D" w:rsidP="0062332D">
      <w:pPr>
        <w:pStyle w:val="ListParagraph"/>
        <w:numPr>
          <w:ilvl w:val="0"/>
          <w:numId w:val="12"/>
        </w:numPr>
      </w:pPr>
      <w:r>
        <w:t xml:space="preserve">Defensins </w:t>
      </w:r>
    </w:p>
    <w:p w:rsidR="0062332D" w:rsidRDefault="0062332D" w:rsidP="0062332D">
      <w:pPr>
        <w:pStyle w:val="ListParagraph"/>
        <w:numPr>
          <w:ilvl w:val="0"/>
          <w:numId w:val="12"/>
        </w:numPr>
      </w:pPr>
      <w:r>
        <w:t xml:space="preserve">Histatins </w:t>
      </w:r>
    </w:p>
    <w:p w:rsidR="0062332D" w:rsidRDefault="0062332D" w:rsidP="0062332D">
      <w:pPr>
        <w:pStyle w:val="ListParagraph"/>
        <w:numPr>
          <w:ilvl w:val="0"/>
          <w:numId w:val="12"/>
        </w:numPr>
      </w:pPr>
      <w:r>
        <w:t xml:space="preserve">Bacteriocins </w:t>
      </w:r>
    </w:p>
    <w:p w:rsidR="00531094" w:rsidRPr="00F519CB" w:rsidRDefault="00F519CB" w:rsidP="00F519CB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F519CB">
        <w:rPr>
          <w:rFonts w:cs="Times New Roman"/>
          <w:szCs w:val="24"/>
          <w:shd w:val="clear" w:color="auto" w:fill="FFFFFF"/>
        </w:rPr>
        <w:t>List 5 players (molecules involved ) in humoral immune system</w:t>
      </w:r>
    </w:p>
    <w:p w:rsidR="00F519CB" w:rsidRPr="00F519CB" w:rsidRDefault="00F519CB" w:rsidP="00F519CB">
      <w:pPr>
        <w:pStyle w:val="ListParagraph"/>
        <w:numPr>
          <w:ilvl w:val="0"/>
          <w:numId w:val="13"/>
        </w:numPr>
      </w:pPr>
      <w:r>
        <w:rPr>
          <w:rFonts w:ascii="Arial" w:hAnsi="Arial" w:cs="Arial"/>
          <w:color w:val="202124"/>
          <w:shd w:val="clear" w:color="auto" w:fill="FFFFFF"/>
        </w:rPr>
        <w:t>IgA</w:t>
      </w:r>
    </w:p>
    <w:p w:rsidR="00F519CB" w:rsidRPr="00F519CB" w:rsidRDefault="00F519CB" w:rsidP="00F519CB">
      <w:pPr>
        <w:pStyle w:val="ListParagraph"/>
        <w:numPr>
          <w:ilvl w:val="0"/>
          <w:numId w:val="13"/>
        </w:numPr>
      </w:pPr>
      <w:r w:rsidRPr="00F519CB">
        <w:rPr>
          <w:rFonts w:ascii="Arial" w:hAnsi="Arial" w:cs="Arial"/>
          <w:color w:val="202124"/>
          <w:shd w:val="clear" w:color="auto" w:fill="FFFFFF"/>
        </w:rPr>
        <w:t>IgD</w:t>
      </w:r>
    </w:p>
    <w:p w:rsidR="00F519CB" w:rsidRPr="00F519CB" w:rsidRDefault="00F519CB" w:rsidP="00F519CB">
      <w:pPr>
        <w:pStyle w:val="ListParagraph"/>
        <w:numPr>
          <w:ilvl w:val="0"/>
          <w:numId w:val="13"/>
        </w:numPr>
      </w:pPr>
      <w:r w:rsidRPr="00F519CB">
        <w:rPr>
          <w:rFonts w:ascii="Arial" w:hAnsi="Arial" w:cs="Arial"/>
          <w:color w:val="202124"/>
          <w:shd w:val="clear" w:color="auto" w:fill="FFFFFF"/>
        </w:rPr>
        <w:t>IgE</w:t>
      </w:r>
    </w:p>
    <w:p w:rsidR="00F519CB" w:rsidRPr="00F519CB" w:rsidRDefault="00F519CB" w:rsidP="00F519CB">
      <w:pPr>
        <w:pStyle w:val="ListParagraph"/>
        <w:numPr>
          <w:ilvl w:val="0"/>
          <w:numId w:val="13"/>
        </w:numPr>
      </w:pPr>
      <w:r w:rsidRPr="00F519CB">
        <w:rPr>
          <w:rFonts w:ascii="Arial" w:hAnsi="Arial" w:cs="Arial"/>
          <w:color w:val="202124"/>
          <w:shd w:val="clear" w:color="auto" w:fill="FFFFFF"/>
        </w:rPr>
        <w:t xml:space="preserve"> IgG</w:t>
      </w:r>
    </w:p>
    <w:p w:rsidR="00F519CB" w:rsidRPr="00F519CB" w:rsidRDefault="00F519CB" w:rsidP="00F519CB">
      <w:pPr>
        <w:pStyle w:val="ListParagraph"/>
        <w:numPr>
          <w:ilvl w:val="0"/>
          <w:numId w:val="13"/>
        </w:numPr>
      </w:pPr>
      <w:r w:rsidRPr="00F519CB">
        <w:rPr>
          <w:rFonts w:ascii="Arial" w:hAnsi="Arial" w:cs="Arial"/>
          <w:color w:val="202124"/>
          <w:shd w:val="clear" w:color="auto" w:fill="FFFFFF"/>
        </w:rPr>
        <w:t>IgM</w:t>
      </w:r>
    </w:p>
    <w:p w:rsidR="00F519CB" w:rsidRPr="00F519CB" w:rsidRDefault="00F519CB" w:rsidP="00F519CB">
      <w:pPr>
        <w:pStyle w:val="ListParagraph"/>
        <w:numPr>
          <w:ilvl w:val="0"/>
          <w:numId w:val="13"/>
        </w:numPr>
      </w:pPr>
      <w:r w:rsidRPr="00F519CB">
        <w:rPr>
          <w:rFonts w:ascii="Arial" w:hAnsi="Arial" w:cs="Arial"/>
          <w:color w:val="202124"/>
          <w:shd w:val="clear" w:color="auto" w:fill="FFFFFF"/>
        </w:rPr>
        <w:t>B cells</w:t>
      </w:r>
    </w:p>
    <w:p w:rsidR="00F519CB" w:rsidRPr="0049553A" w:rsidRDefault="00F519CB" w:rsidP="00F519CB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List 4 signs of inflammation</w:t>
      </w:r>
      <w:r w:rsidR="0049553A">
        <w:rPr>
          <w:rFonts w:cs="Times New Roman"/>
          <w:szCs w:val="24"/>
          <w:shd w:val="clear" w:color="auto" w:fill="FFFFFF"/>
        </w:rPr>
        <w:t xml:space="preserve"> (</w:t>
      </w:r>
      <w:r w:rsidR="0049553A" w:rsidRPr="0049553A">
        <w:rPr>
          <w:rFonts w:cs="Times New Roman"/>
          <w:szCs w:val="24"/>
          <w:shd w:val="clear" w:color="auto" w:fill="FFFFFF"/>
        </w:rPr>
        <w:t>Tracy</w:t>
      </w:r>
      <w:r w:rsidR="0049553A">
        <w:rPr>
          <w:rFonts w:cs="Times New Roman"/>
          <w:szCs w:val="24"/>
          <w:shd w:val="clear" w:color="auto" w:fill="FFFFFF"/>
        </w:rPr>
        <w:t xml:space="preserve">, 2006). </w:t>
      </w:r>
    </w:p>
    <w:p w:rsidR="00F519CB" w:rsidRDefault="00F519CB" w:rsidP="00F519CB">
      <w:pPr>
        <w:pStyle w:val="ListParagraph"/>
        <w:numPr>
          <w:ilvl w:val="0"/>
          <w:numId w:val="14"/>
        </w:numPr>
      </w:pPr>
      <w:r>
        <w:t xml:space="preserve">Redness </w:t>
      </w:r>
    </w:p>
    <w:p w:rsidR="00F519CB" w:rsidRDefault="00F519CB" w:rsidP="00F519CB">
      <w:pPr>
        <w:pStyle w:val="ListParagraph"/>
        <w:numPr>
          <w:ilvl w:val="0"/>
          <w:numId w:val="14"/>
        </w:numPr>
      </w:pPr>
      <w:r>
        <w:t xml:space="preserve">Swelling </w:t>
      </w:r>
    </w:p>
    <w:p w:rsidR="00F519CB" w:rsidRDefault="00F519CB" w:rsidP="00F519CB">
      <w:pPr>
        <w:pStyle w:val="ListParagraph"/>
        <w:numPr>
          <w:ilvl w:val="0"/>
          <w:numId w:val="14"/>
        </w:numPr>
      </w:pPr>
      <w:r>
        <w:t xml:space="preserve">Pain </w:t>
      </w:r>
    </w:p>
    <w:p w:rsidR="00F519CB" w:rsidRDefault="00F519CB" w:rsidP="00F519CB">
      <w:pPr>
        <w:pStyle w:val="ListParagraph"/>
        <w:numPr>
          <w:ilvl w:val="0"/>
          <w:numId w:val="14"/>
        </w:numPr>
      </w:pPr>
      <w:r>
        <w:t xml:space="preserve">Heat </w:t>
      </w:r>
    </w:p>
    <w:p w:rsidR="00F519CB" w:rsidRPr="0049553A" w:rsidRDefault="00F519CB" w:rsidP="00F519CB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List 4 ways complements work</w:t>
      </w:r>
    </w:p>
    <w:p w:rsidR="00F519CB" w:rsidRDefault="00F519CB" w:rsidP="00F519CB">
      <w:pPr>
        <w:pStyle w:val="ListParagraph"/>
        <w:numPr>
          <w:ilvl w:val="0"/>
          <w:numId w:val="15"/>
        </w:numPr>
      </w:pPr>
      <w:r>
        <w:t>Activating inflammation</w:t>
      </w:r>
    </w:p>
    <w:p w:rsidR="00F519CB" w:rsidRDefault="00F519CB" w:rsidP="00F519CB">
      <w:pPr>
        <w:pStyle w:val="ListParagraph"/>
        <w:numPr>
          <w:ilvl w:val="0"/>
          <w:numId w:val="15"/>
        </w:numPr>
      </w:pPr>
      <w:r>
        <w:t xml:space="preserve">Immune clearance </w:t>
      </w:r>
    </w:p>
    <w:p w:rsidR="00F519CB" w:rsidRDefault="00F519CB" w:rsidP="00F519CB">
      <w:pPr>
        <w:pStyle w:val="ListParagraph"/>
        <w:numPr>
          <w:ilvl w:val="0"/>
          <w:numId w:val="15"/>
        </w:numPr>
      </w:pPr>
      <w:r>
        <w:t xml:space="preserve">Lysis of infectious organisms </w:t>
      </w:r>
    </w:p>
    <w:p w:rsidR="00F519CB" w:rsidRDefault="00F519CB" w:rsidP="00F519CB">
      <w:pPr>
        <w:pStyle w:val="ListParagraph"/>
        <w:numPr>
          <w:ilvl w:val="0"/>
          <w:numId w:val="15"/>
        </w:numPr>
      </w:pPr>
      <w:r>
        <w:t xml:space="preserve">Opsonization </w:t>
      </w:r>
    </w:p>
    <w:p w:rsidR="00F519CB" w:rsidRPr="0049553A" w:rsidRDefault="00F519CB" w:rsidP="00F519CB">
      <w:pPr>
        <w:pStyle w:val="ListParagraph"/>
        <w:numPr>
          <w:ilvl w:val="0"/>
          <w:numId w:val="10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List 3 ways antiboides work</w:t>
      </w:r>
    </w:p>
    <w:p w:rsidR="00F519CB" w:rsidRDefault="00F519CB" w:rsidP="00F519CB">
      <w:pPr>
        <w:pStyle w:val="ListParagraph"/>
        <w:numPr>
          <w:ilvl w:val="0"/>
          <w:numId w:val="16"/>
        </w:numPr>
      </w:pPr>
      <w:r>
        <w:t>Stimulate the removal of pathogens</w:t>
      </w:r>
    </w:p>
    <w:p w:rsidR="00F519CB" w:rsidRDefault="00F519CB" w:rsidP="00F519CB">
      <w:pPr>
        <w:pStyle w:val="ListParagraph"/>
        <w:numPr>
          <w:ilvl w:val="0"/>
          <w:numId w:val="16"/>
        </w:numPr>
      </w:pPr>
      <w:r>
        <w:t xml:space="preserve">Prevent entry of pathogens </w:t>
      </w:r>
    </w:p>
    <w:p w:rsidR="00F519CB" w:rsidRDefault="00F519CB" w:rsidP="00F519CB">
      <w:pPr>
        <w:pStyle w:val="ListParagraph"/>
        <w:numPr>
          <w:ilvl w:val="0"/>
          <w:numId w:val="16"/>
        </w:numPr>
      </w:pPr>
      <w:r>
        <w:t>Trigger destruction of pathogens</w:t>
      </w:r>
    </w:p>
    <w:p w:rsidR="00F519CB" w:rsidRDefault="00F519CB" w:rsidP="00F519CB">
      <w:pPr>
        <w:ind w:firstLine="0"/>
        <w:rPr>
          <w:b/>
        </w:rPr>
      </w:pPr>
      <w:r w:rsidRPr="00F519CB">
        <w:rPr>
          <w:b/>
        </w:rPr>
        <w:t>Part 4</w:t>
      </w:r>
    </w:p>
    <w:p w:rsidR="00F519CB" w:rsidRDefault="00F519CB" w:rsidP="00F519CB">
      <w:pPr>
        <w:pStyle w:val="ListParagraph"/>
        <w:numPr>
          <w:ilvl w:val="0"/>
          <w:numId w:val="19"/>
        </w:numPr>
      </w:pPr>
      <w:r>
        <w:t>Dd</w:t>
      </w:r>
    </w:p>
    <w:p w:rsidR="00F519CB" w:rsidRPr="0049553A" w:rsidRDefault="00F519CB" w:rsidP="00F519CB">
      <w:pPr>
        <w:pStyle w:val="ListParagraph"/>
        <w:numPr>
          <w:ilvl w:val="0"/>
          <w:numId w:val="19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What are the 4 characteristics of bacteria that allow them to evolve faster than other organisms</w:t>
      </w:r>
    </w:p>
    <w:p w:rsidR="00F519CB" w:rsidRDefault="00F519CB" w:rsidP="00F519CB">
      <w:pPr>
        <w:pStyle w:val="ListParagraph"/>
        <w:numPr>
          <w:ilvl w:val="0"/>
          <w:numId w:val="20"/>
        </w:numPr>
      </w:pPr>
      <w:r>
        <w:t xml:space="preserve">They are </w:t>
      </w:r>
      <w:r w:rsidR="00C76160">
        <w:t>small in size</w:t>
      </w:r>
    </w:p>
    <w:p w:rsidR="00C76160" w:rsidRDefault="00C76160" w:rsidP="00F519CB">
      <w:pPr>
        <w:pStyle w:val="ListParagraph"/>
        <w:numPr>
          <w:ilvl w:val="0"/>
          <w:numId w:val="20"/>
        </w:numPr>
      </w:pPr>
      <w:r>
        <w:t>They are simple in design</w:t>
      </w:r>
    </w:p>
    <w:p w:rsidR="00C76160" w:rsidRDefault="00C76160" w:rsidP="00F519CB">
      <w:pPr>
        <w:pStyle w:val="ListParagraph"/>
        <w:numPr>
          <w:ilvl w:val="0"/>
          <w:numId w:val="20"/>
        </w:numPr>
      </w:pPr>
      <w:r>
        <w:t>They have a broad metabolic capability</w:t>
      </w:r>
    </w:p>
    <w:p w:rsidR="00C76160" w:rsidRDefault="00C76160" w:rsidP="00F519CB">
      <w:pPr>
        <w:pStyle w:val="ListParagraph"/>
        <w:numPr>
          <w:ilvl w:val="0"/>
          <w:numId w:val="20"/>
        </w:numPr>
      </w:pPr>
      <w:r>
        <w:t>They can easily exchange genetic information from one species to the other</w:t>
      </w:r>
    </w:p>
    <w:p w:rsidR="00C76160" w:rsidRPr="0049553A" w:rsidRDefault="00C76160" w:rsidP="00C76160">
      <w:pPr>
        <w:pStyle w:val="ListParagraph"/>
        <w:numPr>
          <w:ilvl w:val="0"/>
          <w:numId w:val="19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Give 2 examples of selective toxicity</w:t>
      </w:r>
    </w:p>
    <w:p w:rsidR="00C76160" w:rsidRDefault="00C76160" w:rsidP="00C76160">
      <w:pPr>
        <w:pStyle w:val="ListParagraph"/>
        <w:numPr>
          <w:ilvl w:val="0"/>
          <w:numId w:val="21"/>
        </w:numPr>
      </w:pPr>
      <w:r>
        <w:t>Bacterial ribosome</w:t>
      </w:r>
    </w:p>
    <w:p w:rsidR="00C76160" w:rsidRDefault="00C76160" w:rsidP="00C76160">
      <w:pPr>
        <w:pStyle w:val="ListParagraph"/>
        <w:numPr>
          <w:ilvl w:val="0"/>
          <w:numId w:val="21"/>
        </w:numPr>
      </w:pPr>
      <w:r>
        <w:t>Machinery of viral replication</w:t>
      </w:r>
    </w:p>
    <w:p w:rsidR="00C76160" w:rsidRPr="0049553A" w:rsidRDefault="00C76160" w:rsidP="00C76160">
      <w:pPr>
        <w:pStyle w:val="ListParagraph"/>
        <w:numPr>
          <w:ilvl w:val="0"/>
          <w:numId w:val="19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What are 6 targets of antimicrobial therapy in bacteria</w:t>
      </w:r>
    </w:p>
    <w:p w:rsidR="00C76160" w:rsidRDefault="00C76160" w:rsidP="00C76160">
      <w:pPr>
        <w:pStyle w:val="ListParagraph"/>
        <w:numPr>
          <w:ilvl w:val="0"/>
          <w:numId w:val="22"/>
        </w:numPr>
      </w:pPr>
      <w:r>
        <w:t>Interference with cell wall synthesis</w:t>
      </w:r>
    </w:p>
    <w:p w:rsidR="00C76160" w:rsidRDefault="00C76160" w:rsidP="00C76160">
      <w:pPr>
        <w:pStyle w:val="ListParagraph"/>
        <w:numPr>
          <w:ilvl w:val="0"/>
          <w:numId w:val="22"/>
        </w:numPr>
      </w:pPr>
      <w:r>
        <w:t>Inhibition of protein synthesis</w:t>
      </w:r>
    </w:p>
    <w:p w:rsidR="00C76160" w:rsidRDefault="00C76160" w:rsidP="00C76160">
      <w:pPr>
        <w:pStyle w:val="ListParagraph"/>
        <w:numPr>
          <w:ilvl w:val="0"/>
          <w:numId w:val="22"/>
        </w:numPr>
      </w:pPr>
      <w:r>
        <w:t>Interference with nucleic acid synthesis</w:t>
      </w:r>
    </w:p>
    <w:p w:rsidR="00C76160" w:rsidRDefault="00C76160" w:rsidP="00C76160">
      <w:pPr>
        <w:pStyle w:val="ListParagraph"/>
        <w:numPr>
          <w:ilvl w:val="0"/>
          <w:numId w:val="22"/>
        </w:numPr>
      </w:pPr>
      <w:r>
        <w:t>Inhibition of a metabolic pathway</w:t>
      </w:r>
    </w:p>
    <w:p w:rsidR="00C76160" w:rsidRDefault="00C76160" w:rsidP="00C76160">
      <w:pPr>
        <w:pStyle w:val="ListParagraph"/>
        <w:numPr>
          <w:ilvl w:val="0"/>
          <w:numId w:val="22"/>
        </w:numPr>
      </w:pPr>
      <w:r>
        <w:t xml:space="preserve">Inhibition of membrane functioning </w:t>
      </w:r>
    </w:p>
    <w:p w:rsidR="00C76160" w:rsidRDefault="00C76160" w:rsidP="00C76160">
      <w:pPr>
        <w:pStyle w:val="ListParagraph"/>
        <w:numPr>
          <w:ilvl w:val="0"/>
          <w:numId w:val="22"/>
        </w:numPr>
      </w:pPr>
      <w:r>
        <w:t>Inhibition of ATP synthase</w:t>
      </w:r>
    </w:p>
    <w:p w:rsidR="00C76160" w:rsidRPr="0049553A" w:rsidRDefault="00C76160" w:rsidP="00C76160">
      <w:pPr>
        <w:pStyle w:val="ListParagraph"/>
        <w:numPr>
          <w:ilvl w:val="0"/>
          <w:numId w:val="19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What are the top 5 greatest microbial killers in history</w:t>
      </w:r>
    </w:p>
    <w:p w:rsidR="00C76160" w:rsidRPr="0049553A" w:rsidRDefault="0049553A" w:rsidP="00C76160">
      <w:pPr>
        <w:pStyle w:val="ListParagraph"/>
        <w:numPr>
          <w:ilvl w:val="0"/>
          <w:numId w:val="23"/>
        </w:numPr>
      </w:pPr>
      <w:r>
        <w:rPr>
          <w:color w:val="1B1B1B"/>
          <w:spacing w:val="-9"/>
          <w:sz w:val="29"/>
          <w:szCs w:val="29"/>
          <w:shd w:val="clear" w:color="auto" w:fill="FFFFFF"/>
        </w:rPr>
        <w:t>viral hemorrhagic fevers</w:t>
      </w:r>
    </w:p>
    <w:p w:rsidR="0049553A" w:rsidRPr="0049553A" w:rsidRDefault="0049553A" w:rsidP="00C76160">
      <w:pPr>
        <w:pStyle w:val="ListParagraph"/>
        <w:numPr>
          <w:ilvl w:val="0"/>
          <w:numId w:val="23"/>
        </w:numPr>
      </w:pPr>
      <w:r>
        <w:rPr>
          <w:color w:val="1B1B1B"/>
          <w:spacing w:val="-9"/>
          <w:sz w:val="29"/>
          <w:szCs w:val="29"/>
          <w:shd w:val="clear" w:color="auto" w:fill="FFFFFF"/>
        </w:rPr>
        <w:t>Vibrio cholera</w:t>
      </w:r>
    </w:p>
    <w:p w:rsidR="0049553A" w:rsidRPr="0049553A" w:rsidRDefault="0049553A" w:rsidP="00C76160">
      <w:pPr>
        <w:pStyle w:val="ListParagraph"/>
        <w:numPr>
          <w:ilvl w:val="0"/>
          <w:numId w:val="23"/>
        </w:numPr>
      </w:pPr>
      <w:r>
        <w:rPr>
          <w:color w:val="1B1B1B"/>
          <w:spacing w:val="-9"/>
          <w:sz w:val="29"/>
          <w:szCs w:val="29"/>
          <w:shd w:val="clear" w:color="auto" w:fill="FFFFFF"/>
        </w:rPr>
        <w:t>H1N1 virus</w:t>
      </w:r>
    </w:p>
    <w:p w:rsidR="0049553A" w:rsidRPr="0049553A" w:rsidRDefault="0049553A" w:rsidP="00C76160">
      <w:pPr>
        <w:pStyle w:val="ListParagraph"/>
        <w:numPr>
          <w:ilvl w:val="0"/>
          <w:numId w:val="23"/>
        </w:numPr>
      </w:pPr>
      <w:r>
        <w:rPr>
          <w:color w:val="1B1B1B"/>
          <w:spacing w:val="-9"/>
          <w:sz w:val="29"/>
          <w:szCs w:val="29"/>
          <w:shd w:val="clear" w:color="auto" w:fill="FFFFFF"/>
        </w:rPr>
        <w:t>HIV</w:t>
      </w:r>
    </w:p>
    <w:p w:rsidR="0049553A" w:rsidRPr="0049553A" w:rsidRDefault="0049553A" w:rsidP="0049553A">
      <w:pPr>
        <w:pStyle w:val="ListParagraph"/>
        <w:numPr>
          <w:ilvl w:val="0"/>
          <w:numId w:val="23"/>
        </w:numPr>
      </w:pPr>
      <w:r>
        <w:rPr>
          <w:color w:val="1B1B1B"/>
          <w:spacing w:val="-9"/>
          <w:sz w:val="29"/>
          <w:szCs w:val="29"/>
          <w:shd w:val="clear" w:color="auto" w:fill="FFFFFF"/>
        </w:rPr>
        <w:t>SARS-CoV</w:t>
      </w:r>
    </w:p>
    <w:p w:rsidR="0049553A" w:rsidRPr="0049553A" w:rsidRDefault="0049553A" w:rsidP="0049553A">
      <w:pPr>
        <w:pStyle w:val="ListParagraph"/>
        <w:numPr>
          <w:ilvl w:val="0"/>
          <w:numId w:val="19"/>
        </w:numPr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Name four of the greatest pandemics in history of man XI Extra Credit</w:t>
      </w:r>
      <w:r>
        <w:rPr>
          <w:rFonts w:cs="Times New Roman"/>
          <w:szCs w:val="24"/>
          <w:shd w:val="clear" w:color="auto" w:fill="FFFFFF"/>
        </w:rPr>
        <w:t xml:space="preserve"> (</w:t>
      </w:r>
      <w:r w:rsidRPr="0049553A">
        <w:rPr>
          <w:rFonts w:cs="Times New Roman"/>
          <w:szCs w:val="24"/>
          <w:shd w:val="clear" w:color="auto" w:fill="FFFFFF"/>
        </w:rPr>
        <w:t>Karlen</w:t>
      </w:r>
      <w:r>
        <w:rPr>
          <w:rFonts w:cs="Times New Roman"/>
          <w:szCs w:val="24"/>
          <w:shd w:val="clear" w:color="auto" w:fill="FFFFFF"/>
        </w:rPr>
        <w:t xml:space="preserve">, 1996). </w:t>
      </w:r>
    </w:p>
    <w:p w:rsidR="0049553A" w:rsidRDefault="0049553A" w:rsidP="0049553A">
      <w:pPr>
        <w:pStyle w:val="ListParagraph"/>
        <w:numPr>
          <w:ilvl w:val="0"/>
          <w:numId w:val="24"/>
        </w:numPr>
      </w:pPr>
      <w:r>
        <w:t>The third cholera pandemic</w:t>
      </w:r>
    </w:p>
    <w:p w:rsidR="0049553A" w:rsidRDefault="0049553A" w:rsidP="0049553A">
      <w:pPr>
        <w:pStyle w:val="ListParagraph"/>
        <w:numPr>
          <w:ilvl w:val="0"/>
          <w:numId w:val="24"/>
        </w:numPr>
      </w:pPr>
      <w:r>
        <w:t>The Asian flu pandemic</w:t>
      </w:r>
    </w:p>
    <w:p w:rsidR="0049553A" w:rsidRDefault="0049553A" w:rsidP="0049553A">
      <w:pPr>
        <w:pStyle w:val="ListParagraph"/>
        <w:numPr>
          <w:ilvl w:val="0"/>
          <w:numId w:val="24"/>
        </w:numPr>
      </w:pPr>
      <w:r>
        <w:t xml:space="preserve">Typhus fever in World War I </w:t>
      </w:r>
    </w:p>
    <w:p w:rsidR="0049553A" w:rsidRDefault="0049553A" w:rsidP="0049553A">
      <w:pPr>
        <w:pStyle w:val="ListParagraph"/>
        <w:numPr>
          <w:ilvl w:val="0"/>
          <w:numId w:val="24"/>
        </w:numPr>
      </w:pPr>
      <w:r>
        <w:t xml:space="preserve">Cocolitzli epidemic </w:t>
      </w:r>
    </w:p>
    <w:p w:rsidR="0049553A" w:rsidRDefault="0049553A" w:rsidP="0049553A">
      <w:pPr>
        <w:pStyle w:val="ListParagraph"/>
        <w:numPr>
          <w:ilvl w:val="0"/>
          <w:numId w:val="24"/>
        </w:numPr>
      </w:pPr>
      <w:r>
        <w:t xml:space="preserve">Plague of Justinian </w:t>
      </w:r>
    </w:p>
    <w:p w:rsidR="0049553A" w:rsidRDefault="0049553A" w:rsidP="0049553A">
      <w:pPr>
        <w:ind w:firstLine="0"/>
      </w:pPr>
      <w:r>
        <w:br w:type="page"/>
      </w:r>
    </w:p>
    <w:p w:rsidR="00E67013" w:rsidRDefault="0049553A" w:rsidP="0049553A">
      <w:pPr>
        <w:ind w:firstLine="0"/>
        <w:jc w:val="center"/>
      </w:pPr>
      <w:r>
        <w:t>References</w:t>
      </w:r>
    </w:p>
    <w:p w:rsidR="0049553A" w:rsidRPr="0049553A" w:rsidRDefault="0049553A" w:rsidP="0049553A">
      <w:pPr>
        <w:ind w:left="720" w:hanging="720"/>
        <w:rPr>
          <w:rFonts w:cs="Times New Roman"/>
          <w:szCs w:val="24"/>
          <w:shd w:val="clear" w:color="auto" w:fill="FFFFFF"/>
        </w:rPr>
      </w:pPr>
      <w:r w:rsidRPr="0049553A">
        <w:rPr>
          <w:rFonts w:cs="Times New Roman"/>
          <w:szCs w:val="24"/>
          <w:shd w:val="clear" w:color="auto" w:fill="FFFFFF"/>
        </w:rPr>
        <w:t>Karlen, A. (1996). </w:t>
      </w:r>
      <w:r w:rsidRPr="0049553A">
        <w:rPr>
          <w:rFonts w:cs="Times New Roman"/>
          <w:i/>
          <w:iCs/>
          <w:szCs w:val="24"/>
          <w:shd w:val="clear" w:color="auto" w:fill="FFFFFF"/>
        </w:rPr>
        <w:t>Man and microbes: disease and plagues in history and modern times</w:t>
      </w:r>
      <w:r w:rsidRPr="0049553A">
        <w:rPr>
          <w:rFonts w:cs="Times New Roman"/>
          <w:szCs w:val="24"/>
          <w:shd w:val="clear" w:color="auto" w:fill="FFFFFF"/>
        </w:rPr>
        <w:t>. Simon and Schuster.</w:t>
      </w:r>
    </w:p>
    <w:p w:rsidR="0049553A" w:rsidRPr="0049553A" w:rsidRDefault="0049553A" w:rsidP="0049553A">
      <w:pPr>
        <w:ind w:left="720" w:hanging="720"/>
        <w:rPr>
          <w:rFonts w:cs="Times New Roman"/>
          <w:szCs w:val="24"/>
        </w:rPr>
      </w:pPr>
      <w:r w:rsidRPr="0049553A">
        <w:rPr>
          <w:rFonts w:cs="Times New Roman"/>
          <w:szCs w:val="24"/>
          <w:shd w:val="clear" w:color="auto" w:fill="FFFFFF"/>
        </w:rPr>
        <w:t>Tracy, R. P. (2006). The five cardinal signs of inflammation: calor, dolor, rubor, tumor… and penuria (apologies to Aulus Cornelius Celsus, De medicina, c. AD 25). </w:t>
      </w:r>
      <w:r w:rsidRPr="0049553A">
        <w:rPr>
          <w:rFonts w:cs="Times New Roman"/>
          <w:i/>
          <w:iCs/>
          <w:szCs w:val="24"/>
          <w:shd w:val="clear" w:color="auto" w:fill="FFFFFF"/>
        </w:rPr>
        <w:t>The Journals of Gerontology Series A: Biological Sciences and Medical Sciences</w:t>
      </w:r>
      <w:r w:rsidRPr="0049553A">
        <w:rPr>
          <w:rFonts w:cs="Times New Roman"/>
          <w:szCs w:val="24"/>
          <w:shd w:val="clear" w:color="auto" w:fill="FFFFFF"/>
        </w:rPr>
        <w:t>, </w:t>
      </w:r>
      <w:r w:rsidRPr="0049553A">
        <w:rPr>
          <w:rFonts w:cs="Times New Roman"/>
          <w:i/>
          <w:iCs/>
          <w:szCs w:val="24"/>
          <w:shd w:val="clear" w:color="auto" w:fill="FFFFFF"/>
        </w:rPr>
        <w:t>61</w:t>
      </w:r>
      <w:r w:rsidRPr="0049553A">
        <w:rPr>
          <w:rFonts w:cs="Times New Roman"/>
          <w:szCs w:val="24"/>
          <w:shd w:val="clear" w:color="auto" w:fill="FFFFFF"/>
        </w:rPr>
        <w:t>(10), 1051-1052.</w:t>
      </w:r>
    </w:p>
    <w:sectPr w:rsidR="0049553A" w:rsidRPr="0049553A" w:rsidSect="0049553A">
      <w:headerReference w:type="default" r:id="rId8"/>
      <w:headerReference w:type="first" r:id="rId9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E6D" w:rsidRDefault="00795E6D" w:rsidP="0049553A">
      <w:pPr>
        <w:spacing w:line="240" w:lineRule="auto"/>
      </w:pPr>
      <w:r>
        <w:separator/>
      </w:r>
    </w:p>
  </w:endnote>
  <w:endnote w:type="continuationSeparator" w:id="0">
    <w:p w:rsidR="00795E6D" w:rsidRDefault="00795E6D" w:rsidP="004955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E6D" w:rsidRDefault="00795E6D" w:rsidP="0049553A">
      <w:pPr>
        <w:spacing w:line="240" w:lineRule="auto"/>
      </w:pPr>
      <w:r>
        <w:separator/>
      </w:r>
    </w:p>
  </w:footnote>
  <w:footnote w:type="continuationSeparator" w:id="0">
    <w:p w:rsidR="00795E6D" w:rsidRDefault="00795E6D" w:rsidP="004955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75749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553A" w:rsidRDefault="0049553A" w:rsidP="0049553A">
        <w:pPr>
          <w:pStyle w:val="Header"/>
          <w:ind w:firstLine="0"/>
        </w:pPr>
        <w:r>
          <w:t xml:space="preserve">BIOLOGY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87E5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49553A" w:rsidRDefault="004955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5304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49553A" w:rsidRDefault="0049553A" w:rsidP="0049553A">
        <w:pPr>
          <w:pStyle w:val="Header"/>
          <w:ind w:firstLine="0"/>
        </w:pPr>
        <w:r>
          <w:t xml:space="preserve">Running head: BIOLOGY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5E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553A" w:rsidRDefault="0049553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845B0"/>
    <w:multiLevelType w:val="hybridMultilevel"/>
    <w:tmpl w:val="5D68FA3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DDE3ABB"/>
    <w:multiLevelType w:val="hybridMultilevel"/>
    <w:tmpl w:val="C90C7B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F514E1E"/>
    <w:multiLevelType w:val="hybridMultilevel"/>
    <w:tmpl w:val="CB609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ABE"/>
    <w:multiLevelType w:val="hybridMultilevel"/>
    <w:tmpl w:val="340E54F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2A15D89"/>
    <w:multiLevelType w:val="hybridMultilevel"/>
    <w:tmpl w:val="88DE4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461CA1"/>
    <w:multiLevelType w:val="hybridMultilevel"/>
    <w:tmpl w:val="1FE869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A86865"/>
    <w:multiLevelType w:val="hybridMultilevel"/>
    <w:tmpl w:val="4F468AC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7675FC2"/>
    <w:multiLevelType w:val="hybridMultilevel"/>
    <w:tmpl w:val="CCE4D7F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8F57105"/>
    <w:multiLevelType w:val="hybridMultilevel"/>
    <w:tmpl w:val="F6547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224390"/>
    <w:multiLevelType w:val="hybridMultilevel"/>
    <w:tmpl w:val="872AD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8364E5"/>
    <w:multiLevelType w:val="hybridMultilevel"/>
    <w:tmpl w:val="EF8094F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D0D505C"/>
    <w:multiLevelType w:val="hybridMultilevel"/>
    <w:tmpl w:val="483C880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6B84FD8"/>
    <w:multiLevelType w:val="hybridMultilevel"/>
    <w:tmpl w:val="B628B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CE7FC1"/>
    <w:multiLevelType w:val="hybridMultilevel"/>
    <w:tmpl w:val="E6C6C55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9E768EF"/>
    <w:multiLevelType w:val="hybridMultilevel"/>
    <w:tmpl w:val="B6C29F3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D5038C8"/>
    <w:multiLevelType w:val="hybridMultilevel"/>
    <w:tmpl w:val="425407D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6414082"/>
    <w:multiLevelType w:val="hybridMultilevel"/>
    <w:tmpl w:val="CFE4D4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6D1036"/>
    <w:multiLevelType w:val="hybridMultilevel"/>
    <w:tmpl w:val="25D83E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42F1D3D"/>
    <w:multiLevelType w:val="hybridMultilevel"/>
    <w:tmpl w:val="45624D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914ACA"/>
    <w:multiLevelType w:val="hybridMultilevel"/>
    <w:tmpl w:val="D44AD41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7F15BCD"/>
    <w:multiLevelType w:val="hybridMultilevel"/>
    <w:tmpl w:val="0D0829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D57781D"/>
    <w:multiLevelType w:val="hybridMultilevel"/>
    <w:tmpl w:val="6CCE8DB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73C934EC"/>
    <w:multiLevelType w:val="hybridMultilevel"/>
    <w:tmpl w:val="0B8C6BF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79DB152C"/>
    <w:multiLevelType w:val="hybridMultilevel"/>
    <w:tmpl w:val="E0C45AF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6"/>
  </w:num>
  <w:num w:numId="3">
    <w:abstractNumId w:val="20"/>
  </w:num>
  <w:num w:numId="4">
    <w:abstractNumId w:val="15"/>
  </w:num>
  <w:num w:numId="5">
    <w:abstractNumId w:val="14"/>
  </w:num>
  <w:num w:numId="6">
    <w:abstractNumId w:val="3"/>
  </w:num>
  <w:num w:numId="7">
    <w:abstractNumId w:val="10"/>
  </w:num>
  <w:num w:numId="8">
    <w:abstractNumId w:val="17"/>
  </w:num>
  <w:num w:numId="9">
    <w:abstractNumId w:val="2"/>
  </w:num>
  <w:num w:numId="10">
    <w:abstractNumId w:val="8"/>
  </w:num>
  <w:num w:numId="11">
    <w:abstractNumId w:val="11"/>
  </w:num>
  <w:num w:numId="12">
    <w:abstractNumId w:val="0"/>
  </w:num>
  <w:num w:numId="13">
    <w:abstractNumId w:val="21"/>
  </w:num>
  <w:num w:numId="14">
    <w:abstractNumId w:val="5"/>
  </w:num>
  <w:num w:numId="15">
    <w:abstractNumId w:val="13"/>
  </w:num>
  <w:num w:numId="16">
    <w:abstractNumId w:val="19"/>
  </w:num>
  <w:num w:numId="17">
    <w:abstractNumId w:val="18"/>
  </w:num>
  <w:num w:numId="18">
    <w:abstractNumId w:val="12"/>
  </w:num>
  <w:num w:numId="19">
    <w:abstractNumId w:val="9"/>
  </w:num>
  <w:num w:numId="20">
    <w:abstractNumId w:val="23"/>
  </w:num>
  <w:num w:numId="21">
    <w:abstractNumId w:val="22"/>
  </w:num>
  <w:num w:numId="22">
    <w:abstractNumId w:val="1"/>
  </w:num>
  <w:num w:numId="23">
    <w:abstractNumId w:val="7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F90"/>
    <w:rsid w:val="00125278"/>
    <w:rsid w:val="002D3F90"/>
    <w:rsid w:val="0049553A"/>
    <w:rsid w:val="00531094"/>
    <w:rsid w:val="005523A6"/>
    <w:rsid w:val="0062332D"/>
    <w:rsid w:val="00795E6D"/>
    <w:rsid w:val="00887E50"/>
    <w:rsid w:val="00C76160"/>
    <w:rsid w:val="00CC790F"/>
    <w:rsid w:val="00E67013"/>
    <w:rsid w:val="00F519CB"/>
    <w:rsid w:val="00FD0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0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55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53A"/>
  </w:style>
  <w:style w:type="paragraph" w:styleId="Footer">
    <w:name w:val="footer"/>
    <w:basedOn w:val="Normal"/>
    <w:link w:val="FooterChar"/>
    <w:uiPriority w:val="99"/>
    <w:unhideWhenUsed/>
    <w:rsid w:val="004955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5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70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9553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53A"/>
  </w:style>
  <w:style w:type="paragraph" w:styleId="Footer">
    <w:name w:val="footer"/>
    <w:basedOn w:val="Normal"/>
    <w:link w:val="FooterChar"/>
    <w:uiPriority w:val="99"/>
    <w:unhideWhenUsed/>
    <w:rsid w:val="0049553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2020-11-17T19:21:00Z</dcterms:created>
  <dcterms:modified xsi:type="dcterms:W3CDTF">2020-11-17T19:21:00Z</dcterms:modified>
</cp:coreProperties>
</file>