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EF8E1" w14:textId="77777777" w:rsidR="00647CB0" w:rsidRDefault="00647CB0" w:rsidP="00831AEB">
      <w:pPr>
        <w:spacing w:line="480" w:lineRule="auto"/>
      </w:pPr>
      <w:bookmarkStart w:id="0" w:name="_GoBack"/>
      <w:bookmarkEnd w:id="0"/>
    </w:p>
    <w:p w14:paraId="093B4653" w14:textId="77777777" w:rsidR="00647CB0" w:rsidRDefault="00647CB0" w:rsidP="00831AEB">
      <w:pPr>
        <w:spacing w:line="480" w:lineRule="auto"/>
      </w:pPr>
    </w:p>
    <w:p w14:paraId="6B74165D" w14:textId="77777777" w:rsidR="00647CB0" w:rsidRDefault="00647CB0" w:rsidP="00831AEB">
      <w:pPr>
        <w:spacing w:line="480" w:lineRule="auto"/>
      </w:pPr>
    </w:p>
    <w:p w14:paraId="6E07299B" w14:textId="0EDC94B0" w:rsidR="00647CB0" w:rsidRDefault="00647CB0" w:rsidP="00831AEB">
      <w:pPr>
        <w:spacing w:line="480" w:lineRule="auto"/>
      </w:pPr>
    </w:p>
    <w:p w14:paraId="3F40DC49" w14:textId="364FA6C6" w:rsidR="00647CB0" w:rsidRDefault="00647CB0" w:rsidP="00831AEB">
      <w:pPr>
        <w:spacing w:line="480" w:lineRule="auto"/>
      </w:pPr>
    </w:p>
    <w:p w14:paraId="28BDD3FF" w14:textId="77777777" w:rsidR="00647CB0" w:rsidRDefault="00647CB0" w:rsidP="00831AEB">
      <w:pPr>
        <w:spacing w:line="480" w:lineRule="auto"/>
      </w:pPr>
    </w:p>
    <w:p w14:paraId="19543296" w14:textId="77777777" w:rsidR="00647CB0" w:rsidRDefault="00647CB0" w:rsidP="00831AEB">
      <w:pPr>
        <w:spacing w:line="480" w:lineRule="auto"/>
      </w:pPr>
    </w:p>
    <w:p w14:paraId="0CA094C2" w14:textId="77777777" w:rsidR="00647CB0" w:rsidRDefault="00647CB0" w:rsidP="00831AEB">
      <w:pPr>
        <w:spacing w:line="480" w:lineRule="auto"/>
      </w:pPr>
    </w:p>
    <w:p w14:paraId="0140745D" w14:textId="77777777" w:rsidR="005D7519" w:rsidRPr="005D7519" w:rsidRDefault="005D7519" w:rsidP="005D7519">
      <w:pPr>
        <w:pStyle w:val="NormalWeb"/>
        <w:tabs>
          <w:tab w:val="left" w:pos="90"/>
        </w:tabs>
        <w:spacing w:before="0" w:beforeAutospacing="0" w:after="0" w:afterAutospacing="0" w:line="480" w:lineRule="auto"/>
        <w:ind w:left="720" w:hanging="720"/>
        <w:jc w:val="center"/>
        <w:rPr>
          <w:color w:val="000000" w:themeColor="text1"/>
          <w:shd w:val="clear" w:color="auto" w:fill="FFFFFF"/>
        </w:rPr>
      </w:pPr>
      <w:r w:rsidRPr="005D7519">
        <w:rPr>
          <w:color w:val="000000" w:themeColor="text1"/>
          <w:shd w:val="clear" w:color="auto" w:fill="FFFFFF"/>
        </w:rPr>
        <w:t>Neurological and Musculoskeletal Pathophysiologic Processes</w:t>
      </w:r>
    </w:p>
    <w:p w14:paraId="6CCB5F0E" w14:textId="7AAD2E05" w:rsidR="00DB3A96" w:rsidRDefault="00124E96" w:rsidP="00831AEB">
      <w:pPr>
        <w:spacing w:line="480" w:lineRule="auto"/>
        <w:jc w:val="center"/>
      </w:pPr>
      <w:r>
        <w:t>Student’s Name</w:t>
      </w:r>
    </w:p>
    <w:p w14:paraId="0E7018C6" w14:textId="73FEE327" w:rsidR="00647CB0" w:rsidRDefault="00647CB0" w:rsidP="00831AEB">
      <w:pPr>
        <w:spacing w:line="480" w:lineRule="auto"/>
        <w:jc w:val="center"/>
      </w:pPr>
      <w:r>
        <w:t xml:space="preserve">Tutor’s Name </w:t>
      </w:r>
    </w:p>
    <w:p w14:paraId="145D3752" w14:textId="459F400F" w:rsidR="00647CB0" w:rsidRDefault="00647CB0" w:rsidP="00831AEB">
      <w:pPr>
        <w:spacing w:line="480" w:lineRule="auto"/>
        <w:jc w:val="center"/>
      </w:pPr>
      <w:r>
        <w:t xml:space="preserve">Course </w:t>
      </w:r>
    </w:p>
    <w:p w14:paraId="096953AC" w14:textId="75C530C7" w:rsidR="00647CB0" w:rsidRDefault="00647CB0" w:rsidP="00831AEB">
      <w:pPr>
        <w:spacing w:line="480" w:lineRule="auto"/>
        <w:jc w:val="center"/>
      </w:pPr>
      <w:r>
        <w:t xml:space="preserve">Date </w:t>
      </w:r>
    </w:p>
    <w:p w14:paraId="28ED29C5" w14:textId="2D683E90" w:rsidR="007042B8" w:rsidRDefault="007042B8" w:rsidP="00831AEB">
      <w:pPr>
        <w:spacing w:line="480" w:lineRule="auto"/>
        <w:jc w:val="center"/>
      </w:pPr>
    </w:p>
    <w:p w14:paraId="1334E58B" w14:textId="6F56C70E" w:rsidR="007042B8" w:rsidRDefault="007042B8" w:rsidP="00831AEB">
      <w:pPr>
        <w:spacing w:line="480" w:lineRule="auto"/>
        <w:jc w:val="center"/>
      </w:pPr>
    </w:p>
    <w:p w14:paraId="6F1F61D0" w14:textId="21F860F9" w:rsidR="007042B8" w:rsidRDefault="007042B8" w:rsidP="00831AEB">
      <w:pPr>
        <w:spacing w:line="480" w:lineRule="auto"/>
        <w:jc w:val="center"/>
      </w:pPr>
    </w:p>
    <w:p w14:paraId="046800F1" w14:textId="1FBCB5BC" w:rsidR="007042B8" w:rsidRDefault="007042B8" w:rsidP="00BA4575">
      <w:pPr>
        <w:spacing w:line="480" w:lineRule="auto"/>
      </w:pPr>
    </w:p>
    <w:p w14:paraId="48501040" w14:textId="77777777" w:rsidR="00BA4575" w:rsidRDefault="00BA4575" w:rsidP="00BA4575">
      <w:pPr>
        <w:spacing w:line="480" w:lineRule="auto"/>
      </w:pPr>
    </w:p>
    <w:p w14:paraId="18B6DEEC" w14:textId="572655CF" w:rsidR="001A0B85" w:rsidRDefault="00847938" w:rsidP="008F4F5A">
      <w:pPr>
        <w:pStyle w:val="NormalWeb"/>
        <w:tabs>
          <w:tab w:val="left" w:pos="90"/>
        </w:tabs>
        <w:spacing w:before="0" w:beforeAutospacing="0" w:after="0" w:afterAutospacing="0" w:line="480" w:lineRule="auto"/>
        <w:ind w:left="720" w:hanging="720"/>
        <w:rPr>
          <w:rFonts w:ascii="Arial" w:hAnsi="Arial" w:cs="Arial"/>
          <w:color w:val="73879C"/>
          <w:sz w:val="20"/>
          <w:szCs w:val="20"/>
          <w:shd w:val="clear" w:color="auto" w:fill="FFFFFF"/>
        </w:rPr>
      </w:pPr>
      <w:r>
        <w:rPr>
          <w:rFonts w:ascii="Arial" w:hAnsi="Arial" w:cs="Arial"/>
          <w:color w:val="73879C"/>
          <w:sz w:val="20"/>
          <w:szCs w:val="20"/>
          <w:shd w:val="clear" w:color="auto" w:fill="FFFFFF"/>
        </w:rPr>
        <w:t> </w:t>
      </w:r>
    </w:p>
    <w:p w14:paraId="1DF52A46" w14:textId="3F308079" w:rsidR="00145928" w:rsidRPr="00A80BF1" w:rsidRDefault="00145928" w:rsidP="00A80BF1">
      <w:pPr>
        <w:pStyle w:val="NormalWeb"/>
        <w:tabs>
          <w:tab w:val="left" w:pos="90"/>
        </w:tabs>
        <w:spacing w:before="0" w:beforeAutospacing="0" w:after="0" w:afterAutospacing="0" w:line="480" w:lineRule="auto"/>
        <w:ind w:left="720" w:hanging="720"/>
        <w:jc w:val="center"/>
        <w:rPr>
          <w:b/>
          <w:color w:val="000000" w:themeColor="text1"/>
          <w:shd w:val="clear" w:color="auto" w:fill="FFFFFF"/>
        </w:rPr>
      </w:pPr>
      <w:r w:rsidRPr="00A80BF1">
        <w:rPr>
          <w:b/>
          <w:color w:val="000000" w:themeColor="text1"/>
          <w:shd w:val="clear" w:color="auto" w:fill="FFFFFF"/>
        </w:rPr>
        <w:lastRenderedPageBreak/>
        <w:t>Neurological and Musculoskeletal Pathophysiologic Processes</w:t>
      </w:r>
    </w:p>
    <w:p w14:paraId="42BD6578" w14:textId="4EECC815" w:rsidR="00145928" w:rsidRDefault="00145928" w:rsidP="00950BFB">
      <w:pPr>
        <w:pStyle w:val="NormalWeb"/>
        <w:tabs>
          <w:tab w:val="left" w:pos="90"/>
        </w:tabs>
        <w:spacing w:before="0" w:beforeAutospacing="0" w:after="0" w:afterAutospacing="0" w:line="480" w:lineRule="auto"/>
        <w:ind w:firstLine="720"/>
        <w:jc w:val="center"/>
      </w:pPr>
      <w:r>
        <w:t>Introduction</w:t>
      </w:r>
    </w:p>
    <w:p w14:paraId="7AD6884E" w14:textId="521B34AC" w:rsidR="00114F6B" w:rsidRPr="00950BFB" w:rsidRDefault="00114F6B" w:rsidP="00950BFB">
      <w:pPr>
        <w:pStyle w:val="NormalWeb"/>
        <w:spacing w:before="0" w:beforeAutospacing="0" w:after="0" w:afterAutospacing="0" w:line="480" w:lineRule="auto"/>
        <w:ind w:firstLine="720"/>
        <w:rPr>
          <w:color w:val="0E101A"/>
        </w:rPr>
      </w:pPr>
      <w:r w:rsidRPr="00950BFB">
        <w:rPr>
          <w:color w:val="0E101A"/>
        </w:rPr>
        <w:t>Cerebrovascular diseases such as stroke are the leading cause of disability and mortality worldwide. Ischemic stroke is caused by a reduction in blood flow towards the brain, minimizing cerebral normal blood flow (CBF). In terms of blood distribution, cerebral ischemic st</w:t>
      </w:r>
      <w:r w:rsidR="00950BFB">
        <w:rPr>
          <w:color w:val="0E101A"/>
        </w:rPr>
        <w:t>rokes are usually focal, so</w:t>
      </w:r>
      <w:r w:rsidRPr="00950BFB">
        <w:rPr>
          <w:color w:val="0E101A"/>
        </w:rPr>
        <w:t xml:space="preserve"> they insult the central core regions where they experience CBF arrest. The central core regions CBF may fall below the functional thresholds even though they yet lie above t</w:t>
      </w:r>
      <w:r w:rsidR="00950BFB">
        <w:rPr>
          <w:color w:val="0E101A"/>
        </w:rPr>
        <w:t xml:space="preserve">he threshold of the death cell </w:t>
      </w:r>
      <w:r w:rsidRPr="00950BFB">
        <w:rPr>
          <w:color w:val="0E101A"/>
        </w:rPr>
        <w:t>known as the penumbra. In the metastable penumbra zone, cell survival permission is given within a certain period. Besides, neuroprotective therapy acts as the potentially salvaged tissue. In more than two decades, significant progress has been achieved through understanding the molecular and the intricate cellular pathophysiology stoke.</w:t>
      </w:r>
    </w:p>
    <w:p w14:paraId="13381625" w14:textId="61C803A6" w:rsidR="00114F6B" w:rsidRPr="00950BFB" w:rsidRDefault="00114F6B" w:rsidP="00950BFB">
      <w:pPr>
        <w:pStyle w:val="NormalWeb"/>
        <w:spacing w:before="0" w:beforeAutospacing="0" w:after="0" w:afterAutospacing="0" w:line="480" w:lineRule="auto"/>
        <w:ind w:firstLine="720"/>
        <w:rPr>
          <w:color w:val="0E101A"/>
        </w:rPr>
      </w:pPr>
      <w:r w:rsidRPr="00950BFB">
        <w:rPr>
          <w:color w:val="0E101A"/>
        </w:rPr>
        <w:t>According to the scenario, the symptoms in the onset of difficulty in speaking and drooling from his mouth together with weaknesses in his left hand is due to neural death mechanisms that bring the fundamentality consequence of the cerebral ischium leading to the composition of an energetic problem. In the area of reduced blood flow, the consumption of adenosine triphosphate (ATP) results in lactase acidosis drop levels due to the growth of the concomitant loss of ionic homeost</w:t>
      </w:r>
      <w:r w:rsidR="00950BFB">
        <w:rPr>
          <w:color w:val="0E101A"/>
        </w:rPr>
        <w:t>asis neurons (</w:t>
      </w:r>
      <w:r w:rsidR="00950BFB" w:rsidRPr="00A80BF1">
        <w:rPr>
          <w:color w:val="222222"/>
          <w:shd w:val="clear" w:color="auto" w:fill="FFFFFF"/>
        </w:rPr>
        <w:t>Punti</w:t>
      </w:r>
      <w:r w:rsidR="00950BFB">
        <w:rPr>
          <w:color w:val="222222"/>
          <w:shd w:val="clear" w:color="auto" w:fill="FFFFFF"/>
        </w:rPr>
        <w:t xml:space="preserve">llo et al., </w:t>
      </w:r>
      <w:r w:rsidR="00950BFB" w:rsidRPr="00A80BF1">
        <w:rPr>
          <w:color w:val="222222"/>
          <w:shd w:val="clear" w:color="auto" w:fill="FFFFFF"/>
        </w:rPr>
        <w:t xml:space="preserve">2021). </w:t>
      </w:r>
      <w:r w:rsidRPr="00950BFB">
        <w:rPr>
          <w:color w:val="0E101A"/>
        </w:rPr>
        <w:t>Also, severe cerebral ischemia results in the loss of energy stores bringing the neurotransmitter and the ionic imbalance release and the reuptake inhabitation.</w:t>
      </w:r>
    </w:p>
    <w:p w14:paraId="69B63C04" w14:textId="7AB7FF94" w:rsidR="00114F6B" w:rsidRPr="00950BFB" w:rsidRDefault="00114F6B" w:rsidP="00950BFB">
      <w:pPr>
        <w:pStyle w:val="NormalWeb"/>
        <w:spacing w:before="0" w:beforeAutospacing="0" w:after="0" w:afterAutospacing="0" w:line="480" w:lineRule="auto"/>
        <w:ind w:firstLine="720"/>
        <w:rPr>
          <w:color w:val="0E101A"/>
        </w:rPr>
      </w:pPr>
      <w:r w:rsidRPr="00950BFB">
        <w:rPr>
          <w:color w:val="0E101A"/>
        </w:rPr>
        <w:t>Blacks or the African-Americans are the second-largest ethnic or racial minority group in the American states, representin</w:t>
      </w:r>
      <w:r w:rsidR="00950BFB">
        <w:rPr>
          <w:color w:val="0E101A"/>
        </w:rPr>
        <w:t>g 13.25 of the total population (</w:t>
      </w:r>
      <w:r w:rsidR="00950BFB">
        <w:rPr>
          <w:color w:val="222222"/>
          <w:shd w:val="clear" w:color="auto" w:fill="FFFFFF"/>
        </w:rPr>
        <w:t xml:space="preserve">Rogers &amp; Allen, </w:t>
      </w:r>
      <w:r w:rsidR="00950BFB" w:rsidRPr="00A80BF1">
        <w:rPr>
          <w:color w:val="222222"/>
          <w:shd w:val="clear" w:color="auto" w:fill="FFFFFF"/>
        </w:rPr>
        <w:t xml:space="preserve">2021). </w:t>
      </w:r>
      <w:r w:rsidRPr="00950BFB">
        <w:rPr>
          <w:color w:val="0E101A"/>
        </w:rPr>
        <w:t xml:space="preserve"> This number is disproportionally affected by stroke. The blacks are twice likely as of non-Hispanic whites. Furthermore, every year in the United States, approximately 795000 suffer a stroke, and </w:t>
      </w:r>
      <w:r w:rsidRPr="00950BFB">
        <w:rPr>
          <w:color w:val="0E101A"/>
        </w:rPr>
        <w:lastRenderedPageBreak/>
        <w:t>by 2050 and the number is expected to rise more than t</w:t>
      </w:r>
      <w:r w:rsidR="00950BFB">
        <w:rPr>
          <w:color w:val="0E101A"/>
        </w:rPr>
        <w:t>he comparison done back in 2010 (</w:t>
      </w:r>
      <w:r w:rsidR="00950BFB">
        <w:rPr>
          <w:color w:val="222222"/>
          <w:shd w:val="clear" w:color="auto" w:fill="FFFFFF"/>
        </w:rPr>
        <w:t xml:space="preserve">Khan, &amp; Robbins, </w:t>
      </w:r>
      <w:r w:rsidR="00950BFB" w:rsidRPr="00A80BF1">
        <w:rPr>
          <w:color w:val="222222"/>
          <w:shd w:val="clear" w:color="auto" w:fill="FFFFFF"/>
        </w:rPr>
        <w:t xml:space="preserve">2021). </w:t>
      </w:r>
      <w:r w:rsidRPr="00950BFB">
        <w:rPr>
          <w:color w:val="0E101A"/>
        </w:rPr>
        <w:t xml:space="preserve"> The increased number is primarily to the increased diversity and population size within the older adult population. Typically, a large proportion of the young population tends to reach the stroke-prone ages, for example, forty-five years and above.</w:t>
      </w:r>
    </w:p>
    <w:p w14:paraId="0F295699" w14:textId="77777777" w:rsidR="00114F6B" w:rsidRPr="00950BFB" w:rsidRDefault="00114F6B" w:rsidP="00950BFB">
      <w:pPr>
        <w:pStyle w:val="NormalWeb"/>
        <w:spacing w:before="0" w:beforeAutospacing="0" w:after="0" w:afterAutospacing="0" w:line="480" w:lineRule="auto"/>
        <w:ind w:firstLine="720"/>
        <w:jc w:val="center"/>
        <w:rPr>
          <w:color w:val="0E101A"/>
        </w:rPr>
      </w:pPr>
      <w:r w:rsidRPr="00950BFB">
        <w:rPr>
          <w:rStyle w:val="Strong"/>
          <w:color w:val="0E101A"/>
        </w:rPr>
        <w:t>Conclusion</w:t>
      </w:r>
    </w:p>
    <w:p w14:paraId="3FEBE9B3" w14:textId="77777777" w:rsidR="00114F6B" w:rsidRPr="00950BFB" w:rsidRDefault="00114F6B" w:rsidP="00950BFB">
      <w:pPr>
        <w:pStyle w:val="NormalWeb"/>
        <w:spacing w:before="0" w:beforeAutospacing="0" w:after="0" w:afterAutospacing="0" w:line="480" w:lineRule="auto"/>
        <w:ind w:firstLine="720"/>
        <w:rPr>
          <w:color w:val="0E101A"/>
        </w:rPr>
      </w:pPr>
      <w:r w:rsidRPr="00950BFB">
        <w:rPr>
          <w:rStyle w:val="Strong"/>
          <w:b w:val="0"/>
          <w:color w:val="0E101A"/>
        </w:rPr>
        <w:t>Health care access and the absence of data at the time of stroke do not rule out the possibility of the changes in insurance between the time of stroke and the testing time of neuropsychological testing. Also, the criteria of significant aphasia can exclude more severe cases of impairment present in a sample of stroke population.</w:t>
      </w:r>
    </w:p>
    <w:p w14:paraId="587141C1" w14:textId="77777777" w:rsidR="00114F6B" w:rsidRPr="00950BFB" w:rsidRDefault="00114F6B" w:rsidP="00950BFB">
      <w:pPr>
        <w:pStyle w:val="NormalWeb"/>
        <w:spacing w:before="0" w:beforeAutospacing="0" w:after="0" w:afterAutospacing="0" w:line="480" w:lineRule="auto"/>
        <w:ind w:firstLine="720"/>
        <w:rPr>
          <w:color w:val="0E101A"/>
        </w:rPr>
      </w:pPr>
      <w:r w:rsidRPr="00950BFB">
        <w:rPr>
          <w:color w:val="0E101A"/>
        </w:rPr>
        <w:t> </w:t>
      </w:r>
    </w:p>
    <w:p w14:paraId="0BF47F21" w14:textId="77777777" w:rsidR="00114F6B" w:rsidRPr="00950BFB" w:rsidRDefault="00114F6B" w:rsidP="00950BFB">
      <w:pPr>
        <w:pStyle w:val="NormalWeb"/>
        <w:spacing w:before="0" w:beforeAutospacing="0" w:after="0" w:afterAutospacing="0" w:line="480" w:lineRule="auto"/>
        <w:rPr>
          <w:color w:val="0E101A"/>
        </w:rPr>
      </w:pPr>
      <w:r w:rsidRPr="00950BFB">
        <w:rPr>
          <w:color w:val="0E101A"/>
        </w:rPr>
        <w:t> </w:t>
      </w:r>
    </w:p>
    <w:p w14:paraId="3DBDCBB0" w14:textId="77777777" w:rsidR="00114F6B" w:rsidRPr="00950BFB" w:rsidRDefault="00114F6B" w:rsidP="00950BFB">
      <w:pPr>
        <w:pStyle w:val="NormalWeb"/>
        <w:spacing w:before="0" w:beforeAutospacing="0" w:after="0" w:afterAutospacing="0" w:line="480" w:lineRule="auto"/>
        <w:rPr>
          <w:color w:val="0E101A"/>
        </w:rPr>
      </w:pPr>
      <w:r w:rsidRPr="00950BFB">
        <w:rPr>
          <w:color w:val="0E101A"/>
        </w:rPr>
        <w:t> </w:t>
      </w:r>
    </w:p>
    <w:p w14:paraId="353BE958" w14:textId="77777777" w:rsidR="00114F6B" w:rsidRPr="00950BFB" w:rsidRDefault="00114F6B" w:rsidP="00950BFB">
      <w:pPr>
        <w:pStyle w:val="NormalWeb"/>
        <w:spacing w:before="0" w:beforeAutospacing="0" w:after="0" w:afterAutospacing="0" w:line="480" w:lineRule="auto"/>
        <w:rPr>
          <w:color w:val="0E101A"/>
        </w:rPr>
      </w:pPr>
      <w:r w:rsidRPr="00950BFB">
        <w:rPr>
          <w:color w:val="0E101A"/>
        </w:rPr>
        <w:t> </w:t>
      </w:r>
    </w:p>
    <w:p w14:paraId="5673969B" w14:textId="77777777" w:rsidR="00114F6B" w:rsidRPr="00950BFB" w:rsidRDefault="00114F6B" w:rsidP="00950BFB">
      <w:pPr>
        <w:pStyle w:val="NormalWeb"/>
        <w:spacing w:before="0" w:beforeAutospacing="0" w:after="0" w:afterAutospacing="0" w:line="480" w:lineRule="auto"/>
        <w:rPr>
          <w:color w:val="0E101A"/>
        </w:rPr>
      </w:pPr>
      <w:r w:rsidRPr="00950BFB">
        <w:rPr>
          <w:color w:val="0E101A"/>
        </w:rPr>
        <w:t> </w:t>
      </w:r>
    </w:p>
    <w:p w14:paraId="2B6596A5" w14:textId="77777777" w:rsidR="00114F6B" w:rsidRPr="00950BFB" w:rsidRDefault="00114F6B" w:rsidP="00950BFB">
      <w:pPr>
        <w:pStyle w:val="NormalWeb"/>
        <w:spacing w:before="0" w:beforeAutospacing="0" w:after="0" w:afterAutospacing="0" w:line="480" w:lineRule="auto"/>
        <w:rPr>
          <w:color w:val="0E101A"/>
        </w:rPr>
      </w:pPr>
      <w:r w:rsidRPr="00950BFB">
        <w:rPr>
          <w:color w:val="0E101A"/>
        </w:rPr>
        <w:t> </w:t>
      </w:r>
    </w:p>
    <w:p w14:paraId="735105B7" w14:textId="77777777" w:rsidR="00114F6B" w:rsidRPr="00950BFB" w:rsidRDefault="00114F6B" w:rsidP="00950BFB">
      <w:pPr>
        <w:pStyle w:val="NormalWeb"/>
        <w:spacing w:before="0" w:beforeAutospacing="0" w:after="0" w:afterAutospacing="0" w:line="480" w:lineRule="auto"/>
        <w:rPr>
          <w:color w:val="0E101A"/>
        </w:rPr>
      </w:pPr>
      <w:r w:rsidRPr="00950BFB">
        <w:rPr>
          <w:color w:val="0E101A"/>
        </w:rPr>
        <w:t> </w:t>
      </w:r>
    </w:p>
    <w:p w14:paraId="06552C27" w14:textId="77777777" w:rsidR="00114F6B" w:rsidRPr="00950BFB" w:rsidRDefault="00114F6B" w:rsidP="00950BFB">
      <w:pPr>
        <w:pStyle w:val="NormalWeb"/>
        <w:spacing w:before="0" w:beforeAutospacing="0" w:after="0" w:afterAutospacing="0" w:line="480" w:lineRule="auto"/>
        <w:rPr>
          <w:color w:val="0E101A"/>
        </w:rPr>
      </w:pPr>
      <w:r w:rsidRPr="00950BFB">
        <w:rPr>
          <w:color w:val="0E101A"/>
        </w:rPr>
        <w:t> </w:t>
      </w:r>
    </w:p>
    <w:p w14:paraId="0C8B9296" w14:textId="77777777" w:rsidR="00114F6B" w:rsidRDefault="00114F6B" w:rsidP="00114F6B">
      <w:pPr>
        <w:pStyle w:val="NormalWeb"/>
        <w:spacing w:before="0" w:beforeAutospacing="0" w:after="0" w:afterAutospacing="0"/>
        <w:rPr>
          <w:color w:val="0E101A"/>
        </w:rPr>
      </w:pPr>
      <w:r>
        <w:rPr>
          <w:color w:val="0E101A"/>
        </w:rPr>
        <w:t> </w:t>
      </w:r>
    </w:p>
    <w:p w14:paraId="618343BB" w14:textId="77777777" w:rsidR="00114F6B" w:rsidRDefault="00114F6B" w:rsidP="00114F6B">
      <w:pPr>
        <w:pStyle w:val="NormalWeb"/>
        <w:spacing w:before="0" w:beforeAutospacing="0" w:after="0" w:afterAutospacing="0"/>
        <w:rPr>
          <w:color w:val="0E101A"/>
        </w:rPr>
      </w:pPr>
      <w:r>
        <w:rPr>
          <w:color w:val="0E101A"/>
        </w:rPr>
        <w:t> </w:t>
      </w:r>
    </w:p>
    <w:p w14:paraId="03CA4277" w14:textId="77777777" w:rsidR="00114F6B" w:rsidRDefault="00114F6B" w:rsidP="00114F6B">
      <w:pPr>
        <w:pStyle w:val="NormalWeb"/>
        <w:spacing w:before="0" w:beforeAutospacing="0" w:after="0" w:afterAutospacing="0"/>
        <w:rPr>
          <w:color w:val="0E101A"/>
        </w:rPr>
      </w:pPr>
      <w:r>
        <w:rPr>
          <w:color w:val="0E101A"/>
        </w:rPr>
        <w:t> </w:t>
      </w:r>
    </w:p>
    <w:p w14:paraId="0164876E" w14:textId="77777777" w:rsidR="00114F6B" w:rsidRDefault="00114F6B" w:rsidP="00114F6B">
      <w:pPr>
        <w:pStyle w:val="NormalWeb"/>
        <w:spacing w:before="0" w:beforeAutospacing="0" w:after="0" w:afterAutospacing="0"/>
        <w:rPr>
          <w:color w:val="0E101A"/>
        </w:rPr>
      </w:pPr>
      <w:r>
        <w:rPr>
          <w:color w:val="0E101A"/>
        </w:rPr>
        <w:t> </w:t>
      </w:r>
    </w:p>
    <w:p w14:paraId="08AC4348" w14:textId="77777777" w:rsidR="00114F6B" w:rsidRDefault="00114F6B" w:rsidP="00114F6B">
      <w:pPr>
        <w:pStyle w:val="NormalWeb"/>
        <w:spacing w:before="0" w:beforeAutospacing="0" w:after="0" w:afterAutospacing="0"/>
        <w:rPr>
          <w:color w:val="0E101A"/>
        </w:rPr>
      </w:pPr>
      <w:r>
        <w:rPr>
          <w:color w:val="0E101A"/>
        </w:rPr>
        <w:t> </w:t>
      </w:r>
    </w:p>
    <w:p w14:paraId="539DDD19" w14:textId="77777777" w:rsidR="00114F6B" w:rsidRDefault="00114F6B" w:rsidP="00114F6B">
      <w:pPr>
        <w:pStyle w:val="NormalWeb"/>
        <w:spacing w:before="0" w:beforeAutospacing="0" w:after="0" w:afterAutospacing="0"/>
        <w:rPr>
          <w:color w:val="0E101A"/>
        </w:rPr>
      </w:pPr>
      <w:r>
        <w:rPr>
          <w:color w:val="0E101A"/>
        </w:rPr>
        <w:t> </w:t>
      </w:r>
    </w:p>
    <w:p w14:paraId="6A37F969" w14:textId="77777777" w:rsidR="00114F6B" w:rsidRDefault="00114F6B" w:rsidP="00114F6B">
      <w:pPr>
        <w:pStyle w:val="NormalWeb"/>
        <w:spacing w:before="0" w:beforeAutospacing="0" w:after="0" w:afterAutospacing="0"/>
        <w:rPr>
          <w:color w:val="0E101A"/>
        </w:rPr>
      </w:pPr>
      <w:r>
        <w:rPr>
          <w:color w:val="0E101A"/>
        </w:rPr>
        <w:t> </w:t>
      </w:r>
    </w:p>
    <w:p w14:paraId="0D820848" w14:textId="77777777" w:rsidR="00A80BF1" w:rsidRDefault="00A80BF1" w:rsidP="00A80BF1">
      <w:pPr>
        <w:pStyle w:val="NormalWeb"/>
        <w:spacing w:before="0" w:beforeAutospacing="0" w:after="0" w:afterAutospacing="0"/>
        <w:jc w:val="center"/>
        <w:rPr>
          <w:color w:val="0E101A"/>
        </w:rPr>
      </w:pPr>
    </w:p>
    <w:p w14:paraId="01C30EF6" w14:textId="77777777" w:rsidR="00A80BF1" w:rsidRDefault="00A80BF1" w:rsidP="00A80BF1">
      <w:pPr>
        <w:pStyle w:val="NormalWeb"/>
        <w:spacing w:before="0" w:beforeAutospacing="0" w:after="0" w:afterAutospacing="0"/>
        <w:jc w:val="center"/>
        <w:rPr>
          <w:color w:val="0E101A"/>
        </w:rPr>
      </w:pPr>
    </w:p>
    <w:p w14:paraId="7B588234" w14:textId="77777777" w:rsidR="00A80BF1" w:rsidRDefault="00A80BF1" w:rsidP="00A80BF1">
      <w:pPr>
        <w:pStyle w:val="NormalWeb"/>
        <w:spacing w:before="0" w:beforeAutospacing="0" w:after="0" w:afterAutospacing="0"/>
        <w:jc w:val="center"/>
        <w:rPr>
          <w:color w:val="0E101A"/>
        </w:rPr>
      </w:pPr>
    </w:p>
    <w:p w14:paraId="11464E47" w14:textId="77777777" w:rsidR="00950BFB" w:rsidRDefault="00950BFB" w:rsidP="00A80BF1">
      <w:pPr>
        <w:pStyle w:val="NormalWeb"/>
        <w:spacing w:before="0" w:beforeAutospacing="0" w:after="0" w:afterAutospacing="0" w:line="480" w:lineRule="auto"/>
        <w:ind w:left="720" w:hanging="720"/>
        <w:jc w:val="center"/>
        <w:rPr>
          <w:color w:val="0E101A"/>
        </w:rPr>
      </w:pPr>
    </w:p>
    <w:p w14:paraId="2022A5B5" w14:textId="77777777" w:rsidR="00950BFB" w:rsidRDefault="00950BFB" w:rsidP="00A80BF1">
      <w:pPr>
        <w:pStyle w:val="NormalWeb"/>
        <w:spacing w:before="0" w:beforeAutospacing="0" w:after="0" w:afterAutospacing="0" w:line="480" w:lineRule="auto"/>
        <w:ind w:left="720" w:hanging="720"/>
        <w:jc w:val="center"/>
        <w:rPr>
          <w:color w:val="0E101A"/>
        </w:rPr>
      </w:pPr>
      <w:r>
        <w:rPr>
          <w:color w:val="0E101A"/>
        </w:rPr>
        <w:lastRenderedPageBreak/>
        <w:t>Reference</w:t>
      </w:r>
    </w:p>
    <w:p w14:paraId="7CC2EBF4" w14:textId="6C3BDD67" w:rsidR="00A80BF1" w:rsidRPr="00A80BF1" w:rsidRDefault="00A80BF1" w:rsidP="00A80BF1">
      <w:pPr>
        <w:pStyle w:val="NormalWeb"/>
        <w:spacing w:before="0" w:beforeAutospacing="0" w:after="0" w:afterAutospacing="0" w:line="480" w:lineRule="auto"/>
        <w:ind w:left="720" w:hanging="720"/>
        <w:jc w:val="center"/>
        <w:rPr>
          <w:color w:val="0E101A"/>
        </w:rPr>
      </w:pPr>
      <w:r w:rsidRPr="00A80BF1">
        <w:rPr>
          <w:color w:val="222222"/>
          <w:shd w:val="clear" w:color="auto" w:fill="FFFFFF"/>
        </w:rPr>
        <w:t>Khan, U., &amp; Robbins, M. S. (2021). Neurological Causes of Chest Pain. </w:t>
      </w:r>
      <w:r w:rsidRPr="00A80BF1">
        <w:rPr>
          <w:i/>
          <w:iCs/>
          <w:color w:val="222222"/>
          <w:shd w:val="clear" w:color="auto" w:fill="FFFFFF"/>
        </w:rPr>
        <w:t>Current pain and headache reports</w:t>
      </w:r>
      <w:r w:rsidRPr="00A80BF1">
        <w:rPr>
          <w:color w:val="222222"/>
          <w:shd w:val="clear" w:color="auto" w:fill="FFFFFF"/>
        </w:rPr>
        <w:t>, </w:t>
      </w:r>
      <w:r w:rsidRPr="00A80BF1">
        <w:rPr>
          <w:i/>
          <w:iCs/>
          <w:color w:val="222222"/>
          <w:shd w:val="clear" w:color="auto" w:fill="FFFFFF"/>
        </w:rPr>
        <w:t>25</w:t>
      </w:r>
      <w:r w:rsidRPr="00A80BF1">
        <w:rPr>
          <w:color w:val="222222"/>
          <w:shd w:val="clear" w:color="auto" w:fill="FFFFFF"/>
        </w:rPr>
        <w:t>(5), 1-10.</w:t>
      </w:r>
    </w:p>
    <w:p w14:paraId="1A87B538" w14:textId="12D49D8C" w:rsidR="009A2842" w:rsidRPr="00A80BF1" w:rsidRDefault="00A80BF1" w:rsidP="00A80BF1">
      <w:pPr>
        <w:pStyle w:val="NormalWeb"/>
        <w:tabs>
          <w:tab w:val="left" w:pos="90"/>
        </w:tabs>
        <w:spacing w:before="0" w:beforeAutospacing="0" w:after="0" w:afterAutospacing="0" w:line="480" w:lineRule="auto"/>
        <w:ind w:left="720" w:hanging="720"/>
        <w:rPr>
          <w:color w:val="222222"/>
          <w:shd w:val="clear" w:color="auto" w:fill="FFFFFF"/>
        </w:rPr>
      </w:pPr>
      <w:r w:rsidRPr="00A80BF1">
        <w:rPr>
          <w:color w:val="222222"/>
          <w:shd w:val="clear" w:color="auto" w:fill="FFFFFF"/>
        </w:rPr>
        <w:t xml:space="preserve">Puntillo, F., Giglio, M., </w:t>
      </w:r>
      <w:proofErr w:type="spellStart"/>
      <w:r w:rsidRPr="00A80BF1">
        <w:rPr>
          <w:color w:val="222222"/>
          <w:shd w:val="clear" w:color="auto" w:fill="FFFFFF"/>
        </w:rPr>
        <w:t>Paladini</w:t>
      </w:r>
      <w:proofErr w:type="spellEnd"/>
      <w:r w:rsidRPr="00A80BF1">
        <w:rPr>
          <w:color w:val="222222"/>
          <w:shd w:val="clear" w:color="auto" w:fill="FFFFFF"/>
        </w:rPr>
        <w:t xml:space="preserve">, A., </w:t>
      </w:r>
      <w:proofErr w:type="spellStart"/>
      <w:r w:rsidRPr="00A80BF1">
        <w:rPr>
          <w:color w:val="222222"/>
          <w:shd w:val="clear" w:color="auto" w:fill="FFFFFF"/>
        </w:rPr>
        <w:t>Perchiazzi</w:t>
      </w:r>
      <w:proofErr w:type="spellEnd"/>
      <w:r w:rsidRPr="00A80BF1">
        <w:rPr>
          <w:color w:val="222222"/>
          <w:shd w:val="clear" w:color="auto" w:fill="FFFFFF"/>
        </w:rPr>
        <w:t xml:space="preserve">, G., Viswanath, O., </w:t>
      </w:r>
      <w:proofErr w:type="spellStart"/>
      <w:r w:rsidRPr="00A80BF1">
        <w:rPr>
          <w:color w:val="222222"/>
          <w:shd w:val="clear" w:color="auto" w:fill="FFFFFF"/>
        </w:rPr>
        <w:t>Urits</w:t>
      </w:r>
      <w:proofErr w:type="spellEnd"/>
      <w:r w:rsidRPr="00A80BF1">
        <w:rPr>
          <w:color w:val="222222"/>
          <w:shd w:val="clear" w:color="auto" w:fill="FFFFFF"/>
        </w:rPr>
        <w:t xml:space="preserve">, I., ... &amp; </w:t>
      </w:r>
      <w:proofErr w:type="spellStart"/>
      <w:r w:rsidRPr="00A80BF1">
        <w:rPr>
          <w:color w:val="222222"/>
          <w:shd w:val="clear" w:color="auto" w:fill="FFFFFF"/>
        </w:rPr>
        <w:t>Brienza</w:t>
      </w:r>
      <w:proofErr w:type="spellEnd"/>
      <w:r w:rsidRPr="00A80BF1">
        <w:rPr>
          <w:color w:val="222222"/>
          <w:shd w:val="clear" w:color="auto" w:fill="FFFFFF"/>
        </w:rPr>
        <w:t>, N. (2021). Pathophysiology of musculoskeletal pain: a narrative review. </w:t>
      </w:r>
      <w:r w:rsidRPr="00A80BF1">
        <w:rPr>
          <w:i/>
          <w:iCs/>
          <w:color w:val="222222"/>
          <w:shd w:val="clear" w:color="auto" w:fill="FFFFFF"/>
        </w:rPr>
        <w:t>Therapeutic Advances in Musculoskeletal Disease</w:t>
      </w:r>
      <w:r w:rsidRPr="00A80BF1">
        <w:rPr>
          <w:color w:val="222222"/>
          <w:shd w:val="clear" w:color="auto" w:fill="FFFFFF"/>
        </w:rPr>
        <w:t>, </w:t>
      </w:r>
      <w:r w:rsidRPr="00A80BF1">
        <w:rPr>
          <w:i/>
          <w:iCs/>
          <w:color w:val="222222"/>
          <w:shd w:val="clear" w:color="auto" w:fill="FFFFFF"/>
        </w:rPr>
        <w:t>13</w:t>
      </w:r>
      <w:r w:rsidRPr="00A80BF1">
        <w:rPr>
          <w:color w:val="222222"/>
          <w:shd w:val="clear" w:color="auto" w:fill="FFFFFF"/>
        </w:rPr>
        <w:t>, 1759720X21995067.</w:t>
      </w:r>
    </w:p>
    <w:p w14:paraId="01ACAD13" w14:textId="022D7D48" w:rsidR="00A80BF1" w:rsidRPr="00A80BF1" w:rsidRDefault="00A80BF1" w:rsidP="00A80BF1">
      <w:pPr>
        <w:pStyle w:val="NormalWeb"/>
        <w:tabs>
          <w:tab w:val="left" w:pos="90"/>
        </w:tabs>
        <w:spacing w:before="0" w:beforeAutospacing="0" w:after="0" w:afterAutospacing="0" w:line="480" w:lineRule="auto"/>
        <w:ind w:left="720" w:hanging="720"/>
      </w:pPr>
      <w:r w:rsidRPr="00A80BF1">
        <w:rPr>
          <w:color w:val="222222"/>
          <w:shd w:val="clear" w:color="auto" w:fill="FFFFFF"/>
        </w:rPr>
        <w:t>Rogers, J., &amp; Allen, J. (2021). Understanding the most commonly billed diagnoses in primary care: Generalized musculoskeletal pain. </w:t>
      </w:r>
      <w:r w:rsidRPr="00A80BF1">
        <w:rPr>
          <w:i/>
          <w:iCs/>
          <w:color w:val="222222"/>
          <w:shd w:val="clear" w:color="auto" w:fill="FFFFFF"/>
        </w:rPr>
        <w:t>The Nurse Practitioner</w:t>
      </w:r>
      <w:r w:rsidRPr="00A80BF1">
        <w:rPr>
          <w:color w:val="222222"/>
          <w:shd w:val="clear" w:color="auto" w:fill="FFFFFF"/>
        </w:rPr>
        <w:t>, </w:t>
      </w:r>
      <w:r w:rsidRPr="00A80BF1">
        <w:rPr>
          <w:i/>
          <w:iCs/>
          <w:color w:val="222222"/>
          <w:shd w:val="clear" w:color="auto" w:fill="FFFFFF"/>
        </w:rPr>
        <w:t>46</w:t>
      </w:r>
      <w:r w:rsidRPr="00A80BF1">
        <w:rPr>
          <w:color w:val="222222"/>
          <w:shd w:val="clear" w:color="auto" w:fill="FFFFFF"/>
        </w:rPr>
        <w:t>(3), 38-45.</w:t>
      </w:r>
    </w:p>
    <w:sectPr w:rsidR="00A80BF1" w:rsidRPr="00A80BF1" w:rsidSect="000C596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368E5" w14:textId="77777777" w:rsidR="00067C82" w:rsidRDefault="00067C82">
      <w:pPr>
        <w:spacing w:after="0" w:line="240" w:lineRule="auto"/>
      </w:pPr>
      <w:r>
        <w:separator/>
      </w:r>
    </w:p>
  </w:endnote>
  <w:endnote w:type="continuationSeparator" w:id="0">
    <w:p w14:paraId="0BBF646A" w14:textId="77777777" w:rsidR="00067C82" w:rsidRDefault="00067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049F5" w14:textId="77777777" w:rsidR="00067C82" w:rsidRDefault="00067C82">
      <w:pPr>
        <w:spacing w:after="0" w:line="240" w:lineRule="auto"/>
      </w:pPr>
      <w:r>
        <w:separator/>
      </w:r>
    </w:p>
  </w:footnote>
  <w:footnote w:type="continuationSeparator" w:id="0">
    <w:p w14:paraId="65F92846" w14:textId="77777777" w:rsidR="00067C82" w:rsidRDefault="00067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EBF9E" w14:textId="5395A7A7" w:rsidR="000C5964" w:rsidRDefault="00124E96">
    <w:pPr>
      <w:pStyle w:val="Header"/>
    </w:pPr>
    <w:r>
      <w:tab/>
    </w:r>
    <w:r>
      <w:tab/>
    </w:r>
    <w:r>
      <w:fldChar w:fldCharType="begin"/>
    </w:r>
    <w:r>
      <w:instrText xml:space="preserve"> PAGE   \* MERGEFORMAT </w:instrText>
    </w:r>
    <w:r>
      <w:fldChar w:fldCharType="separate"/>
    </w:r>
    <w:r w:rsidR="00950BFB">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723F8" w14:textId="2F4D958C" w:rsidR="000C5964" w:rsidRDefault="00124E96" w:rsidP="000C5964">
    <w:pPr>
      <w:pStyle w:val="Header"/>
    </w:pPr>
    <w:r>
      <w:tab/>
    </w:r>
    <w:r>
      <w:tab/>
    </w:r>
    <w:r>
      <w:fldChar w:fldCharType="begin"/>
    </w:r>
    <w:r>
      <w:instrText xml:space="preserve"> PAGE   \* MERGEFORMAT </w:instrText>
    </w:r>
    <w:r>
      <w:fldChar w:fldCharType="separate"/>
    </w:r>
    <w:r w:rsidR="00950BFB">
      <w:rPr>
        <w:noProof/>
      </w:rPr>
      <w:t>1</w:t>
    </w:r>
    <w:r>
      <w:rPr>
        <w:noProof/>
      </w:rPr>
      <w:fldChar w:fldCharType="end"/>
    </w:r>
  </w:p>
  <w:p w14:paraId="4EA8277C" w14:textId="666EA904" w:rsidR="000C5964" w:rsidRDefault="000C59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2D4"/>
    <w:rsid w:val="0000379E"/>
    <w:rsid w:val="00004D3F"/>
    <w:rsid w:val="00005DA8"/>
    <w:rsid w:val="00005FAD"/>
    <w:rsid w:val="00005FB7"/>
    <w:rsid w:val="00006284"/>
    <w:rsid w:val="0000644F"/>
    <w:rsid w:val="00007DB0"/>
    <w:rsid w:val="000113CC"/>
    <w:rsid w:val="00012B23"/>
    <w:rsid w:val="00013316"/>
    <w:rsid w:val="00013E0C"/>
    <w:rsid w:val="00014C9B"/>
    <w:rsid w:val="00014F0E"/>
    <w:rsid w:val="00014F39"/>
    <w:rsid w:val="00015B40"/>
    <w:rsid w:val="00015FD6"/>
    <w:rsid w:val="000176DA"/>
    <w:rsid w:val="000177F6"/>
    <w:rsid w:val="0002017C"/>
    <w:rsid w:val="00020857"/>
    <w:rsid w:val="000220B4"/>
    <w:rsid w:val="000236F1"/>
    <w:rsid w:val="00023955"/>
    <w:rsid w:val="00024C57"/>
    <w:rsid w:val="000257AF"/>
    <w:rsid w:val="00025E54"/>
    <w:rsid w:val="000263CA"/>
    <w:rsid w:val="00026BCF"/>
    <w:rsid w:val="000271C1"/>
    <w:rsid w:val="000277FE"/>
    <w:rsid w:val="00027B10"/>
    <w:rsid w:val="000320B0"/>
    <w:rsid w:val="00033E58"/>
    <w:rsid w:val="00033F9D"/>
    <w:rsid w:val="000343B1"/>
    <w:rsid w:val="000346B1"/>
    <w:rsid w:val="0003481A"/>
    <w:rsid w:val="0003490F"/>
    <w:rsid w:val="00034ACD"/>
    <w:rsid w:val="00035739"/>
    <w:rsid w:val="00035BB4"/>
    <w:rsid w:val="00036F77"/>
    <w:rsid w:val="00037211"/>
    <w:rsid w:val="00037314"/>
    <w:rsid w:val="00037609"/>
    <w:rsid w:val="0003778F"/>
    <w:rsid w:val="00041934"/>
    <w:rsid w:val="00042CCC"/>
    <w:rsid w:val="00043362"/>
    <w:rsid w:val="00043E0E"/>
    <w:rsid w:val="00043F48"/>
    <w:rsid w:val="00046EBE"/>
    <w:rsid w:val="000517B3"/>
    <w:rsid w:val="00051F71"/>
    <w:rsid w:val="00051FEE"/>
    <w:rsid w:val="000532E0"/>
    <w:rsid w:val="0005633F"/>
    <w:rsid w:val="000564E8"/>
    <w:rsid w:val="000609DC"/>
    <w:rsid w:val="00060BBA"/>
    <w:rsid w:val="00060FC5"/>
    <w:rsid w:val="00062040"/>
    <w:rsid w:val="000628CB"/>
    <w:rsid w:val="0006409A"/>
    <w:rsid w:val="000641B3"/>
    <w:rsid w:val="00065CCA"/>
    <w:rsid w:val="00066FAA"/>
    <w:rsid w:val="00067C82"/>
    <w:rsid w:val="0007013B"/>
    <w:rsid w:val="0007047D"/>
    <w:rsid w:val="000704E3"/>
    <w:rsid w:val="00072315"/>
    <w:rsid w:val="00074092"/>
    <w:rsid w:val="0007453E"/>
    <w:rsid w:val="00074D81"/>
    <w:rsid w:val="00076096"/>
    <w:rsid w:val="000809DA"/>
    <w:rsid w:val="00082DA0"/>
    <w:rsid w:val="000835DD"/>
    <w:rsid w:val="00084572"/>
    <w:rsid w:val="00084C40"/>
    <w:rsid w:val="000858DE"/>
    <w:rsid w:val="000870AA"/>
    <w:rsid w:val="00090940"/>
    <w:rsid w:val="00090DA5"/>
    <w:rsid w:val="00091D92"/>
    <w:rsid w:val="000942A1"/>
    <w:rsid w:val="00094DC0"/>
    <w:rsid w:val="000956ED"/>
    <w:rsid w:val="000959AD"/>
    <w:rsid w:val="00095A44"/>
    <w:rsid w:val="0009617F"/>
    <w:rsid w:val="00096F3F"/>
    <w:rsid w:val="000A3627"/>
    <w:rsid w:val="000A3FEB"/>
    <w:rsid w:val="000A5ACC"/>
    <w:rsid w:val="000A6D07"/>
    <w:rsid w:val="000A6D66"/>
    <w:rsid w:val="000A7FFE"/>
    <w:rsid w:val="000B1595"/>
    <w:rsid w:val="000B1A33"/>
    <w:rsid w:val="000B25C8"/>
    <w:rsid w:val="000B42DD"/>
    <w:rsid w:val="000B47F6"/>
    <w:rsid w:val="000B5B55"/>
    <w:rsid w:val="000B6121"/>
    <w:rsid w:val="000B620B"/>
    <w:rsid w:val="000C1E38"/>
    <w:rsid w:val="000C3B99"/>
    <w:rsid w:val="000C3D2A"/>
    <w:rsid w:val="000C474C"/>
    <w:rsid w:val="000C4CF1"/>
    <w:rsid w:val="000C5964"/>
    <w:rsid w:val="000C73D3"/>
    <w:rsid w:val="000D072C"/>
    <w:rsid w:val="000D30E1"/>
    <w:rsid w:val="000D4C86"/>
    <w:rsid w:val="000D7305"/>
    <w:rsid w:val="000D7859"/>
    <w:rsid w:val="000E0F2B"/>
    <w:rsid w:val="000E10FC"/>
    <w:rsid w:val="000E31DF"/>
    <w:rsid w:val="000E357C"/>
    <w:rsid w:val="000E38D5"/>
    <w:rsid w:val="000E3A08"/>
    <w:rsid w:val="000E43BB"/>
    <w:rsid w:val="000E5683"/>
    <w:rsid w:val="000E586C"/>
    <w:rsid w:val="000E72AD"/>
    <w:rsid w:val="000F0D68"/>
    <w:rsid w:val="000F0E68"/>
    <w:rsid w:val="000F2AB6"/>
    <w:rsid w:val="000F6750"/>
    <w:rsid w:val="001013EF"/>
    <w:rsid w:val="0010156F"/>
    <w:rsid w:val="00101C8A"/>
    <w:rsid w:val="00102E29"/>
    <w:rsid w:val="001048FB"/>
    <w:rsid w:val="001056D5"/>
    <w:rsid w:val="0010631D"/>
    <w:rsid w:val="00106E49"/>
    <w:rsid w:val="00106FC5"/>
    <w:rsid w:val="0010701F"/>
    <w:rsid w:val="00107FCF"/>
    <w:rsid w:val="00110F74"/>
    <w:rsid w:val="00111C38"/>
    <w:rsid w:val="00112C38"/>
    <w:rsid w:val="00112C42"/>
    <w:rsid w:val="001140F9"/>
    <w:rsid w:val="0011496D"/>
    <w:rsid w:val="00114F6B"/>
    <w:rsid w:val="001155E9"/>
    <w:rsid w:val="0011589E"/>
    <w:rsid w:val="00115CEF"/>
    <w:rsid w:val="00115FEB"/>
    <w:rsid w:val="00120336"/>
    <w:rsid w:val="001208CE"/>
    <w:rsid w:val="00120FC6"/>
    <w:rsid w:val="00122E46"/>
    <w:rsid w:val="00123208"/>
    <w:rsid w:val="00124E96"/>
    <w:rsid w:val="00125531"/>
    <w:rsid w:val="00126643"/>
    <w:rsid w:val="001274B5"/>
    <w:rsid w:val="00127998"/>
    <w:rsid w:val="00127E8D"/>
    <w:rsid w:val="0013014F"/>
    <w:rsid w:val="00130213"/>
    <w:rsid w:val="001312E4"/>
    <w:rsid w:val="0013197B"/>
    <w:rsid w:val="00132DD6"/>
    <w:rsid w:val="00135616"/>
    <w:rsid w:val="00136F8C"/>
    <w:rsid w:val="00136FFD"/>
    <w:rsid w:val="0014019F"/>
    <w:rsid w:val="00140EAC"/>
    <w:rsid w:val="00142590"/>
    <w:rsid w:val="00144ABF"/>
    <w:rsid w:val="00145928"/>
    <w:rsid w:val="00146211"/>
    <w:rsid w:val="0014627E"/>
    <w:rsid w:val="00147B04"/>
    <w:rsid w:val="001514BF"/>
    <w:rsid w:val="00152DDE"/>
    <w:rsid w:val="001534E3"/>
    <w:rsid w:val="001558C8"/>
    <w:rsid w:val="001571B2"/>
    <w:rsid w:val="001573B1"/>
    <w:rsid w:val="00161F59"/>
    <w:rsid w:val="00163019"/>
    <w:rsid w:val="001633A3"/>
    <w:rsid w:val="001652F4"/>
    <w:rsid w:val="00166106"/>
    <w:rsid w:val="00170015"/>
    <w:rsid w:val="00170BA5"/>
    <w:rsid w:val="001710B2"/>
    <w:rsid w:val="001714A6"/>
    <w:rsid w:val="001714C4"/>
    <w:rsid w:val="00171508"/>
    <w:rsid w:val="001717BF"/>
    <w:rsid w:val="00172265"/>
    <w:rsid w:val="001741AD"/>
    <w:rsid w:val="001743FD"/>
    <w:rsid w:val="00176C62"/>
    <w:rsid w:val="0017759A"/>
    <w:rsid w:val="001821CD"/>
    <w:rsid w:val="001831A3"/>
    <w:rsid w:val="00184D8A"/>
    <w:rsid w:val="00185632"/>
    <w:rsid w:val="00185AE0"/>
    <w:rsid w:val="00186E69"/>
    <w:rsid w:val="001873D1"/>
    <w:rsid w:val="00190189"/>
    <w:rsid w:val="001903E9"/>
    <w:rsid w:val="00191D2C"/>
    <w:rsid w:val="001922D4"/>
    <w:rsid w:val="00192614"/>
    <w:rsid w:val="00192A0A"/>
    <w:rsid w:val="00193408"/>
    <w:rsid w:val="00193AC6"/>
    <w:rsid w:val="00193FB2"/>
    <w:rsid w:val="00194376"/>
    <w:rsid w:val="001947EF"/>
    <w:rsid w:val="001954F1"/>
    <w:rsid w:val="00195DC6"/>
    <w:rsid w:val="00196366"/>
    <w:rsid w:val="00197257"/>
    <w:rsid w:val="001978D1"/>
    <w:rsid w:val="001A0B85"/>
    <w:rsid w:val="001A164D"/>
    <w:rsid w:val="001A321A"/>
    <w:rsid w:val="001A364D"/>
    <w:rsid w:val="001A3E44"/>
    <w:rsid w:val="001A4058"/>
    <w:rsid w:val="001A49B2"/>
    <w:rsid w:val="001A57B9"/>
    <w:rsid w:val="001A7810"/>
    <w:rsid w:val="001B01C4"/>
    <w:rsid w:val="001B077E"/>
    <w:rsid w:val="001B1067"/>
    <w:rsid w:val="001B1357"/>
    <w:rsid w:val="001B476C"/>
    <w:rsid w:val="001B4B33"/>
    <w:rsid w:val="001B59AE"/>
    <w:rsid w:val="001B5EF0"/>
    <w:rsid w:val="001B723D"/>
    <w:rsid w:val="001B78AC"/>
    <w:rsid w:val="001B79AE"/>
    <w:rsid w:val="001C057C"/>
    <w:rsid w:val="001C08B6"/>
    <w:rsid w:val="001C0B43"/>
    <w:rsid w:val="001C325D"/>
    <w:rsid w:val="001C3356"/>
    <w:rsid w:val="001C462C"/>
    <w:rsid w:val="001C514F"/>
    <w:rsid w:val="001C5308"/>
    <w:rsid w:val="001C61B0"/>
    <w:rsid w:val="001C6242"/>
    <w:rsid w:val="001D2E24"/>
    <w:rsid w:val="001D75DE"/>
    <w:rsid w:val="001D7775"/>
    <w:rsid w:val="001D7B7A"/>
    <w:rsid w:val="001E05C5"/>
    <w:rsid w:val="001E0770"/>
    <w:rsid w:val="001E166E"/>
    <w:rsid w:val="001E1759"/>
    <w:rsid w:val="001E3B52"/>
    <w:rsid w:val="001E55D4"/>
    <w:rsid w:val="001E609C"/>
    <w:rsid w:val="001E6570"/>
    <w:rsid w:val="001E69BA"/>
    <w:rsid w:val="001E763B"/>
    <w:rsid w:val="001F13EF"/>
    <w:rsid w:val="001F1878"/>
    <w:rsid w:val="001F2791"/>
    <w:rsid w:val="001F3662"/>
    <w:rsid w:val="001F3EA5"/>
    <w:rsid w:val="002000C7"/>
    <w:rsid w:val="00200448"/>
    <w:rsid w:val="0020161D"/>
    <w:rsid w:val="00201C7F"/>
    <w:rsid w:val="0020202C"/>
    <w:rsid w:val="002033ED"/>
    <w:rsid w:val="0020467D"/>
    <w:rsid w:val="00204AAE"/>
    <w:rsid w:val="00205334"/>
    <w:rsid w:val="00205F60"/>
    <w:rsid w:val="0020682F"/>
    <w:rsid w:val="00207F8A"/>
    <w:rsid w:val="00210624"/>
    <w:rsid w:val="00210715"/>
    <w:rsid w:val="00211DA6"/>
    <w:rsid w:val="00212660"/>
    <w:rsid w:val="00212C65"/>
    <w:rsid w:val="0021319B"/>
    <w:rsid w:val="00213D95"/>
    <w:rsid w:val="002145DE"/>
    <w:rsid w:val="00214D2D"/>
    <w:rsid w:val="00216597"/>
    <w:rsid w:val="00217B22"/>
    <w:rsid w:val="0022197A"/>
    <w:rsid w:val="002227F1"/>
    <w:rsid w:val="002228B0"/>
    <w:rsid w:val="00222937"/>
    <w:rsid w:val="00223043"/>
    <w:rsid w:val="002233D5"/>
    <w:rsid w:val="002249A9"/>
    <w:rsid w:val="00224DF8"/>
    <w:rsid w:val="00230369"/>
    <w:rsid w:val="00230FCA"/>
    <w:rsid w:val="00232CD0"/>
    <w:rsid w:val="00233096"/>
    <w:rsid w:val="002334B7"/>
    <w:rsid w:val="00234C3C"/>
    <w:rsid w:val="00235961"/>
    <w:rsid w:val="00235EF5"/>
    <w:rsid w:val="00236C30"/>
    <w:rsid w:val="00237872"/>
    <w:rsid w:val="00237FFE"/>
    <w:rsid w:val="00240A84"/>
    <w:rsid w:val="00241ECF"/>
    <w:rsid w:val="00242B5E"/>
    <w:rsid w:val="002434A2"/>
    <w:rsid w:val="00250936"/>
    <w:rsid w:val="002511BF"/>
    <w:rsid w:val="002511EC"/>
    <w:rsid w:val="00251602"/>
    <w:rsid w:val="00251835"/>
    <w:rsid w:val="0025325D"/>
    <w:rsid w:val="00254712"/>
    <w:rsid w:val="00254DFE"/>
    <w:rsid w:val="00254F57"/>
    <w:rsid w:val="0025568D"/>
    <w:rsid w:val="00262A0C"/>
    <w:rsid w:val="00263220"/>
    <w:rsid w:val="0026383B"/>
    <w:rsid w:val="00263AA3"/>
    <w:rsid w:val="00263D7B"/>
    <w:rsid w:val="00264419"/>
    <w:rsid w:val="0026539D"/>
    <w:rsid w:val="0026541C"/>
    <w:rsid w:val="002654C3"/>
    <w:rsid w:val="00266412"/>
    <w:rsid w:val="0027087C"/>
    <w:rsid w:val="00271033"/>
    <w:rsid w:val="0027108D"/>
    <w:rsid w:val="00272EC6"/>
    <w:rsid w:val="0027391E"/>
    <w:rsid w:val="00274616"/>
    <w:rsid w:val="00274C4D"/>
    <w:rsid w:val="0027583A"/>
    <w:rsid w:val="00275B7D"/>
    <w:rsid w:val="00275DBA"/>
    <w:rsid w:val="002765DE"/>
    <w:rsid w:val="002814CB"/>
    <w:rsid w:val="00282A80"/>
    <w:rsid w:val="00283202"/>
    <w:rsid w:val="00283269"/>
    <w:rsid w:val="00283A80"/>
    <w:rsid w:val="00284238"/>
    <w:rsid w:val="00284539"/>
    <w:rsid w:val="00284AAC"/>
    <w:rsid w:val="00286C38"/>
    <w:rsid w:val="00286CD8"/>
    <w:rsid w:val="00287E24"/>
    <w:rsid w:val="00290411"/>
    <w:rsid w:val="0029063A"/>
    <w:rsid w:val="00290B3F"/>
    <w:rsid w:val="00293C75"/>
    <w:rsid w:val="00295CE3"/>
    <w:rsid w:val="002970A0"/>
    <w:rsid w:val="002973B5"/>
    <w:rsid w:val="002A0EC4"/>
    <w:rsid w:val="002A1BF2"/>
    <w:rsid w:val="002A3E80"/>
    <w:rsid w:val="002A5D37"/>
    <w:rsid w:val="002A5E47"/>
    <w:rsid w:val="002A5F3A"/>
    <w:rsid w:val="002A70F7"/>
    <w:rsid w:val="002A79E1"/>
    <w:rsid w:val="002A7DD1"/>
    <w:rsid w:val="002A7F9C"/>
    <w:rsid w:val="002B0A67"/>
    <w:rsid w:val="002B0B24"/>
    <w:rsid w:val="002B0B9D"/>
    <w:rsid w:val="002B0C3C"/>
    <w:rsid w:val="002B3A88"/>
    <w:rsid w:val="002B4C4F"/>
    <w:rsid w:val="002B4D81"/>
    <w:rsid w:val="002B548A"/>
    <w:rsid w:val="002B5EAF"/>
    <w:rsid w:val="002B6A3B"/>
    <w:rsid w:val="002B7DC2"/>
    <w:rsid w:val="002C03C5"/>
    <w:rsid w:val="002C1D18"/>
    <w:rsid w:val="002C24CA"/>
    <w:rsid w:val="002C293D"/>
    <w:rsid w:val="002C51A6"/>
    <w:rsid w:val="002C6DB0"/>
    <w:rsid w:val="002C761D"/>
    <w:rsid w:val="002C7B07"/>
    <w:rsid w:val="002D1936"/>
    <w:rsid w:val="002D21B4"/>
    <w:rsid w:val="002D25FC"/>
    <w:rsid w:val="002D2A9C"/>
    <w:rsid w:val="002D2DEE"/>
    <w:rsid w:val="002D49A3"/>
    <w:rsid w:val="002D52B4"/>
    <w:rsid w:val="002D53F6"/>
    <w:rsid w:val="002D5D0C"/>
    <w:rsid w:val="002D66AD"/>
    <w:rsid w:val="002D7C4A"/>
    <w:rsid w:val="002E0077"/>
    <w:rsid w:val="002E0BCA"/>
    <w:rsid w:val="002E38AD"/>
    <w:rsid w:val="002E42EA"/>
    <w:rsid w:val="002E477F"/>
    <w:rsid w:val="002E5CCB"/>
    <w:rsid w:val="002E6ED6"/>
    <w:rsid w:val="002E716F"/>
    <w:rsid w:val="002E721C"/>
    <w:rsid w:val="002F051B"/>
    <w:rsid w:val="002F0DB8"/>
    <w:rsid w:val="002F12BC"/>
    <w:rsid w:val="002F148C"/>
    <w:rsid w:val="002F40FB"/>
    <w:rsid w:val="002F6202"/>
    <w:rsid w:val="002F69CF"/>
    <w:rsid w:val="0030005B"/>
    <w:rsid w:val="003017A3"/>
    <w:rsid w:val="00301DDF"/>
    <w:rsid w:val="00302178"/>
    <w:rsid w:val="003034C0"/>
    <w:rsid w:val="00305425"/>
    <w:rsid w:val="003064AF"/>
    <w:rsid w:val="00306FBE"/>
    <w:rsid w:val="00311B9D"/>
    <w:rsid w:val="003121E5"/>
    <w:rsid w:val="00312ECD"/>
    <w:rsid w:val="00313689"/>
    <w:rsid w:val="00313AA9"/>
    <w:rsid w:val="0031479A"/>
    <w:rsid w:val="003147D9"/>
    <w:rsid w:val="0031752D"/>
    <w:rsid w:val="00317D68"/>
    <w:rsid w:val="00321D11"/>
    <w:rsid w:val="003225EE"/>
    <w:rsid w:val="00322930"/>
    <w:rsid w:val="00324D6C"/>
    <w:rsid w:val="00324E4E"/>
    <w:rsid w:val="00325EA2"/>
    <w:rsid w:val="003279CA"/>
    <w:rsid w:val="00327C0E"/>
    <w:rsid w:val="00327D9B"/>
    <w:rsid w:val="0033196A"/>
    <w:rsid w:val="00332EFA"/>
    <w:rsid w:val="00337376"/>
    <w:rsid w:val="00341A79"/>
    <w:rsid w:val="003434E2"/>
    <w:rsid w:val="003448D3"/>
    <w:rsid w:val="0034523E"/>
    <w:rsid w:val="0034561C"/>
    <w:rsid w:val="003456C8"/>
    <w:rsid w:val="00345D25"/>
    <w:rsid w:val="0035069A"/>
    <w:rsid w:val="00351665"/>
    <w:rsid w:val="003518CF"/>
    <w:rsid w:val="0035229B"/>
    <w:rsid w:val="00353943"/>
    <w:rsid w:val="00353F7E"/>
    <w:rsid w:val="0035415C"/>
    <w:rsid w:val="003554A0"/>
    <w:rsid w:val="003558FF"/>
    <w:rsid w:val="003563BE"/>
    <w:rsid w:val="00356CFB"/>
    <w:rsid w:val="00360080"/>
    <w:rsid w:val="00361BA2"/>
    <w:rsid w:val="003625A3"/>
    <w:rsid w:val="003631BA"/>
    <w:rsid w:val="0036356C"/>
    <w:rsid w:val="003642FE"/>
    <w:rsid w:val="003646D4"/>
    <w:rsid w:val="0036514D"/>
    <w:rsid w:val="00365B6C"/>
    <w:rsid w:val="003679A0"/>
    <w:rsid w:val="003712BB"/>
    <w:rsid w:val="00371838"/>
    <w:rsid w:val="0037245D"/>
    <w:rsid w:val="0037282C"/>
    <w:rsid w:val="0037349F"/>
    <w:rsid w:val="00374CDA"/>
    <w:rsid w:val="003764D9"/>
    <w:rsid w:val="003767A4"/>
    <w:rsid w:val="00377271"/>
    <w:rsid w:val="003779B6"/>
    <w:rsid w:val="00380226"/>
    <w:rsid w:val="003803CF"/>
    <w:rsid w:val="00380E57"/>
    <w:rsid w:val="0038442C"/>
    <w:rsid w:val="003846E9"/>
    <w:rsid w:val="00384859"/>
    <w:rsid w:val="00385B2C"/>
    <w:rsid w:val="00385BA4"/>
    <w:rsid w:val="0038722D"/>
    <w:rsid w:val="00387448"/>
    <w:rsid w:val="00387A04"/>
    <w:rsid w:val="00387E47"/>
    <w:rsid w:val="00390337"/>
    <w:rsid w:val="00391085"/>
    <w:rsid w:val="0039182B"/>
    <w:rsid w:val="00393088"/>
    <w:rsid w:val="00396B30"/>
    <w:rsid w:val="003A173E"/>
    <w:rsid w:val="003A25A7"/>
    <w:rsid w:val="003A267B"/>
    <w:rsid w:val="003A2A27"/>
    <w:rsid w:val="003A39DC"/>
    <w:rsid w:val="003A4617"/>
    <w:rsid w:val="003A4C4D"/>
    <w:rsid w:val="003A67BF"/>
    <w:rsid w:val="003A745D"/>
    <w:rsid w:val="003A77F7"/>
    <w:rsid w:val="003B1EA1"/>
    <w:rsid w:val="003B247B"/>
    <w:rsid w:val="003B37DD"/>
    <w:rsid w:val="003B647A"/>
    <w:rsid w:val="003B6672"/>
    <w:rsid w:val="003C0178"/>
    <w:rsid w:val="003C0699"/>
    <w:rsid w:val="003C0F09"/>
    <w:rsid w:val="003C1D3E"/>
    <w:rsid w:val="003C31E2"/>
    <w:rsid w:val="003C34D5"/>
    <w:rsid w:val="003C71E3"/>
    <w:rsid w:val="003D0720"/>
    <w:rsid w:val="003D0AE0"/>
    <w:rsid w:val="003D29C7"/>
    <w:rsid w:val="003D2C46"/>
    <w:rsid w:val="003D34B6"/>
    <w:rsid w:val="003D4539"/>
    <w:rsid w:val="003E0DF3"/>
    <w:rsid w:val="003E4C0C"/>
    <w:rsid w:val="003E5824"/>
    <w:rsid w:val="003E7C8B"/>
    <w:rsid w:val="003F0296"/>
    <w:rsid w:val="003F0D61"/>
    <w:rsid w:val="003F1827"/>
    <w:rsid w:val="003F40FB"/>
    <w:rsid w:val="003F46D7"/>
    <w:rsid w:val="003F4FAC"/>
    <w:rsid w:val="003F502B"/>
    <w:rsid w:val="003F6754"/>
    <w:rsid w:val="003F68EF"/>
    <w:rsid w:val="003F73B9"/>
    <w:rsid w:val="00400081"/>
    <w:rsid w:val="0040070D"/>
    <w:rsid w:val="00400D72"/>
    <w:rsid w:val="004011FA"/>
    <w:rsid w:val="0040257A"/>
    <w:rsid w:val="00403D94"/>
    <w:rsid w:val="00404149"/>
    <w:rsid w:val="00404AF1"/>
    <w:rsid w:val="00405534"/>
    <w:rsid w:val="00405814"/>
    <w:rsid w:val="00405C02"/>
    <w:rsid w:val="00405F10"/>
    <w:rsid w:val="0041003C"/>
    <w:rsid w:val="0041069F"/>
    <w:rsid w:val="004119F0"/>
    <w:rsid w:val="00411C50"/>
    <w:rsid w:val="00411EE9"/>
    <w:rsid w:val="0041222A"/>
    <w:rsid w:val="004125E3"/>
    <w:rsid w:val="004133B7"/>
    <w:rsid w:val="00416A41"/>
    <w:rsid w:val="00417318"/>
    <w:rsid w:val="00417625"/>
    <w:rsid w:val="00420420"/>
    <w:rsid w:val="00420577"/>
    <w:rsid w:val="0042168D"/>
    <w:rsid w:val="00421CBF"/>
    <w:rsid w:val="0042320F"/>
    <w:rsid w:val="004260EB"/>
    <w:rsid w:val="0042628F"/>
    <w:rsid w:val="004277CB"/>
    <w:rsid w:val="00430421"/>
    <w:rsid w:val="00431CAD"/>
    <w:rsid w:val="00432A1E"/>
    <w:rsid w:val="004333F1"/>
    <w:rsid w:val="00433BCF"/>
    <w:rsid w:val="00435D2F"/>
    <w:rsid w:val="00436E27"/>
    <w:rsid w:val="00437AD0"/>
    <w:rsid w:val="00440480"/>
    <w:rsid w:val="004408AE"/>
    <w:rsid w:val="004430F6"/>
    <w:rsid w:val="00444E5E"/>
    <w:rsid w:val="00444F45"/>
    <w:rsid w:val="00445721"/>
    <w:rsid w:val="00446B56"/>
    <w:rsid w:val="00450664"/>
    <w:rsid w:val="00450C37"/>
    <w:rsid w:val="0045202C"/>
    <w:rsid w:val="00452D03"/>
    <w:rsid w:val="00453A32"/>
    <w:rsid w:val="00454A08"/>
    <w:rsid w:val="00454CA3"/>
    <w:rsid w:val="00456E11"/>
    <w:rsid w:val="004575B8"/>
    <w:rsid w:val="00457A8C"/>
    <w:rsid w:val="00457E9D"/>
    <w:rsid w:val="00460269"/>
    <w:rsid w:val="004602A3"/>
    <w:rsid w:val="00463303"/>
    <w:rsid w:val="00463B64"/>
    <w:rsid w:val="004646D9"/>
    <w:rsid w:val="0046519E"/>
    <w:rsid w:val="00465BEA"/>
    <w:rsid w:val="00465D67"/>
    <w:rsid w:val="00465FD1"/>
    <w:rsid w:val="00466D3F"/>
    <w:rsid w:val="00470219"/>
    <w:rsid w:val="0047302E"/>
    <w:rsid w:val="0047457B"/>
    <w:rsid w:val="00474A76"/>
    <w:rsid w:val="00480388"/>
    <w:rsid w:val="0048099D"/>
    <w:rsid w:val="00480B63"/>
    <w:rsid w:val="0048392D"/>
    <w:rsid w:val="00484009"/>
    <w:rsid w:val="00484738"/>
    <w:rsid w:val="004848AE"/>
    <w:rsid w:val="00484A05"/>
    <w:rsid w:val="004856FF"/>
    <w:rsid w:val="00487B26"/>
    <w:rsid w:val="004902A1"/>
    <w:rsid w:val="0049041E"/>
    <w:rsid w:val="0049045A"/>
    <w:rsid w:val="00490FB7"/>
    <w:rsid w:val="0049100C"/>
    <w:rsid w:val="00491A1B"/>
    <w:rsid w:val="0049270D"/>
    <w:rsid w:val="0049360C"/>
    <w:rsid w:val="00493D72"/>
    <w:rsid w:val="00494102"/>
    <w:rsid w:val="0049472F"/>
    <w:rsid w:val="00494C0B"/>
    <w:rsid w:val="00494CB2"/>
    <w:rsid w:val="00495008"/>
    <w:rsid w:val="004954E0"/>
    <w:rsid w:val="00495D81"/>
    <w:rsid w:val="00496096"/>
    <w:rsid w:val="004970CE"/>
    <w:rsid w:val="004A2F8D"/>
    <w:rsid w:val="004A3163"/>
    <w:rsid w:val="004A31DB"/>
    <w:rsid w:val="004A41CD"/>
    <w:rsid w:val="004A4A38"/>
    <w:rsid w:val="004A50B5"/>
    <w:rsid w:val="004A52F6"/>
    <w:rsid w:val="004A5352"/>
    <w:rsid w:val="004A56F5"/>
    <w:rsid w:val="004A67A0"/>
    <w:rsid w:val="004B0776"/>
    <w:rsid w:val="004B3781"/>
    <w:rsid w:val="004B4E28"/>
    <w:rsid w:val="004B5FA8"/>
    <w:rsid w:val="004B6B96"/>
    <w:rsid w:val="004B749B"/>
    <w:rsid w:val="004B76E0"/>
    <w:rsid w:val="004B7AD0"/>
    <w:rsid w:val="004C094B"/>
    <w:rsid w:val="004C0B6A"/>
    <w:rsid w:val="004C0C85"/>
    <w:rsid w:val="004C3FCB"/>
    <w:rsid w:val="004C519A"/>
    <w:rsid w:val="004C5A04"/>
    <w:rsid w:val="004D1766"/>
    <w:rsid w:val="004D2F1B"/>
    <w:rsid w:val="004D3B2D"/>
    <w:rsid w:val="004D5BD7"/>
    <w:rsid w:val="004D5CAA"/>
    <w:rsid w:val="004D6BEF"/>
    <w:rsid w:val="004E266E"/>
    <w:rsid w:val="004E2F4F"/>
    <w:rsid w:val="004E45A1"/>
    <w:rsid w:val="004E4F24"/>
    <w:rsid w:val="004E6D6D"/>
    <w:rsid w:val="004F087F"/>
    <w:rsid w:val="004F144B"/>
    <w:rsid w:val="004F329C"/>
    <w:rsid w:val="004F367B"/>
    <w:rsid w:val="004F3A34"/>
    <w:rsid w:val="004F3D12"/>
    <w:rsid w:val="004F45BA"/>
    <w:rsid w:val="004F52E7"/>
    <w:rsid w:val="004F5C8E"/>
    <w:rsid w:val="004F78B2"/>
    <w:rsid w:val="00500221"/>
    <w:rsid w:val="00500963"/>
    <w:rsid w:val="00502376"/>
    <w:rsid w:val="00502B90"/>
    <w:rsid w:val="00503FAE"/>
    <w:rsid w:val="00504613"/>
    <w:rsid w:val="00504757"/>
    <w:rsid w:val="00504CE7"/>
    <w:rsid w:val="00504FD3"/>
    <w:rsid w:val="005059A2"/>
    <w:rsid w:val="00506927"/>
    <w:rsid w:val="00507096"/>
    <w:rsid w:val="00507236"/>
    <w:rsid w:val="005113BB"/>
    <w:rsid w:val="00512551"/>
    <w:rsid w:val="005149F6"/>
    <w:rsid w:val="00515467"/>
    <w:rsid w:val="0051573B"/>
    <w:rsid w:val="005178DE"/>
    <w:rsid w:val="005213FA"/>
    <w:rsid w:val="005225FB"/>
    <w:rsid w:val="00522905"/>
    <w:rsid w:val="00523447"/>
    <w:rsid w:val="00524C6C"/>
    <w:rsid w:val="00524E71"/>
    <w:rsid w:val="00525597"/>
    <w:rsid w:val="005262DA"/>
    <w:rsid w:val="00527A59"/>
    <w:rsid w:val="00527B0B"/>
    <w:rsid w:val="005311E9"/>
    <w:rsid w:val="00531E08"/>
    <w:rsid w:val="00532DB6"/>
    <w:rsid w:val="00533086"/>
    <w:rsid w:val="0053595C"/>
    <w:rsid w:val="00536A7C"/>
    <w:rsid w:val="00537455"/>
    <w:rsid w:val="00540A37"/>
    <w:rsid w:val="00540A60"/>
    <w:rsid w:val="00541D78"/>
    <w:rsid w:val="00542539"/>
    <w:rsid w:val="00542CE7"/>
    <w:rsid w:val="005437DF"/>
    <w:rsid w:val="00544F25"/>
    <w:rsid w:val="00552296"/>
    <w:rsid w:val="00553DD2"/>
    <w:rsid w:val="0055469C"/>
    <w:rsid w:val="00554DD4"/>
    <w:rsid w:val="00555FA0"/>
    <w:rsid w:val="0055619A"/>
    <w:rsid w:val="00557300"/>
    <w:rsid w:val="00562A86"/>
    <w:rsid w:val="0056392C"/>
    <w:rsid w:val="00563A56"/>
    <w:rsid w:val="00564879"/>
    <w:rsid w:val="00564C37"/>
    <w:rsid w:val="005651C9"/>
    <w:rsid w:val="00565CC3"/>
    <w:rsid w:val="005755DB"/>
    <w:rsid w:val="005755E5"/>
    <w:rsid w:val="00580BE9"/>
    <w:rsid w:val="0058127A"/>
    <w:rsid w:val="0058549E"/>
    <w:rsid w:val="00585558"/>
    <w:rsid w:val="00585A22"/>
    <w:rsid w:val="00586B1F"/>
    <w:rsid w:val="005874E8"/>
    <w:rsid w:val="00587FAF"/>
    <w:rsid w:val="00592C2A"/>
    <w:rsid w:val="0059323B"/>
    <w:rsid w:val="0059482E"/>
    <w:rsid w:val="00594FF2"/>
    <w:rsid w:val="0059504C"/>
    <w:rsid w:val="00595325"/>
    <w:rsid w:val="00595570"/>
    <w:rsid w:val="0059630F"/>
    <w:rsid w:val="00596C31"/>
    <w:rsid w:val="00596F43"/>
    <w:rsid w:val="005A1F5D"/>
    <w:rsid w:val="005A24CB"/>
    <w:rsid w:val="005A7E05"/>
    <w:rsid w:val="005A7EA9"/>
    <w:rsid w:val="005B21B1"/>
    <w:rsid w:val="005B254B"/>
    <w:rsid w:val="005B347F"/>
    <w:rsid w:val="005B775A"/>
    <w:rsid w:val="005C0563"/>
    <w:rsid w:val="005C1309"/>
    <w:rsid w:val="005C24BE"/>
    <w:rsid w:val="005C2C9F"/>
    <w:rsid w:val="005C36DD"/>
    <w:rsid w:val="005C6981"/>
    <w:rsid w:val="005C6DE9"/>
    <w:rsid w:val="005D06B3"/>
    <w:rsid w:val="005D0A10"/>
    <w:rsid w:val="005D1EFF"/>
    <w:rsid w:val="005D239E"/>
    <w:rsid w:val="005D3C42"/>
    <w:rsid w:val="005D3C69"/>
    <w:rsid w:val="005D46B9"/>
    <w:rsid w:val="005D7519"/>
    <w:rsid w:val="005D7C09"/>
    <w:rsid w:val="005E01F7"/>
    <w:rsid w:val="005E1202"/>
    <w:rsid w:val="005E146C"/>
    <w:rsid w:val="005E24F3"/>
    <w:rsid w:val="005E415D"/>
    <w:rsid w:val="005E5A40"/>
    <w:rsid w:val="005E6D39"/>
    <w:rsid w:val="005E7718"/>
    <w:rsid w:val="005F05A6"/>
    <w:rsid w:val="005F0F9C"/>
    <w:rsid w:val="005F22DB"/>
    <w:rsid w:val="005F41FC"/>
    <w:rsid w:val="005F4258"/>
    <w:rsid w:val="005F4309"/>
    <w:rsid w:val="005F58B9"/>
    <w:rsid w:val="005F599A"/>
    <w:rsid w:val="005F60A3"/>
    <w:rsid w:val="005F6B23"/>
    <w:rsid w:val="005F6DA0"/>
    <w:rsid w:val="005F72A7"/>
    <w:rsid w:val="00602FF8"/>
    <w:rsid w:val="00604533"/>
    <w:rsid w:val="0060455B"/>
    <w:rsid w:val="0060525E"/>
    <w:rsid w:val="00606FB2"/>
    <w:rsid w:val="00610271"/>
    <w:rsid w:val="00611895"/>
    <w:rsid w:val="00611FA5"/>
    <w:rsid w:val="00613C59"/>
    <w:rsid w:val="0061472E"/>
    <w:rsid w:val="00614927"/>
    <w:rsid w:val="0061517F"/>
    <w:rsid w:val="00615921"/>
    <w:rsid w:val="00617EC9"/>
    <w:rsid w:val="00620115"/>
    <w:rsid w:val="00622160"/>
    <w:rsid w:val="00622B2E"/>
    <w:rsid w:val="00622D02"/>
    <w:rsid w:val="00623362"/>
    <w:rsid w:val="006242E6"/>
    <w:rsid w:val="0062650C"/>
    <w:rsid w:val="00626DB6"/>
    <w:rsid w:val="006300A4"/>
    <w:rsid w:val="006306A1"/>
    <w:rsid w:val="00630AE8"/>
    <w:rsid w:val="0063207B"/>
    <w:rsid w:val="0063212B"/>
    <w:rsid w:val="00633907"/>
    <w:rsid w:val="006340B2"/>
    <w:rsid w:val="006343FC"/>
    <w:rsid w:val="00634D50"/>
    <w:rsid w:val="006368CB"/>
    <w:rsid w:val="0063735F"/>
    <w:rsid w:val="00637553"/>
    <w:rsid w:val="00640CC3"/>
    <w:rsid w:val="00642861"/>
    <w:rsid w:val="00642AFD"/>
    <w:rsid w:val="006449B5"/>
    <w:rsid w:val="00647CB0"/>
    <w:rsid w:val="00651014"/>
    <w:rsid w:val="006518DD"/>
    <w:rsid w:val="00652A4D"/>
    <w:rsid w:val="006539BB"/>
    <w:rsid w:val="006555DC"/>
    <w:rsid w:val="006577AE"/>
    <w:rsid w:val="00660325"/>
    <w:rsid w:val="006606A0"/>
    <w:rsid w:val="0066080C"/>
    <w:rsid w:val="00660A3D"/>
    <w:rsid w:val="00661681"/>
    <w:rsid w:val="00661A52"/>
    <w:rsid w:val="00662A5C"/>
    <w:rsid w:val="00662C05"/>
    <w:rsid w:val="00662ED2"/>
    <w:rsid w:val="006631E7"/>
    <w:rsid w:val="00663697"/>
    <w:rsid w:val="00663E5C"/>
    <w:rsid w:val="0066468A"/>
    <w:rsid w:val="00664E30"/>
    <w:rsid w:val="006677F7"/>
    <w:rsid w:val="0067082D"/>
    <w:rsid w:val="006711FE"/>
    <w:rsid w:val="006716A0"/>
    <w:rsid w:val="00672A00"/>
    <w:rsid w:val="00673796"/>
    <w:rsid w:val="00674173"/>
    <w:rsid w:val="00674A92"/>
    <w:rsid w:val="006751ED"/>
    <w:rsid w:val="00676938"/>
    <w:rsid w:val="00677B21"/>
    <w:rsid w:val="0068069B"/>
    <w:rsid w:val="0068160D"/>
    <w:rsid w:val="00681CBB"/>
    <w:rsid w:val="00682778"/>
    <w:rsid w:val="006836BE"/>
    <w:rsid w:val="00683EF8"/>
    <w:rsid w:val="0068478C"/>
    <w:rsid w:val="00685AA2"/>
    <w:rsid w:val="006861FF"/>
    <w:rsid w:val="00686C43"/>
    <w:rsid w:val="0069022F"/>
    <w:rsid w:val="00690674"/>
    <w:rsid w:val="00690D9C"/>
    <w:rsid w:val="00691C5B"/>
    <w:rsid w:val="006925CA"/>
    <w:rsid w:val="00692867"/>
    <w:rsid w:val="00692A11"/>
    <w:rsid w:val="006941B0"/>
    <w:rsid w:val="006941DE"/>
    <w:rsid w:val="006A27DE"/>
    <w:rsid w:val="006A36FB"/>
    <w:rsid w:val="006A39D6"/>
    <w:rsid w:val="006A4049"/>
    <w:rsid w:val="006A4E51"/>
    <w:rsid w:val="006A5D6E"/>
    <w:rsid w:val="006A5D91"/>
    <w:rsid w:val="006A691F"/>
    <w:rsid w:val="006A69D2"/>
    <w:rsid w:val="006A7041"/>
    <w:rsid w:val="006B1256"/>
    <w:rsid w:val="006B1561"/>
    <w:rsid w:val="006B219C"/>
    <w:rsid w:val="006B2649"/>
    <w:rsid w:val="006B2E7F"/>
    <w:rsid w:val="006B32B5"/>
    <w:rsid w:val="006B4B60"/>
    <w:rsid w:val="006B62EB"/>
    <w:rsid w:val="006B7F8F"/>
    <w:rsid w:val="006C00BF"/>
    <w:rsid w:val="006C1208"/>
    <w:rsid w:val="006C125A"/>
    <w:rsid w:val="006C1F4B"/>
    <w:rsid w:val="006C495F"/>
    <w:rsid w:val="006C5546"/>
    <w:rsid w:val="006C619C"/>
    <w:rsid w:val="006C66B2"/>
    <w:rsid w:val="006D16DD"/>
    <w:rsid w:val="006D1D4B"/>
    <w:rsid w:val="006D1EE1"/>
    <w:rsid w:val="006D3067"/>
    <w:rsid w:val="006D39F3"/>
    <w:rsid w:val="006D3B62"/>
    <w:rsid w:val="006D4A46"/>
    <w:rsid w:val="006D5EDD"/>
    <w:rsid w:val="006D6EDA"/>
    <w:rsid w:val="006E15A0"/>
    <w:rsid w:val="006E4A0E"/>
    <w:rsid w:val="006E5B0D"/>
    <w:rsid w:val="006E6301"/>
    <w:rsid w:val="006E684A"/>
    <w:rsid w:val="006E68AE"/>
    <w:rsid w:val="006E72B6"/>
    <w:rsid w:val="006E7B96"/>
    <w:rsid w:val="006F1124"/>
    <w:rsid w:val="006F12E8"/>
    <w:rsid w:val="006F342C"/>
    <w:rsid w:val="006F4D97"/>
    <w:rsid w:val="006F6984"/>
    <w:rsid w:val="00701653"/>
    <w:rsid w:val="007042B8"/>
    <w:rsid w:val="007043D8"/>
    <w:rsid w:val="00704680"/>
    <w:rsid w:val="007046AC"/>
    <w:rsid w:val="0070585C"/>
    <w:rsid w:val="00710115"/>
    <w:rsid w:val="00710DC6"/>
    <w:rsid w:val="00711335"/>
    <w:rsid w:val="00713BB4"/>
    <w:rsid w:val="007150FD"/>
    <w:rsid w:val="00715D6F"/>
    <w:rsid w:val="00716AE5"/>
    <w:rsid w:val="007174B1"/>
    <w:rsid w:val="00720033"/>
    <w:rsid w:val="00720312"/>
    <w:rsid w:val="00720430"/>
    <w:rsid w:val="007206DF"/>
    <w:rsid w:val="00720FA8"/>
    <w:rsid w:val="007216FD"/>
    <w:rsid w:val="00721BED"/>
    <w:rsid w:val="00724787"/>
    <w:rsid w:val="00724CB2"/>
    <w:rsid w:val="00731E05"/>
    <w:rsid w:val="0073328E"/>
    <w:rsid w:val="007336A1"/>
    <w:rsid w:val="00734F56"/>
    <w:rsid w:val="00735C95"/>
    <w:rsid w:val="00742BEE"/>
    <w:rsid w:val="00745A9D"/>
    <w:rsid w:val="0074657E"/>
    <w:rsid w:val="00747FD1"/>
    <w:rsid w:val="00751141"/>
    <w:rsid w:val="0075179B"/>
    <w:rsid w:val="00751F87"/>
    <w:rsid w:val="007526BB"/>
    <w:rsid w:val="00752AB9"/>
    <w:rsid w:val="00753067"/>
    <w:rsid w:val="007530AD"/>
    <w:rsid w:val="0075326B"/>
    <w:rsid w:val="0075353D"/>
    <w:rsid w:val="007542AE"/>
    <w:rsid w:val="00754648"/>
    <w:rsid w:val="007552B1"/>
    <w:rsid w:val="00755BC5"/>
    <w:rsid w:val="00755DEE"/>
    <w:rsid w:val="0075621A"/>
    <w:rsid w:val="0076005B"/>
    <w:rsid w:val="007602B7"/>
    <w:rsid w:val="007622CD"/>
    <w:rsid w:val="00762BDC"/>
    <w:rsid w:val="00763D79"/>
    <w:rsid w:val="0076464F"/>
    <w:rsid w:val="00764E1B"/>
    <w:rsid w:val="00765F90"/>
    <w:rsid w:val="0076673E"/>
    <w:rsid w:val="00766ADE"/>
    <w:rsid w:val="00767A6B"/>
    <w:rsid w:val="00767F4C"/>
    <w:rsid w:val="00770D26"/>
    <w:rsid w:val="00771064"/>
    <w:rsid w:val="007712C0"/>
    <w:rsid w:val="00771AEC"/>
    <w:rsid w:val="00772BA2"/>
    <w:rsid w:val="00774370"/>
    <w:rsid w:val="007748D9"/>
    <w:rsid w:val="00780B3F"/>
    <w:rsid w:val="00780D56"/>
    <w:rsid w:val="00780FD3"/>
    <w:rsid w:val="00780FD9"/>
    <w:rsid w:val="007828D3"/>
    <w:rsid w:val="00783C15"/>
    <w:rsid w:val="00784A86"/>
    <w:rsid w:val="00784ED0"/>
    <w:rsid w:val="00786319"/>
    <w:rsid w:val="00786B25"/>
    <w:rsid w:val="00787036"/>
    <w:rsid w:val="0078743D"/>
    <w:rsid w:val="00787AF6"/>
    <w:rsid w:val="00787DE7"/>
    <w:rsid w:val="007905F9"/>
    <w:rsid w:val="007907D2"/>
    <w:rsid w:val="00790A46"/>
    <w:rsid w:val="00790AB3"/>
    <w:rsid w:val="00791032"/>
    <w:rsid w:val="007920BD"/>
    <w:rsid w:val="007927DF"/>
    <w:rsid w:val="00792E4F"/>
    <w:rsid w:val="00793810"/>
    <w:rsid w:val="0079459F"/>
    <w:rsid w:val="00794D30"/>
    <w:rsid w:val="00795097"/>
    <w:rsid w:val="00795EA9"/>
    <w:rsid w:val="00796EA5"/>
    <w:rsid w:val="007970A9"/>
    <w:rsid w:val="0079727C"/>
    <w:rsid w:val="007A1911"/>
    <w:rsid w:val="007A2833"/>
    <w:rsid w:val="007A2903"/>
    <w:rsid w:val="007A326C"/>
    <w:rsid w:val="007A6049"/>
    <w:rsid w:val="007A7561"/>
    <w:rsid w:val="007B23F5"/>
    <w:rsid w:val="007B2AEC"/>
    <w:rsid w:val="007B2B91"/>
    <w:rsid w:val="007B328C"/>
    <w:rsid w:val="007C29F0"/>
    <w:rsid w:val="007C4782"/>
    <w:rsid w:val="007C4B13"/>
    <w:rsid w:val="007C5652"/>
    <w:rsid w:val="007C56E5"/>
    <w:rsid w:val="007C5EF7"/>
    <w:rsid w:val="007D03F5"/>
    <w:rsid w:val="007D2980"/>
    <w:rsid w:val="007D2F60"/>
    <w:rsid w:val="007D30A3"/>
    <w:rsid w:val="007D32C8"/>
    <w:rsid w:val="007D3FD6"/>
    <w:rsid w:val="007D457F"/>
    <w:rsid w:val="007D5640"/>
    <w:rsid w:val="007D5F61"/>
    <w:rsid w:val="007D62C4"/>
    <w:rsid w:val="007D6428"/>
    <w:rsid w:val="007D6590"/>
    <w:rsid w:val="007D6974"/>
    <w:rsid w:val="007E02E3"/>
    <w:rsid w:val="007E0C8F"/>
    <w:rsid w:val="007E1E97"/>
    <w:rsid w:val="007E300D"/>
    <w:rsid w:val="007E3100"/>
    <w:rsid w:val="007E3362"/>
    <w:rsid w:val="007E4706"/>
    <w:rsid w:val="007E5368"/>
    <w:rsid w:val="007E57A7"/>
    <w:rsid w:val="007E6D4F"/>
    <w:rsid w:val="007E7A9F"/>
    <w:rsid w:val="007E7E66"/>
    <w:rsid w:val="007F0768"/>
    <w:rsid w:val="007F081D"/>
    <w:rsid w:val="007F0AE3"/>
    <w:rsid w:val="007F18B9"/>
    <w:rsid w:val="007F587A"/>
    <w:rsid w:val="007F76A4"/>
    <w:rsid w:val="007F780E"/>
    <w:rsid w:val="007F7A1E"/>
    <w:rsid w:val="00801715"/>
    <w:rsid w:val="00801FD9"/>
    <w:rsid w:val="00802907"/>
    <w:rsid w:val="008040A3"/>
    <w:rsid w:val="00805713"/>
    <w:rsid w:val="0080626C"/>
    <w:rsid w:val="00812283"/>
    <w:rsid w:val="00814FE7"/>
    <w:rsid w:val="00815046"/>
    <w:rsid w:val="0081506F"/>
    <w:rsid w:val="008156EE"/>
    <w:rsid w:val="00815700"/>
    <w:rsid w:val="0081570B"/>
    <w:rsid w:val="008162DD"/>
    <w:rsid w:val="00816A30"/>
    <w:rsid w:val="00817AF8"/>
    <w:rsid w:val="00823518"/>
    <w:rsid w:val="00824011"/>
    <w:rsid w:val="00824CBA"/>
    <w:rsid w:val="00824FC4"/>
    <w:rsid w:val="00825135"/>
    <w:rsid w:val="008258DA"/>
    <w:rsid w:val="00826060"/>
    <w:rsid w:val="008265EE"/>
    <w:rsid w:val="008267A9"/>
    <w:rsid w:val="00827D29"/>
    <w:rsid w:val="0083012F"/>
    <w:rsid w:val="0083048D"/>
    <w:rsid w:val="0083099B"/>
    <w:rsid w:val="00831AEB"/>
    <w:rsid w:val="0083256F"/>
    <w:rsid w:val="00833E27"/>
    <w:rsid w:val="00834120"/>
    <w:rsid w:val="0083469C"/>
    <w:rsid w:val="00834DAF"/>
    <w:rsid w:val="0083515F"/>
    <w:rsid w:val="008357B2"/>
    <w:rsid w:val="008361E7"/>
    <w:rsid w:val="0083694A"/>
    <w:rsid w:val="00840846"/>
    <w:rsid w:val="00841EB1"/>
    <w:rsid w:val="00844289"/>
    <w:rsid w:val="00844988"/>
    <w:rsid w:val="008456ED"/>
    <w:rsid w:val="00845B70"/>
    <w:rsid w:val="00846084"/>
    <w:rsid w:val="00846785"/>
    <w:rsid w:val="00847938"/>
    <w:rsid w:val="00850BF4"/>
    <w:rsid w:val="00850BFF"/>
    <w:rsid w:val="00851B1D"/>
    <w:rsid w:val="00853269"/>
    <w:rsid w:val="008540B2"/>
    <w:rsid w:val="00854180"/>
    <w:rsid w:val="00854999"/>
    <w:rsid w:val="00855151"/>
    <w:rsid w:val="00855B61"/>
    <w:rsid w:val="008563F9"/>
    <w:rsid w:val="00856C21"/>
    <w:rsid w:val="00856DEB"/>
    <w:rsid w:val="00857D28"/>
    <w:rsid w:val="00865F63"/>
    <w:rsid w:val="008673D1"/>
    <w:rsid w:val="00874357"/>
    <w:rsid w:val="00874715"/>
    <w:rsid w:val="00874910"/>
    <w:rsid w:val="00874B90"/>
    <w:rsid w:val="00875284"/>
    <w:rsid w:val="008771F2"/>
    <w:rsid w:val="008817B6"/>
    <w:rsid w:val="008830A0"/>
    <w:rsid w:val="00883619"/>
    <w:rsid w:val="00883B0E"/>
    <w:rsid w:val="0088400A"/>
    <w:rsid w:val="008840C2"/>
    <w:rsid w:val="00885B9C"/>
    <w:rsid w:val="00885D42"/>
    <w:rsid w:val="00886116"/>
    <w:rsid w:val="0088650A"/>
    <w:rsid w:val="00890080"/>
    <w:rsid w:val="00890F77"/>
    <w:rsid w:val="00891079"/>
    <w:rsid w:val="0089147B"/>
    <w:rsid w:val="008915DD"/>
    <w:rsid w:val="00891C48"/>
    <w:rsid w:val="0089224D"/>
    <w:rsid w:val="0089224E"/>
    <w:rsid w:val="0089265F"/>
    <w:rsid w:val="00892AFE"/>
    <w:rsid w:val="0089582E"/>
    <w:rsid w:val="00895CE5"/>
    <w:rsid w:val="008978BA"/>
    <w:rsid w:val="008A0C4C"/>
    <w:rsid w:val="008A1563"/>
    <w:rsid w:val="008A29F5"/>
    <w:rsid w:val="008A2B92"/>
    <w:rsid w:val="008A3187"/>
    <w:rsid w:val="008A32B9"/>
    <w:rsid w:val="008A386D"/>
    <w:rsid w:val="008A3B82"/>
    <w:rsid w:val="008A3BC5"/>
    <w:rsid w:val="008A49EE"/>
    <w:rsid w:val="008A663A"/>
    <w:rsid w:val="008A67DA"/>
    <w:rsid w:val="008A6B64"/>
    <w:rsid w:val="008A731F"/>
    <w:rsid w:val="008A7694"/>
    <w:rsid w:val="008B098C"/>
    <w:rsid w:val="008B1490"/>
    <w:rsid w:val="008B14DF"/>
    <w:rsid w:val="008B192A"/>
    <w:rsid w:val="008B1C89"/>
    <w:rsid w:val="008B2432"/>
    <w:rsid w:val="008B2562"/>
    <w:rsid w:val="008B36CA"/>
    <w:rsid w:val="008B6DCF"/>
    <w:rsid w:val="008C05AB"/>
    <w:rsid w:val="008C142C"/>
    <w:rsid w:val="008C2328"/>
    <w:rsid w:val="008C2AB7"/>
    <w:rsid w:val="008C2EF9"/>
    <w:rsid w:val="008C3322"/>
    <w:rsid w:val="008C3BEF"/>
    <w:rsid w:val="008C4179"/>
    <w:rsid w:val="008C4525"/>
    <w:rsid w:val="008C5295"/>
    <w:rsid w:val="008C61A4"/>
    <w:rsid w:val="008C629A"/>
    <w:rsid w:val="008C67E4"/>
    <w:rsid w:val="008C68D5"/>
    <w:rsid w:val="008C69E3"/>
    <w:rsid w:val="008D026F"/>
    <w:rsid w:val="008D0B70"/>
    <w:rsid w:val="008D0D9C"/>
    <w:rsid w:val="008D1308"/>
    <w:rsid w:val="008D1658"/>
    <w:rsid w:val="008D1C2D"/>
    <w:rsid w:val="008D3280"/>
    <w:rsid w:val="008D337C"/>
    <w:rsid w:val="008D34B7"/>
    <w:rsid w:val="008D37BD"/>
    <w:rsid w:val="008D4196"/>
    <w:rsid w:val="008D4578"/>
    <w:rsid w:val="008D4780"/>
    <w:rsid w:val="008D47BB"/>
    <w:rsid w:val="008D7425"/>
    <w:rsid w:val="008D7AE9"/>
    <w:rsid w:val="008E0EC4"/>
    <w:rsid w:val="008E14CE"/>
    <w:rsid w:val="008E2754"/>
    <w:rsid w:val="008E28A2"/>
    <w:rsid w:val="008E38E0"/>
    <w:rsid w:val="008E39DF"/>
    <w:rsid w:val="008E4A34"/>
    <w:rsid w:val="008E4A3D"/>
    <w:rsid w:val="008E5DEB"/>
    <w:rsid w:val="008E5E4A"/>
    <w:rsid w:val="008E610B"/>
    <w:rsid w:val="008E6896"/>
    <w:rsid w:val="008E7A68"/>
    <w:rsid w:val="008E7E4D"/>
    <w:rsid w:val="008F00BC"/>
    <w:rsid w:val="008F098A"/>
    <w:rsid w:val="008F1969"/>
    <w:rsid w:val="008F26B2"/>
    <w:rsid w:val="008F2AE5"/>
    <w:rsid w:val="008F3820"/>
    <w:rsid w:val="008F4073"/>
    <w:rsid w:val="008F44AF"/>
    <w:rsid w:val="008F48B5"/>
    <w:rsid w:val="008F49DB"/>
    <w:rsid w:val="008F4F5A"/>
    <w:rsid w:val="008F5BDF"/>
    <w:rsid w:val="008F6562"/>
    <w:rsid w:val="008F7783"/>
    <w:rsid w:val="008F77B8"/>
    <w:rsid w:val="009008C6"/>
    <w:rsid w:val="00901608"/>
    <w:rsid w:val="00901DE2"/>
    <w:rsid w:val="00902589"/>
    <w:rsid w:val="0090268C"/>
    <w:rsid w:val="00906721"/>
    <w:rsid w:val="00906769"/>
    <w:rsid w:val="00906ADD"/>
    <w:rsid w:val="0090731B"/>
    <w:rsid w:val="0091073E"/>
    <w:rsid w:val="009109D9"/>
    <w:rsid w:val="00910E2F"/>
    <w:rsid w:val="00911016"/>
    <w:rsid w:val="009113BF"/>
    <w:rsid w:val="00911458"/>
    <w:rsid w:val="009116A4"/>
    <w:rsid w:val="00911992"/>
    <w:rsid w:val="00914F8D"/>
    <w:rsid w:val="0091606A"/>
    <w:rsid w:val="0091618E"/>
    <w:rsid w:val="009168AA"/>
    <w:rsid w:val="009216B3"/>
    <w:rsid w:val="0092271B"/>
    <w:rsid w:val="00923CFF"/>
    <w:rsid w:val="0092544F"/>
    <w:rsid w:val="009256C7"/>
    <w:rsid w:val="0092621A"/>
    <w:rsid w:val="00926F42"/>
    <w:rsid w:val="009270AB"/>
    <w:rsid w:val="00927114"/>
    <w:rsid w:val="00927AA2"/>
    <w:rsid w:val="009323C0"/>
    <w:rsid w:val="009325A6"/>
    <w:rsid w:val="00932803"/>
    <w:rsid w:val="009355B2"/>
    <w:rsid w:val="0093571B"/>
    <w:rsid w:val="00936DA0"/>
    <w:rsid w:val="00936F80"/>
    <w:rsid w:val="009371B8"/>
    <w:rsid w:val="00937303"/>
    <w:rsid w:val="0093743D"/>
    <w:rsid w:val="00940952"/>
    <w:rsid w:val="009416FA"/>
    <w:rsid w:val="00941A08"/>
    <w:rsid w:val="009445A1"/>
    <w:rsid w:val="009456DC"/>
    <w:rsid w:val="0094603F"/>
    <w:rsid w:val="00946AC1"/>
    <w:rsid w:val="00950BFB"/>
    <w:rsid w:val="00950CDC"/>
    <w:rsid w:val="00952B94"/>
    <w:rsid w:val="009540AA"/>
    <w:rsid w:val="00954B02"/>
    <w:rsid w:val="00954BED"/>
    <w:rsid w:val="00955C4A"/>
    <w:rsid w:val="0095703E"/>
    <w:rsid w:val="009571F7"/>
    <w:rsid w:val="00957214"/>
    <w:rsid w:val="00960065"/>
    <w:rsid w:val="00960166"/>
    <w:rsid w:val="0096139A"/>
    <w:rsid w:val="00963004"/>
    <w:rsid w:val="0096408F"/>
    <w:rsid w:val="009649B3"/>
    <w:rsid w:val="00970036"/>
    <w:rsid w:val="009718B1"/>
    <w:rsid w:val="009718BC"/>
    <w:rsid w:val="00972265"/>
    <w:rsid w:val="00975B2D"/>
    <w:rsid w:val="00975C2A"/>
    <w:rsid w:val="00977B4B"/>
    <w:rsid w:val="0098102E"/>
    <w:rsid w:val="0098144F"/>
    <w:rsid w:val="009823FD"/>
    <w:rsid w:val="009824B9"/>
    <w:rsid w:val="00983CF5"/>
    <w:rsid w:val="0098668B"/>
    <w:rsid w:val="00986963"/>
    <w:rsid w:val="009874B4"/>
    <w:rsid w:val="0098756A"/>
    <w:rsid w:val="00987941"/>
    <w:rsid w:val="00987A34"/>
    <w:rsid w:val="00987FA4"/>
    <w:rsid w:val="00990F8C"/>
    <w:rsid w:val="00991883"/>
    <w:rsid w:val="009928F8"/>
    <w:rsid w:val="009958FB"/>
    <w:rsid w:val="009959CF"/>
    <w:rsid w:val="00995B3F"/>
    <w:rsid w:val="00995BF4"/>
    <w:rsid w:val="0099790E"/>
    <w:rsid w:val="009A0405"/>
    <w:rsid w:val="009A2842"/>
    <w:rsid w:val="009A28AE"/>
    <w:rsid w:val="009A2CA9"/>
    <w:rsid w:val="009A4205"/>
    <w:rsid w:val="009A5339"/>
    <w:rsid w:val="009A542B"/>
    <w:rsid w:val="009A62F5"/>
    <w:rsid w:val="009A77E7"/>
    <w:rsid w:val="009A787D"/>
    <w:rsid w:val="009A7EF9"/>
    <w:rsid w:val="009B029F"/>
    <w:rsid w:val="009B0722"/>
    <w:rsid w:val="009B07ED"/>
    <w:rsid w:val="009B0C5D"/>
    <w:rsid w:val="009B10FB"/>
    <w:rsid w:val="009B182B"/>
    <w:rsid w:val="009B2AD5"/>
    <w:rsid w:val="009B3FF4"/>
    <w:rsid w:val="009B5C41"/>
    <w:rsid w:val="009B6004"/>
    <w:rsid w:val="009B7233"/>
    <w:rsid w:val="009C05EE"/>
    <w:rsid w:val="009C0C27"/>
    <w:rsid w:val="009C1311"/>
    <w:rsid w:val="009C172B"/>
    <w:rsid w:val="009C189D"/>
    <w:rsid w:val="009C2146"/>
    <w:rsid w:val="009C2F5D"/>
    <w:rsid w:val="009C2F91"/>
    <w:rsid w:val="009C3B9D"/>
    <w:rsid w:val="009C4078"/>
    <w:rsid w:val="009C5022"/>
    <w:rsid w:val="009C5225"/>
    <w:rsid w:val="009C5824"/>
    <w:rsid w:val="009C5D29"/>
    <w:rsid w:val="009C622D"/>
    <w:rsid w:val="009C64EF"/>
    <w:rsid w:val="009C6C40"/>
    <w:rsid w:val="009C6FF2"/>
    <w:rsid w:val="009C717B"/>
    <w:rsid w:val="009C7E64"/>
    <w:rsid w:val="009D117F"/>
    <w:rsid w:val="009D2B3E"/>
    <w:rsid w:val="009E06E8"/>
    <w:rsid w:val="009E15E9"/>
    <w:rsid w:val="009E2743"/>
    <w:rsid w:val="009E290F"/>
    <w:rsid w:val="009E41A3"/>
    <w:rsid w:val="009E440B"/>
    <w:rsid w:val="009E4DC2"/>
    <w:rsid w:val="009E56C6"/>
    <w:rsid w:val="009E6210"/>
    <w:rsid w:val="009E67E0"/>
    <w:rsid w:val="009E6FEA"/>
    <w:rsid w:val="009F01E8"/>
    <w:rsid w:val="009F04FA"/>
    <w:rsid w:val="009F136F"/>
    <w:rsid w:val="009F1A78"/>
    <w:rsid w:val="009F2E48"/>
    <w:rsid w:val="009F62B7"/>
    <w:rsid w:val="009F7EC7"/>
    <w:rsid w:val="00A021F3"/>
    <w:rsid w:val="00A0238F"/>
    <w:rsid w:val="00A0388B"/>
    <w:rsid w:val="00A03C65"/>
    <w:rsid w:val="00A05BF8"/>
    <w:rsid w:val="00A066FD"/>
    <w:rsid w:val="00A068C0"/>
    <w:rsid w:val="00A10E29"/>
    <w:rsid w:val="00A10F02"/>
    <w:rsid w:val="00A116EB"/>
    <w:rsid w:val="00A11C8E"/>
    <w:rsid w:val="00A11E78"/>
    <w:rsid w:val="00A11EBC"/>
    <w:rsid w:val="00A13340"/>
    <w:rsid w:val="00A1366D"/>
    <w:rsid w:val="00A145CD"/>
    <w:rsid w:val="00A14F2E"/>
    <w:rsid w:val="00A159AE"/>
    <w:rsid w:val="00A169E1"/>
    <w:rsid w:val="00A179A7"/>
    <w:rsid w:val="00A206DB"/>
    <w:rsid w:val="00A20C34"/>
    <w:rsid w:val="00A20CD6"/>
    <w:rsid w:val="00A212F0"/>
    <w:rsid w:val="00A21CAB"/>
    <w:rsid w:val="00A22104"/>
    <w:rsid w:val="00A22A3A"/>
    <w:rsid w:val="00A22CD3"/>
    <w:rsid w:val="00A23079"/>
    <w:rsid w:val="00A2380B"/>
    <w:rsid w:val="00A23D2E"/>
    <w:rsid w:val="00A23F14"/>
    <w:rsid w:val="00A23F7D"/>
    <w:rsid w:val="00A240F5"/>
    <w:rsid w:val="00A2440F"/>
    <w:rsid w:val="00A2498D"/>
    <w:rsid w:val="00A25A32"/>
    <w:rsid w:val="00A305D2"/>
    <w:rsid w:val="00A3128A"/>
    <w:rsid w:val="00A317BB"/>
    <w:rsid w:val="00A324E9"/>
    <w:rsid w:val="00A32FBA"/>
    <w:rsid w:val="00A3343B"/>
    <w:rsid w:val="00A339D1"/>
    <w:rsid w:val="00A33C7E"/>
    <w:rsid w:val="00A341BD"/>
    <w:rsid w:val="00A3476C"/>
    <w:rsid w:val="00A34A12"/>
    <w:rsid w:val="00A3539F"/>
    <w:rsid w:val="00A3541B"/>
    <w:rsid w:val="00A367C2"/>
    <w:rsid w:val="00A40CD0"/>
    <w:rsid w:val="00A41164"/>
    <w:rsid w:val="00A4312A"/>
    <w:rsid w:val="00A443F5"/>
    <w:rsid w:val="00A46111"/>
    <w:rsid w:val="00A46A08"/>
    <w:rsid w:val="00A4719A"/>
    <w:rsid w:val="00A47296"/>
    <w:rsid w:val="00A475AB"/>
    <w:rsid w:val="00A47CF9"/>
    <w:rsid w:val="00A500D3"/>
    <w:rsid w:val="00A50D72"/>
    <w:rsid w:val="00A5116F"/>
    <w:rsid w:val="00A5254E"/>
    <w:rsid w:val="00A52AAE"/>
    <w:rsid w:val="00A52FF5"/>
    <w:rsid w:val="00A538E1"/>
    <w:rsid w:val="00A540C3"/>
    <w:rsid w:val="00A5472C"/>
    <w:rsid w:val="00A5576E"/>
    <w:rsid w:val="00A56DE7"/>
    <w:rsid w:val="00A6196E"/>
    <w:rsid w:val="00A621B5"/>
    <w:rsid w:val="00A638C2"/>
    <w:rsid w:val="00A64670"/>
    <w:rsid w:val="00A64DC2"/>
    <w:rsid w:val="00A67620"/>
    <w:rsid w:val="00A70640"/>
    <w:rsid w:val="00A70B1E"/>
    <w:rsid w:val="00A71BAB"/>
    <w:rsid w:val="00A7248F"/>
    <w:rsid w:val="00A724BF"/>
    <w:rsid w:val="00A73F48"/>
    <w:rsid w:val="00A74FF7"/>
    <w:rsid w:val="00A7614D"/>
    <w:rsid w:val="00A76A83"/>
    <w:rsid w:val="00A8087E"/>
    <w:rsid w:val="00A80BF1"/>
    <w:rsid w:val="00A8152E"/>
    <w:rsid w:val="00A83165"/>
    <w:rsid w:val="00A834CD"/>
    <w:rsid w:val="00A84363"/>
    <w:rsid w:val="00A84F1F"/>
    <w:rsid w:val="00A85455"/>
    <w:rsid w:val="00A854E7"/>
    <w:rsid w:val="00A874F1"/>
    <w:rsid w:val="00A9119D"/>
    <w:rsid w:val="00A9187B"/>
    <w:rsid w:val="00A91C43"/>
    <w:rsid w:val="00A9271E"/>
    <w:rsid w:val="00A927D8"/>
    <w:rsid w:val="00A935B4"/>
    <w:rsid w:val="00A94AE2"/>
    <w:rsid w:val="00A94E64"/>
    <w:rsid w:val="00A95C54"/>
    <w:rsid w:val="00A96068"/>
    <w:rsid w:val="00A9626D"/>
    <w:rsid w:val="00A9629A"/>
    <w:rsid w:val="00A969D7"/>
    <w:rsid w:val="00A9725B"/>
    <w:rsid w:val="00AA07D1"/>
    <w:rsid w:val="00AA0EB5"/>
    <w:rsid w:val="00AA151C"/>
    <w:rsid w:val="00AA2895"/>
    <w:rsid w:val="00AA324B"/>
    <w:rsid w:val="00AA35D5"/>
    <w:rsid w:val="00AA4CA2"/>
    <w:rsid w:val="00AA6034"/>
    <w:rsid w:val="00AA6F5A"/>
    <w:rsid w:val="00AB0BD3"/>
    <w:rsid w:val="00AB1292"/>
    <w:rsid w:val="00AB27BE"/>
    <w:rsid w:val="00AB2E67"/>
    <w:rsid w:val="00AB3340"/>
    <w:rsid w:val="00AB36CA"/>
    <w:rsid w:val="00AB3782"/>
    <w:rsid w:val="00AB43DE"/>
    <w:rsid w:val="00AB4611"/>
    <w:rsid w:val="00AB5252"/>
    <w:rsid w:val="00AB57A9"/>
    <w:rsid w:val="00AB6BA1"/>
    <w:rsid w:val="00AB7579"/>
    <w:rsid w:val="00AC046A"/>
    <w:rsid w:val="00AC07B2"/>
    <w:rsid w:val="00AC0CC8"/>
    <w:rsid w:val="00AC2FD3"/>
    <w:rsid w:val="00AC421F"/>
    <w:rsid w:val="00AC5101"/>
    <w:rsid w:val="00AC53DA"/>
    <w:rsid w:val="00AC713D"/>
    <w:rsid w:val="00AD0148"/>
    <w:rsid w:val="00AD2511"/>
    <w:rsid w:val="00AD406E"/>
    <w:rsid w:val="00AD4148"/>
    <w:rsid w:val="00AD42BE"/>
    <w:rsid w:val="00AD4575"/>
    <w:rsid w:val="00AD4B2A"/>
    <w:rsid w:val="00AD59AC"/>
    <w:rsid w:val="00AD759B"/>
    <w:rsid w:val="00AD77F6"/>
    <w:rsid w:val="00AD78D0"/>
    <w:rsid w:val="00AE02D0"/>
    <w:rsid w:val="00AE1D57"/>
    <w:rsid w:val="00AE1FF5"/>
    <w:rsid w:val="00AE3DE6"/>
    <w:rsid w:val="00AE50C5"/>
    <w:rsid w:val="00AE5437"/>
    <w:rsid w:val="00AE55BA"/>
    <w:rsid w:val="00AF0283"/>
    <w:rsid w:val="00AF1830"/>
    <w:rsid w:val="00AF223B"/>
    <w:rsid w:val="00AF230E"/>
    <w:rsid w:val="00AF5390"/>
    <w:rsid w:val="00AF5805"/>
    <w:rsid w:val="00AF5E0D"/>
    <w:rsid w:val="00AF6250"/>
    <w:rsid w:val="00AF71F1"/>
    <w:rsid w:val="00B00776"/>
    <w:rsid w:val="00B01D4B"/>
    <w:rsid w:val="00B02F06"/>
    <w:rsid w:val="00B04810"/>
    <w:rsid w:val="00B04965"/>
    <w:rsid w:val="00B054FD"/>
    <w:rsid w:val="00B06462"/>
    <w:rsid w:val="00B06D1A"/>
    <w:rsid w:val="00B07480"/>
    <w:rsid w:val="00B07ADB"/>
    <w:rsid w:val="00B10E74"/>
    <w:rsid w:val="00B11289"/>
    <w:rsid w:val="00B11E80"/>
    <w:rsid w:val="00B12813"/>
    <w:rsid w:val="00B12E56"/>
    <w:rsid w:val="00B138BC"/>
    <w:rsid w:val="00B13939"/>
    <w:rsid w:val="00B16479"/>
    <w:rsid w:val="00B1657F"/>
    <w:rsid w:val="00B16AA1"/>
    <w:rsid w:val="00B17A4F"/>
    <w:rsid w:val="00B226F4"/>
    <w:rsid w:val="00B2304D"/>
    <w:rsid w:val="00B2319A"/>
    <w:rsid w:val="00B2396C"/>
    <w:rsid w:val="00B25E09"/>
    <w:rsid w:val="00B276D2"/>
    <w:rsid w:val="00B27FAC"/>
    <w:rsid w:val="00B30667"/>
    <w:rsid w:val="00B30711"/>
    <w:rsid w:val="00B309BC"/>
    <w:rsid w:val="00B31E5A"/>
    <w:rsid w:val="00B32EDA"/>
    <w:rsid w:val="00B33393"/>
    <w:rsid w:val="00B3541B"/>
    <w:rsid w:val="00B356C8"/>
    <w:rsid w:val="00B35A57"/>
    <w:rsid w:val="00B35F9E"/>
    <w:rsid w:val="00B401DA"/>
    <w:rsid w:val="00B4298B"/>
    <w:rsid w:val="00B43E60"/>
    <w:rsid w:val="00B44A01"/>
    <w:rsid w:val="00B45C08"/>
    <w:rsid w:val="00B461D3"/>
    <w:rsid w:val="00B47497"/>
    <w:rsid w:val="00B50B0E"/>
    <w:rsid w:val="00B51933"/>
    <w:rsid w:val="00B51A54"/>
    <w:rsid w:val="00B536A7"/>
    <w:rsid w:val="00B54E23"/>
    <w:rsid w:val="00B554DE"/>
    <w:rsid w:val="00B55C5C"/>
    <w:rsid w:val="00B568F2"/>
    <w:rsid w:val="00B579DD"/>
    <w:rsid w:val="00B57B7C"/>
    <w:rsid w:val="00B57BDE"/>
    <w:rsid w:val="00B6059E"/>
    <w:rsid w:val="00B607DD"/>
    <w:rsid w:val="00B6116D"/>
    <w:rsid w:val="00B62AA5"/>
    <w:rsid w:val="00B6494B"/>
    <w:rsid w:val="00B651CF"/>
    <w:rsid w:val="00B70D01"/>
    <w:rsid w:val="00B712DF"/>
    <w:rsid w:val="00B72FDA"/>
    <w:rsid w:val="00B73DBB"/>
    <w:rsid w:val="00B73DC9"/>
    <w:rsid w:val="00B768F2"/>
    <w:rsid w:val="00B76CEC"/>
    <w:rsid w:val="00B77525"/>
    <w:rsid w:val="00B80583"/>
    <w:rsid w:val="00B8155E"/>
    <w:rsid w:val="00B822F9"/>
    <w:rsid w:val="00B82DDB"/>
    <w:rsid w:val="00B83276"/>
    <w:rsid w:val="00B835B9"/>
    <w:rsid w:val="00B835EE"/>
    <w:rsid w:val="00B8376B"/>
    <w:rsid w:val="00B83996"/>
    <w:rsid w:val="00B841C0"/>
    <w:rsid w:val="00B85105"/>
    <w:rsid w:val="00B85753"/>
    <w:rsid w:val="00B85E04"/>
    <w:rsid w:val="00B86DC6"/>
    <w:rsid w:val="00B87015"/>
    <w:rsid w:val="00B87634"/>
    <w:rsid w:val="00B87949"/>
    <w:rsid w:val="00B90104"/>
    <w:rsid w:val="00B907A2"/>
    <w:rsid w:val="00B90DD1"/>
    <w:rsid w:val="00B91A78"/>
    <w:rsid w:val="00B92ED2"/>
    <w:rsid w:val="00B97ADF"/>
    <w:rsid w:val="00BA0318"/>
    <w:rsid w:val="00BA3A85"/>
    <w:rsid w:val="00BA4575"/>
    <w:rsid w:val="00BA52EF"/>
    <w:rsid w:val="00BA52F9"/>
    <w:rsid w:val="00BA5316"/>
    <w:rsid w:val="00BA6023"/>
    <w:rsid w:val="00BA6BC3"/>
    <w:rsid w:val="00BB04B0"/>
    <w:rsid w:val="00BB08DC"/>
    <w:rsid w:val="00BB1125"/>
    <w:rsid w:val="00BB1DA7"/>
    <w:rsid w:val="00BB27E2"/>
    <w:rsid w:val="00BB2E6D"/>
    <w:rsid w:val="00BB64DE"/>
    <w:rsid w:val="00BB7CD5"/>
    <w:rsid w:val="00BB7D79"/>
    <w:rsid w:val="00BC042D"/>
    <w:rsid w:val="00BC0AD0"/>
    <w:rsid w:val="00BC167E"/>
    <w:rsid w:val="00BC1A39"/>
    <w:rsid w:val="00BC3793"/>
    <w:rsid w:val="00BC424E"/>
    <w:rsid w:val="00BC46C2"/>
    <w:rsid w:val="00BC5938"/>
    <w:rsid w:val="00BC627E"/>
    <w:rsid w:val="00BC63B6"/>
    <w:rsid w:val="00BC7F32"/>
    <w:rsid w:val="00BD0EF5"/>
    <w:rsid w:val="00BD107C"/>
    <w:rsid w:val="00BD1578"/>
    <w:rsid w:val="00BD25FA"/>
    <w:rsid w:val="00BD2B5E"/>
    <w:rsid w:val="00BD4B90"/>
    <w:rsid w:val="00BD4E5A"/>
    <w:rsid w:val="00BD5A12"/>
    <w:rsid w:val="00BD621F"/>
    <w:rsid w:val="00BD7F16"/>
    <w:rsid w:val="00BE371D"/>
    <w:rsid w:val="00BE37B1"/>
    <w:rsid w:val="00BE3CB4"/>
    <w:rsid w:val="00BE3DF1"/>
    <w:rsid w:val="00BE53F3"/>
    <w:rsid w:val="00BE69E5"/>
    <w:rsid w:val="00BE70F8"/>
    <w:rsid w:val="00BF0F2F"/>
    <w:rsid w:val="00BF2F15"/>
    <w:rsid w:val="00BF4369"/>
    <w:rsid w:val="00BF4B13"/>
    <w:rsid w:val="00BF4DFA"/>
    <w:rsid w:val="00BF51E1"/>
    <w:rsid w:val="00BF640D"/>
    <w:rsid w:val="00C00501"/>
    <w:rsid w:val="00C00F79"/>
    <w:rsid w:val="00C01E80"/>
    <w:rsid w:val="00C02149"/>
    <w:rsid w:val="00C0320E"/>
    <w:rsid w:val="00C0429D"/>
    <w:rsid w:val="00C04C04"/>
    <w:rsid w:val="00C053B2"/>
    <w:rsid w:val="00C06F76"/>
    <w:rsid w:val="00C10B00"/>
    <w:rsid w:val="00C1177B"/>
    <w:rsid w:val="00C11D0B"/>
    <w:rsid w:val="00C12490"/>
    <w:rsid w:val="00C128CC"/>
    <w:rsid w:val="00C12D40"/>
    <w:rsid w:val="00C131B3"/>
    <w:rsid w:val="00C14655"/>
    <w:rsid w:val="00C15CEA"/>
    <w:rsid w:val="00C164DA"/>
    <w:rsid w:val="00C16CA3"/>
    <w:rsid w:val="00C17065"/>
    <w:rsid w:val="00C1767E"/>
    <w:rsid w:val="00C205F8"/>
    <w:rsid w:val="00C2189A"/>
    <w:rsid w:val="00C22170"/>
    <w:rsid w:val="00C224A2"/>
    <w:rsid w:val="00C22E5A"/>
    <w:rsid w:val="00C23473"/>
    <w:rsid w:val="00C24238"/>
    <w:rsid w:val="00C243CA"/>
    <w:rsid w:val="00C24DE0"/>
    <w:rsid w:val="00C2549D"/>
    <w:rsid w:val="00C2650E"/>
    <w:rsid w:val="00C30165"/>
    <w:rsid w:val="00C30561"/>
    <w:rsid w:val="00C30C0D"/>
    <w:rsid w:val="00C31A76"/>
    <w:rsid w:val="00C32CE6"/>
    <w:rsid w:val="00C33E29"/>
    <w:rsid w:val="00C33F7A"/>
    <w:rsid w:val="00C344CB"/>
    <w:rsid w:val="00C349E2"/>
    <w:rsid w:val="00C34BD3"/>
    <w:rsid w:val="00C34FFA"/>
    <w:rsid w:val="00C36456"/>
    <w:rsid w:val="00C379EE"/>
    <w:rsid w:val="00C37A5B"/>
    <w:rsid w:val="00C40702"/>
    <w:rsid w:val="00C438F2"/>
    <w:rsid w:val="00C456D5"/>
    <w:rsid w:val="00C47116"/>
    <w:rsid w:val="00C47A84"/>
    <w:rsid w:val="00C5047F"/>
    <w:rsid w:val="00C506BC"/>
    <w:rsid w:val="00C51607"/>
    <w:rsid w:val="00C522B9"/>
    <w:rsid w:val="00C536B5"/>
    <w:rsid w:val="00C5503F"/>
    <w:rsid w:val="00C55D37"/>
    <w:rsid w:val="00C56954"/>
    <w:rsid w:val="00C5793C"/>
    <w:rsid w:val="00C66B5D"/>
    <w:rsid w:val="00C672D4"/>
    <w:rsid w:val="00C67E6A"/>
    <w:rsid w:val="00C70913"/>
    <w:rsid w:val="00C71244"/>
    <w:rsid w:val="00C7148C"/>
    <w:rsid w:val="00C7215F"/>
    <w:rsid w:val="00C73086"/>
    <w:rsid w:val="00C73190"/>
    <w:rsid w:val="00C732F8"/>
    <w:rsid w:val="00C754E6"/>
    <w:rsid w:val="00C75C72"/>
    <w:rsid w:val="00C76442"/>
    <w:rsid w:val="00C76D07"/>
    <w:rsid w:val="00C77287"/>
    <w:rsid w:val="00C800B8"/>
    <w:rsid w:val="00C80A37"/>
    <w:rsid w:val="00C82270"/>
    <w:rsid w:val="00C82553"/>
    <w:rsid w:val="00C82DB0"/>
    <w:rsid w:val="00C83264"/>
    <w:rsid w:val="00C84380"/>
    <w:rsid w:val="00C84394"/>
    <w:rsid w:val="00C850F3"/>
    <w:rsid w:val="00C85C94"/>
    <w:rsid w:val="00C862A6"/>
    <w:rsid w:val="00C86A45"/>
    <w:rsid w:val="00C87D92"/>
    <w:rsid w:val="00C91627"/>
    <w:rsid w:val="00C91808"/>
    <w:rsid w:val="00C923A9"/>
    <w:rsid w:val="00C923B2"/>
    <w:rsid w:val="00C92EE9"/>
    <w:rsid w:val="00C95781"/>
    <w:rsid w:val="00C969C5"/>
    <w:rsid w:val="00CA18FA"/>
    <w:rsid w:val="00CA3A4A"/>
    <w:rsid w:val="00CA5099"/>
    <w:rsid w:val="00CB1559"/>
    <w:rsid w:val="00CB2BB2"/>
    <w:rsid w:val="00CB3EEF"/>
    <w:rsid w:val="00CB467B"/>
    <w:rsid w:val="00CB60B9"/>
    <w:rsid w:val="00CB70CC"/>
    <w:rsid w:val="00CB7194"/>
    <w:rsid w:val="00CC0A6B"/>
    <w:rsid w:val="00CC2DE5"/>
    <w:rsid w:val="00CC4D56"/>
    <w:rsid w:val="00CD064D"/>
    <w:rsid w:val="00CD1CAA"/>
    <w:rsid w:val="00CD2E4C"/>
    <w:rsid w:val="00CD39AE"/>
    <w:rsid w:val="00CD3CAB"/>
    <w:rsid w:val="00CD7E28"/>
    <w:rsid w:val="00CD7F05"/>
    <w:rsid w:val="00CE1631"/>
    <w:rsid w:val="00CE2874"/>
    <w:rsid w:val="00CE3391"/>
    <w:rsid w:val="00CE443C"/>
    <w:rsid w:val="00CE4CB4"/>
    <w:rsid w:val="00CE5424"/>
    <w:rsid w:val="00CE6737"/>
    <w:rsid w:val="00CE73E3"/>
    <w:rsid w:val="00CE73EA"/>
    <w:rsid w:val="00CF0A58"/>
    <w:rsid w:val="00CF17D6"/>
    <w:rsid w:val="00CF2088"/>
    <w:rsid w:val="00CF20D0"/>
    <w:rsid w:val="00CF20DB"/>
    <w:rsid w:val="00CF3C16"/>
    <w:rsid w:val="00CF4261"/>
    <w:rsid w:val="00CF444C"/>
    <w:rsid w:val="00CF4A40"/>
    <w:rsid w:val="00CF5212"/>
    <w:rsid w:val="00D00293"/>
    <w:rsid w:val="00D00886"/>
    <w:rsid w:val="00D016A3"/>
    <w:rsid w:val="00D029A8"/>
    <w:rsid w:val="00D03589"/>
    <w:rsid w:val="00D03F2B"/>
    <w:rsid w:val="00D048C5"/>
    <w:rsid w:val="00D04CC9"/>
    <w:rsid w:val="00D04CEF"/>
    <w:rsid w:val="00D05157"/>
    <w:rsid w:val="00D0598B"/>
    <w:rsid w:val="00D06ABA"/>
    <w:rsid w:val="00D06DD6"/>
    <w:rsid w:val="00D06EEE"/>
    <w:rsid w:val="00D07D48"/>
    <w:rsid w:val="00D10297"/>
    <w:rsid w:val="00D116EA"/>
    <w:rsid w:val="00D11FFF"/>
    <w:rsid w:val="00D1245E"/>
    <w:rsid w:val="00D126F8"/>
    <w:rsid w:val="00D152E0"/>
    <w:rsid w:val="00D20827"/>
    <w:rsid w:val="00D20C45"/>
    <w:rsid w:val="00D21420"/>
    <w:rsid w:val="00D227ED"/>
    <w:rsid w:val="00D23677"/>
    <w:rsid w:val="00D24010"/>
    <w:rsid w:val="00D24D2B"/>
    <w:rsid w:val="00D25AD2"/>
    <w:rsid w:val="00D261EC"/>
    <w:rsid w:val="00D2673E"/>
    <w:rsid w:val="00D268E8"/>
    <w:rsid w:val="00D26C7E"/>
    <w:rsid w:val="00D26D62"/>
    <w:rsid w:val="00D34707"/>
    <w:rsid w:val="00D362CB"/>
    <w:rsid w:val="00D36C1C"/>
    <w:rsid w:val="00D37EAC"/>
    <w:rsid w:val="00D401D5"/>
    <w:rsid w:val="00D40778"/>
    <w:rsid w:val="00D416BB"/>
    <w:rsid w:val="00D41A66"/>
    <w:rsid w:val="00D42A88"/>
    <w:rsid w:val="00D437DB"/>
    <w:rsid w:val="00D45A3C"/>
    <w:rsid w:val="00D46D09"/>
    <w:rsid w:val="00D46E5A"/>
    <w:rsid w:val="00D47C28"/>
    <w:rsid w:val="00D47DCC"/>
    <w:rsid w:val="00D50772"/>
    <w:rsid w:val="00D5115B"/>
    <w:rsid w:val="00D51FF0"/>
    <w:rsid w:val="00D5295B"/>
    <w:rsid w:val="00D53B8F"/>
    <w:rsid w:val="00D54158"/>
    <w:rsid w:val="00D54FF4"/>
    <w:rsid w:val="00D55405"/>
    <w:rsid w:val="00D55B2A"/>
    <w:rsid w:val="00D57007"/>
    <w:rsid w:val="00D57DB5"/>
    <w:rsid w:val="00D63DC8"/>
    <w:rsid w:val="00D64C13"/>
    <w:rsid w:val="00D6541B"/>
    <w:rsid w:val="00D6691C"/>
    <w:rsid w:val="00D66A06"/>
    <w:rsid w:val="00D66B8F"/>
    <w:rsid w:val="00D66FCB"/>
    <w:rsid w:val="00D70157"/>
    <w:rsid w:val="00D702DC"/>
    <w:rsid w:val="00D718E9"/>
    <w:rsid w:val="00D72833"/>
    <w:rsid w:val="00D72C0B"/>
    <w:rsid w:val="00D72D3B"/>
    <w:rsid w:val="00D7415C"/>
    <w:rsid w:val="00D7434A"/>
    <w:rsid w:val="00D75195"/>
    <w:rsid w:val="00D75D5F"/>
    <w:rsid w:val="00D75ED5"/>
    <w:rsid w:val="00D7729B"/>
    <w:rsid w:val="00D77461"/>
    <w:rsid w:val="00D816C1"/>
    <w:rsid w:val="00D824D6"/>
    <w:rsid w:val="00D83BA4"/>
    <w:rsid w:val="00D84107"/>
    <w:rsid w:val="00D8446C"/>
    <w:rsid w:val="00D844E6"/>
    <w:rsid w:val="00D87175"/>
    <w:rsid w:val="00D90446"/>
    <w:rsid w:val="00D90756"/>
    <w:rsid w:val="00D916A4"/>
    <w:rsid w:val="00D91D45"/>
    <w:rsid w:val="00D93D57"/>
    <w:rsid w:val="00D94830"/>
    <w:rsid w:val="00D957E7"/>
    <w:rsid w:val="00DA0B90"/>
    <w:rsid w:val="00DA1620"/>
    <w:rsid w:val="00DA18A7"/>
    <w:rsid w:val="00DA1B70"/>
    <w:rsid w:val="00DA223E"/>
    <w:rsid w:val="00DA2729"/>
    <w:rsid w:val="00DA2B6C"/>
    <w:rsid w:val="00DA302B"/>
    <w:rsid w:val="00DA515C"/>
    <w:rsid w:val="00DA534F"/>
    <w:rsid w:val="00DA6A9E"/>
    <w:rsid w:val="00DA6B6B"/>
    <w:rsid w:val="00DA71C4"/>
    <w:rsid w:val="00DA76C9"/>
    <w:rsid w:val="00DB05BF"/>
    <w:rsid w:val="00DB0904"/>
    <w:rsid w:val="00DB0F54"/>
    <w:rsid w:val="00DB2F1D"/>
    <w:rsid w:val="00DB3A96"/>
    <w:rsid w:val="00DB4DE4"/>
    <w:rsid w:val="00DB630F"/>
    <w:rsid w:val="00DB686A"/>
    <w:rsid w:val="00DB6AA1"/>
    <w:rsid w:val="00DB7E6D"/>
    <w:rsid w:val="00DC03AF"/>
    <w:rsid w:val="00DC12E0"/>
    <w:rsid w:val="00DC2A47"/>
    <w:rsid w:val="00DD005A"/>
    <w:rsid w:val="00DD0658"/>
    <w:rsid w:val="00DD0B95"/>
    <w:rsid w:val="00DD0FFC"/>
    <w:rsid w:val="00DD1380"/>
    <w:rsid w:val="00DD59E7"/>
    <w:rsid w:val="00DD5CBD"/>
    <w:rsid w:val="00DD60E1"/>
    <w:rsid w:val="00DD7AA0"/>
    <w:rsid w:val="00DD7D3A"/>
    <w:rsid w:val="00DE0E77"/>
    <w:rsid w:val="00DE29F8"/>
    <w:rsid w:val="00DE2DBE"/>
    <w:rsid w:val="00DE55BD"/>
    <w:rsid w:val="00DE57F7"/>
    <w:rsid w:val="00DE5C6E"/>
    <w:rsid w:val="00DE5E50"/>
    <w:rsid w:val="00DE757F"/>
    <w:rsid w:val="00DE7692"/>
    <w:rsid w:val="00DF027F"/>
    <w:rsid w:val="00DF099D"/>
    <w:rsid w:val="00DF1764"/>
    <w:rsid w:val="00DF2A97"/>
    <w:rsid w:val="00DF2E2A"/>
    <w:rsid w:val="00DF38F9"/>
    <w:rsid w:val="00DF46A2"/>
    <w:rsid w:val="00DF6A43"/>
    <w:rsid w:val="00DF7652"/>
    <w:rsid w:val="00DF7D2B"/>
    <w:rsid w:val="00E011C3"/>
    <w:rsid w:val="00E017CD"/>
    <w:rsid w:val="00E02383"/>
    <w:rsid w:val="00E02AD7"/>
    <w:rsid w:val="00E03D90"/>
    <w:rsid w:val="00E064C6"/>
    <w:rsid w:val="00E10117"/>
    <w:rsid w:val="00E1257F"/>
    <w:rsid w:val="00E134E8"/>
    <w:rsid w:val="00E13EEB"/>
    <w:rsid w:val="00E15E96"/>
    <w:rsid w:val="00E1703D"/>
    <w:rsid w:val="00E1717A"/>
    <w:rsid w:val="00E21255"/>
    <w:rsid w:val="00E21509"/>
    <w:rsid w:val="00E216E7"/>
    <w:rsid w:val="00E22203"/>
    <w:rsid w:val="00E225F7"/>
    <w:rsid w:val="00E22CE7"/>
    <w:rsid w:val="00E23933"/>
    <w:rsid w:val="00E23CB6"/>
    <w:rsid w:val="00E23DC6"/>
    <w:rsid w:val="00E248AD"/>
    <w:rsid w:val="00E34F64"/>
    <w:rsid w:val="00E37CE5"/>
    <w:rsid w:val="00E40E92"/>
    <w:rsid w:val="00E42296"/>
    <w:rsid w:val="00E42647"/>
    <w:rsid w:val="00E43DA0"/>
    <w:rsid w:val="00E448D8"/>
    <w:rsid w:val="00E44F4C"/>
    <w:rsid w:val="00E453DA"/>
    <w:rsid w:val="00E4602C"/>
    <w:rsid w:val="00E460A6"/>
    <w:rsid w:val="00E46D5E"/>
    <w:rsid w:val="00E475EC"/>
    <w:rsid w:val="00E50234"/>
    <w:rsid w:val="00E50D58"/>
    <w:rsid w:val="00E515A2"/>
    <w:rsid w:val="00E52E6D"/>
    <w:rsid w:val="00E52FE9"/>
    <w:rsid w:val="00E53BC4"/>
    <w:rsid w:val="00E53C35"/>
    <w:rsid w:val="00E5446A"/>
    <w:rsid w:val="00E54E9E"/>
    <w:rsid w:val="00E5692B"/>
    <w:rsid w:val="00E56FE3"/>
    <w:rsid w:val="00E57EA6"/>
    <w:rsid w:val="00E60DB3"/>
    <w:rsid w:val="00E62189"/>
    <w:rsid w:val="00E62344"/>
    <w:rsid w:val="00E62F0D"/>
    <w:rsid w:val="00E6413B"/>
    <w:rsid w:val="00E6426F"/>
    <w:rsid w:val="00E65395"/>
    <w:rsid w:val="00E65A98"/>
    <w:rsid w:val="00E66FC9"/>
    <w:rsid w:val="00E6773F"/>
    <w:rsid w:val="00E7131F"/>
    <w:rsid w:val="00E72CA5"/>
    <w:rsid w:val="00E734A0"/>
    <w:rsid w:val="00E73ABB"/>
    <w:rsid w:val="00E75658"/>
    <w:rsid w:val="00E76629"/>
    <w:rsid w:val="00E7757A"/>
    <w:rsid w:val="00E80E09"/>
    <w:rsid w:val="00E818DC"/>
    <w:rsid w:val="00E81A77"/>
    <w:rsid w:val="00E82084"/>
    <w:rsid w:val="00E82B13"/>
    <w:rsid w:val="00E831DE"/>
    <w:rsid w:val="00E83EF6"/>
    <w:rsid w:val="00E84223"/>
    <w:rsid w:val="00E8422B"/>
    <w:rsid w:val="00E845E6"/>
    <w:rsid w:val="00E854B9"/>
    <w:rsid w:val="00E906C8"/>
    <w:rsid w:val="00E915ED"/>
    <w:rsid w:val="00E91D4B"/>
    <w:rsid w:val="00E93556"/>
    <w:rsid w:val="00E93C2D"/>
    <w:rsid w:val="00E9430D"/>
    <w:rsid w:val="00E94357"/>
    <w:rsid w:val="00E9611B"/>
    <w:rsid w:val="00E96176"/>
    <w:rsid w:val="00E976EA"/>
    <w:rsid w:val="00E97AF3"/>
    <w:rsid w:val="00EA012C"/>
    <w:rsid w:val="00EA3757"/>
    <w:rsid w:val="00EA379E"/>
    <w:rsid w:val="00EA4C90"/>
    <w:rsid w:val="00EA6C52"/>
    <w:rsid w:val="00EA6D9A"/>
    <w:rsid w:val="00EA74DC"/>
    <w:rsid w:val="00EA7626"/>
    <w:rsid w:val="00EB07A2"/>
    <w:rsid w:val="00EB2C87"/>
    <w:rsid w:val="00EB300F"/>
    <w:rsid w:val="00EB45BA"/>
    <w:rsid w:val="00EB61CA"/>
    <w:rsid w:val="00EB6413"/>
    <w:rsid w:val="00EB660D"/>
    <w:rsid w:val="00EC06F3"/>
    <w:rsid w:val="00EC0A22"/>
    <w:rsid w:val="00EC0DD2"/>
    <w:rsid w:val="00EC2823"/>
    <w:rsid w:val="00EC41F5"/>
    <w:rsid w:val="00EC45D6"/>
    <w:rsid w:val="00EC4C83"/>
    <w:rsid w:val="00ED0770"/>
    <w:rsid w:val="00ED12DA"/>
    <w:rsid w:val="00ED6CD5"/>
    <w:rsid w:val="00ED7E16"/>
    <w:rsid w:val="00ED7F30"/>
    <w:rsid w:val="00EE0656"/>
    <w:rsid w:val="00EE2C1E"/>
    <w:rsid w:val="00EE309B"/>
    <w:rsid w:val="00EE417C"/>
    <w:rsid w:val="00EE4C8E"/>
    <w:rsid w:val="00EE6223"/>
    <w:rsid w:val="00EF05AA"/>
    <w:rsid w:val="00EF4BC0"/>
    <w:rsid w:val="00EF5924"/>
    <w:rsid w:val="00EF5F87"/>
    <w:rsid w:val="00EF7353"/>
    <w:rsid w:val="00F014AD"/>
    <w:rsid w:val="00F01D06"/>
    <w:rsid w:val="00F024CB"/>
    <w:rsid w:val="00F02EC4"/>
    <w:rsid w:val="00F036DB"/>
    <w:rsid w:val="00F03B24"/>
    <w:rsid w:val="00F0412A"/>
    <w:rsid w:val="00F04DA2"/>
    <w:rsid w:val="00F052DF"/>
    <w:rsid w:val="00F057DC"/>
    <w:rsid w:val="00F0612F"/>
    <w:rsid w:val="00F067B6"/>
    <w:rsid w:val="00F06CB9"/>
    <w:rsid w:val="00F0779D"/>
    <w:rsid w:val="00F1047C"/>
    <w:rsid w:val="00F12F9D"/>
    <w:rsid w:val="00F13A18"/>
    <w:rsid w:val="00F1574C"/>
    <w:rsid w:val="00F159ED"/>
    <w:rsid w:val="00F15C1F"/>
    <w:rsid w:val="00F16CF8"/>
    <w:rsid w:val="00F17459"/>
    <w:rsid w:val="00F17CBD"/>
    <w:rsid w:val="00F21A60"/>
    <w:rsid w:val="00F21DBE"/>
    <w:rsid w:val="00F2320B"/>
    <w:rsid w:val="00F2361A"/>
    <w:rsid w:val="00F23EF0"/>
    <w:rsid w:val="00F26E6E"/>
    <w:rsid w:val="00F2774E"/>
    <w:rsid w:val="00F27BC8"/>
    <w:rsid w:val="00F30DF1"/>
    <w:rsid w:val="00F31A22"/>
    <w:rsid w:val="00F32884"/>
    <w:rsid w:val="00F32A0C"/>
    <w:rsid w:val="00F333A0"/>
    <w:rsid w:val="00F3352E"/>
    <w:rsid w:val="00F352AF"/>
    <w:rsid w:val="00F36154"/>
    <w:rsid w:val="00F375A0"/>
    <w:rsid w:val="00F41F8A"/>
    <w:rsid w:val="00F42075"/>
    <w:rsid w:val="00F42224"/>
    <w:rsid w:val="00F4231D"/>
    <w:rsid w:val="00F4245F"/>
    <w:rsid w:val="00F4287B"/>
    <w:rsid w:val="00F43753"/>
    <w:rsid w:val="00F4392D"/>
    <w:rsid w:val="00F43F58"/>
    <w:rsid w:val="00F44F41"/>
    <w:rsid w:val="00F45A9F"/>
    <w:rsid w:val="00F46169"/>
    <w:rsid w:val="00F47217"/>
    <w:rsid w:val="00F523DE"/>
    <w:rsid w:val="00F5256B"/>
    <w:rsid w:val="00F5399D"/>
    <w:rsid w:val="00F5419E"/>
    <w:rsid w:val="00F57916"/>
    <w:rsid w:val="00F603B7"/>
    <w:rsid w:val="00F60D2B"/>
    <w:rsid w:val="00F61883"/>
    <w:rsid w:val="00F62DFB"/>
    <w:rsid w:val="00F636F1"/>
    <w:rsid w:val="00F63C5E"/>
    <w:rsid w:val="00F63E11"/>
    <w:rsid w:val="00F646F0"/>
    <w:rsid w:val="00F64A8C"/>
    <w:rsid w:val="00F6750A"/>
    <w:rsid w:val="00F7019A"/>
    <w:rsid w:val="00F70CFA"/>
    <w:rsid w:val="00F71153"/>
    <w:rsid w:val="00F716A7"/>
    <w:rsid w:val="00F718C1"/>
    <w:rsid w:val="00F728F6"/>
    <w:rsid w:val="00F742A7"/>
    <w:rsid w:val="00F75F6C"/>
    <w:rsid w:val="00F764D3"/>
    <w:rsid w:val="00F77E68"/>
    <w:rsid w:val="00F81DE5"/>
    <w:rsid w:val="00F82ECB"/>
    <w:rsid w:val="00F83308"/>
    <w:rsid w:val="00F83D81"/>
    <w:rsid w:val="00F851B6"/>
    <w:rsid w:val="00F85E19"/>
    <w:rsid w:val="00F863F3"/>
    <w:rsid w:val="00F86753"/>
    <w:rsid w:val="00F8722D"/>
    <w:rsid w:val="00F9221B"/>
    <w:rsid w:val="00F92535"/>
    <w:rsid w:val="00F92E57"/>
    <w:rsid w:val="00F941DA"/>
    <w:rsid w:val="00F945C8"/>
    <w:rsid w:val="00F959E0"/>
    <w:rsid w:val="00F9661A"/>
    <w:rsid w:val="00FA1CE7"/>
    <w:rsid w:val="00FA1D69"/>
    <w:rsid w:val="00FA369F"/>
    <w:rsid w:val="00FA4287"/>
    <w:rsid w:val="00FA5294"/>
    <w:rsid w:val="00FA5C88"/>
    <w:rsid w:val="00FA6A42"/>
    <w:rsid w:val="00FA6A59"/>
    <w:rsid w:val="00FA73DE"/>
    <w:rsid w:val="00FB0382"/>
    <w:rsid w:val="00FB07EC"/>
    <w:rsid w:val="00FB1157"/>
    <w:rsid w:val="00FB378D"/>
    <w:rsid w:val="00FB66F7"/>
    <w:rsid w:val="00FC1F25"/>
    <w:rsid w:val="00FC5FFB"/>
    <w:rsid w:val="00FC7DAF"/>
    <w:rsid w:val="00FD072B"/>
    <w:rsid w:val="00FD0D93"/>
    <w:rsid w:val="00FD0DFD"/>
    <w:rsid w:val="00FD120D"/>
    <w:rsid w:val="00FD1A8C"/>
    <w:rsid w:val="00FD1B9A"/>
    <w:rsid w:val="00FD213F"/>
    <w:rsid w:val="00FD3001"/>
    <w:rsid w:val="00FD34E1"/>
    <w:rsid w:val="00FD4141"/>
    <w:rsid w:val="00FD5C07"/>
    <w:rsid w:val="00FD760C"/>
    <w:rsid w:val="00FE0705"/>
    <w:rsid w:val="00FE282C"/>
    <w:rsid w:val="00FE6929"/>
    <w:rsid w:val="00FF0A64"/>
    <w:rsid w:val="00FF1644"/>
    <w:rsid w:val="00FF2598"/>
    <w:rsid w:val="00FF2AFC"/>
    <w:rsid w:val="00FF38B5"/>
    <w:rsid w:val="00FF4848"/>
    <w:rsid w:val="00FF4B37"/>
    <w:rsid w:val="00FF59B1"/>
    <w:rsid w:val="00FF77F6"/>
    <w:rsid w:val="00FF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24AF"/>
  <w15:docId w15:val="{3A8CD057-702F-48B4-91E8-08558F85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unhideWhenUsed/>
    <w:rsid w:val="00C7148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33907"/>
    <w:rPr>
      <w:b/>
      <w:bCs/>
    </w:rPr>
  </w:style>
  <w:style w:type="character" w:customStyle="1" w:styleId="apple-converted-space">
    <w:name w:val="apple-converted-space"/>
    <w:basedOn w:val="DefaultParagraphFont"/>
    <w:rsid w:val="008F5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09789">
      <w:bodyDiv w:val="1"/>
      <w:marLeft w:val="0"/>
      <w:marRight w:val="0"/>
      <w:marTop w:val="0"/>
      <w:marBottom w:val="0"/>
      <w:divBdr>
        <w:top w:val="none" w:sz="0" w:space="0" w:color="auto"/>
        <w:left w:val="none" w:sz="0" w:space="0" w:color="auto"/>
        <w:bottom w:val="none" w:sz="0" w:space="0" w:color="auto"/>
        <w:right w:val="none" w:sz="0" w:space="0" w:color="auto"/>
      </w:divBdr>
    </w:div>
    <w:div w:id="230120285">
      <w:bodyDiv w:val="1"/>
      <w:marLeft w:val="0"/>
      <w:marRight w:val="0"/>
      <w:marTop w:val="0"/>
      <w:marBottom w:val="0"/>
      <w:divBdr>
        <w:top w:val="none" w:sz="0" w:space="0" w:color="auto"/>
        <w:left w:val="none" w:sz="0" w:space="0" w:color="auto"/>
        <w:bottom w:val="none" w:sz="0" w:space="0" w:color="auto"/>
        <w:right w:val="none" w:sz="0" w:space="0" w:color="auto"/>
      </w:divBdr>
    </w:div>
    <w:div w:id="253786558">
      <w:bodyDiv w:val="1"/>
      <w:marLeft w:val="0"/>
      <w:marRight w:val="0"/>
      <w:marTop w:val="0"/>
      <w:marBottom w:val="0"/>
      <w:divBdr>
        <w:top w:val="none" w:sz="0" w:space="0" w:color="auto"/>
        <w:left w:val="none" w:sz="0" w:space="0" w:color="auto"/>
        <w:bottom w:val="none" w:sz="0" w:space="0" w:color="auto"/>
        <w:right w:val="none" w:sz="0" w:space="0" w:color="auto"/>
      </w:divBdr>
    </w:div>
    <w:div w:id="474833799">
      <w:bodyDiv w:val="1"/>
      <w:marLeft w:val="0"/>
      <w:marRight w:val="0"/>
      <w:marTop w:val="0"/>
      <w:marBottom w:val="0"/>
      <w:divBdr>
        <w:top w:val="none" w:sz="0" w:space="0" w:color="auto"/>
        <w:left w:val="none" w:sz="0" w:space="0" w:color="auto"/>
        <w:bottom w:val="none" w:sz="0" w:space="0" w:color="auto"/>
        <w:right w:val="none" w:sz="0" w:space="0" w:color="auto"/>
      </w:divBdr>
    </w:div>
    <w:div w:id="551501830">
      <w:bodyDiv w:val="1"/>
      <w:marLeft w:val="0"/>
      <w:marRight w:val="0"/>
      <w:marTop w:val="0"/>
      <w:marBottom w:val="0"/>
      <w:divBdr>
        <w:top w:val="none" w:sz="0" w:space="0" w:color="auto"/>
        <w:left w:val="none" w:sz="0" w:space="0" w:color="auto"/>
        <w:bottom w:val="none" w:sz="0" w:space="0" w:color="auto"/>
        <w:right w:val="none" w:sz="0" w:space="0" w:color="auto"/>
      </w:divBdr>
    </w:div>
    <w:div w:id="648437541">
      <w:bodyDiv w:val="1"/>
      <w:marLeft w:val="0"/>
      <w:marRight w:val="0"/>
      <w:marTop w:val="0"/>
      <w:marBottom w:val="0"/>
      <w:divBdr>
        <w:top w:val="none" w:sz="0" w:space="0" w:color="auto"/>
        <w:left w:val="none" w:sz="0" w:space="0" w:color="auto"/>
        <w:bottom w:val="none" w:sz="0" w:space="0" w:color="auto"/>
        <w:right w:val="none" w:sz="0" w:space="0" w:color="auto"/>
      </w:divBdr>
    </w:div>
    <w:div w:id="863518730">
      <w:bodyDiv w:val="1"/>
      <w:marLeft w:val="0"/>
      <w:marRight w:val="0"/>
      <w:marTop w:val="0"/>
      <w:marBottom w:val="0"/>
      <w:divBdr>
        <w:top w:val="none" w:sz="0" w:space="0" w:color="auto"/>
        <w:left w:val="none" w:sz="0" w:space="0" w:color="auto"/>
        <w:bottom w:val="none" w:sz="0" w:space="0" w:color="auto"/>
        <w:right w:val="none" w:sz="0" w:space="0" w:color="auto"/>
      </w:divBdr>
    </w:div>
    <w:div w:id="1014916820">
      <w:bodyDiv w:val="1"/>
      <w:marLeft w:val="0"/>
      <w:marRight w:val="0"/>
      <w:marTop w:val="0"/>
      <w:marBottom w:val="0"/>
      <w:divBdr>
        <w:top w:val="none" w:sz="0" w:space="0" w:color="auto"/>
        <w:left w:val="none" w:sz="0" w:space="0" w:color="auto"/>
        <w:bottom w:val="none" w:sz="0" w:space="0" w:color="auto"/>
        <w:right w:val="none" w:sz="0" w:space="0" w:color="auto"/>
      </w:divBdr>
    </w:div>
    <w:div w:id="1132481913">
      <w:bodyDiv w:val="1"/>
      <w:marLeft w:val="0"/>
      <w:marRight w:val="0"/>
      <w:marTop w:val="0"/>
      <w:marBottom w:val="0"/>
      <w:divBdr>
        <w:top w:val="none" w:sz="0" w:space="0" w:color="auto"/>
        <w:left w:val="none" w:sz="0" w:space="0" w:color="auto"/>
        <w:bottom w:val="none" w:sz="0" w:space="0" w:color="auto"/>
        <w:right w:val="none" w:sz="0" w:space="0" w:color="auto"/>
      </w:divBdr>
    </w:div>
    <w:div w:id="1770344734">
      <w:bodyDiv w:val="1"/>
      <w:marLeft w:val="0"/>
      <w:marRight w:val="0"/>
      <w:marTop w:val="0"/>
      <w:marBottom w:val="0"/>
      <w:divBdr>
        <w:top w:val="none" w:sz="0" w:space="0" w:color="auto"/>
        <w:left w:val="none" w:sz="0" w:space="0" w:color="auto"/>
        <w:bottom w:val="none" w:sz="0" w:space="0" w:color="auto"/>
        <w:right w:val="none" w:sz="0" w:space="0" w:color="auto"/>
      </w:divBdr>
    </w:div>
    <w:div w:id="1881166817">
      <w:bodyDiv w:val="1"/>
      <w:marLeft w:val="0"/>
      <w:marRight w:val="0"/>
      <w:marTop w:val="0"/>
      <w:marBottom w:val="0"/>
      <w:divBdr>
        <w:top w:val="none" w:sz="0" w:space="0" w:color="auto"/>
        <w:left w:val="none" w:sz="0" w:space="0" w:color="auto"/>
        <w:bottom w:val="none" w:sz="0" w:space="0" w:color="auto"/>
        <w:right w:val="none" w:sz="0" w:space="0" w:color="auto"/>
      </w:divBdr>
    </w:div>
    <w:div w:id="2014910303">
      <w:bodyDiv w:val="1"/>
      <w:marLeft w:val="0"/>
      <w:marRight w:val="0"/>
      <w:marTop w:val="0"/>
      <w:marBottom w:val="0"/>
      <w:divBdr>
        <w:top w:val="none" w:sz="0" w:space="0" w:color="auto"/>
        <w:left w:val="none" w:sz="0" w:space="0" w:color="auto"/>
        <w:bottom w:val="none" w:sz="0" w:space="0" w:color="auto"/>
        <w:right w:val="none" w:sz="0" w:space="0" w:color="auto"/>
      </w:divBdr>
    </w:div>
    <w:div w:id="202574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1D363-7A3A-431E-9270-BA53E6BB3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dc:creator>
  <cp:lastModifiedBy>Ken Karuri</cp:lastModifiedBy>
  <cp:revision>2</cp:revision>
  <dcterms:created xsi:type="dcterms:W3CDTF">2021-04-24T13:49:00Z</dcterms:created>
  <dcterms:modified xsi:type="dcterms:W3CDTF">2021-04-24T13:49:00Z</dcterms:modified>
</cp:coreProperties>
</file>