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833F6E" w14:textId="77777777" w:rsidR="001173A4" w:rsidRDefault="001173A4" w:rsidP="001173A4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E1D757F" w14:textId="77777777" w:rsidR="001173A4" w:rsidRDefault="001173A4" w:rsidP="001173A4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9513754" w14:textId="77777777" w:rsidR="001173A4" w:rsidRDefault="001173A4" w:rsidP="001173A4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BF7F578" w14:textId="77777777" w:rsidR="001173A4" w:rsidRDefault="001173A4" w:rsidP="001173A4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8A4BBD4" w14:textId="77777777" w:rsidR="001173A4" w:rsidRDefault="001173A4" w:rsidP="001173A4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613854E" w14:textId="0290D0BE" w:rsidR="006C5995" w:rsidRDefault="00005BA6" w:rsidP="001173A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Impact of Triangles on the Family System</w:t>
      </w:r>
    </w:p>
    <w:p w14:paraId="28BCC776" w14:textId="6D3CD13B" w:rsidR="001173A4" w:rsidRDefault="001173A4" w:rsidP="001173A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133BCB1" w14:textId="24C3D732" w:rsidR="001173A4" w:rsidRDefault="00005BA6" w:rsidP="001173A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08235EB4" w14:textId="627434C6" w:rsidR="001173A4" w:rsidRDefault="00005BA6" w:rsidP="001173A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1F19790E" w14:textId="7EA771F3" w:rsidR="001173A4" w:rsidRDefault="00005BA6" w:rsidP="001173A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78CB7FF2" w14:textId="0E787A75" w:rsidR="001173A4" w:rsidRDefault="00005BA6" w:rsidP="001173A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14:paraId="3EFE9E04" w14:textId="015D6B5B" w:rsidR="001173A4" w:rsidRDefault="00005BA6" w:rsidP="001173A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77EC3498" w14:textId="3BAAAC0F" w:rsidR="001173A4" w:rsidRDefault="00005B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D979A63" w14:textId="037BE7E5" w:rsidR="001173A4" w:rsidRDefault="00005BA6" w:rsidP="001173A4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73A4">
        <w:rPr>
          <w:rFonts w:ascii="Times New Roman" w:hAnsi="Times New Roman" w:cs="Times New Roman"/>
          <w:b/>
          <w:bCs/>
          <w:sz w:val="24"/>
          <w:szCs w:val="24"/>
        </w:rPr>
        <w:lastRenderedPageBreak/>
        <w:t>Impact of Triangles on Family System</w:t>
      </w:r>
    </w:p>
    <w:p w14:paraId="437BE10E" w14:textId="1C2D1446" w:rsidR="001173A4" w:rsidRDefault="00005BA6" w:rsidP="00EB78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Bowen family system theory is a representation of </w:t>
      </w:r>
      <w:r w:rsidR="008567BB">
        <w:rPr>
          <w:rFonts w:ascii="Times New Roman" w:hAnsi="Times New Roman" w:cs="Times New Roman"/>
          <w:sz w:val="24"/>
          <w:szCs w:val="24"/>
        </w:rPr>
        <w:t>connections among people, mostly under stress, tension, and anxiety. There is instability in a relationship between two people, and they always invite the third party</w:t>
      </w:r>
      <w:bookmarkStart w:id="0" w:name="_GoBack"/>
      <w:bookmarkEnd w:id="0"/>
      <w:r w:rsidR="008567BB">
        <w:rPr>
          <w:rFonts w:ascii="Times New Roman" w:hAnsi="Times New Roman" w:cs="Times New Roman"/>
          <w:sz w:val="24"/>
          <w:szCs w:val="24"/>
        </w:rPr>
        <w:t xml:space="preserve"> to change and manage their stress. When anxiety or stress worsens in </w:t>
      </w:r>
      <w:r w:rsidR="004908B5">
        <w:rPr>
          <w:rFonts w:ascii="Times New Roman" w:hAnsi="Times New Roman" w:cs="Times New Roman"/>
          <w:sz w:val="24"/>
          <w:szCs w:val="24"/>
        </w:rPr>
        <w:t>one triangle, it extends to others up to the entire family system</w:t>
      </w:r>
      <w:r w:rsidR="00956357" w:rsidRPr="00956357">
        <w:rPr>
          <w:rFonts w:ascii="Times New Roman" w:hAnsi="Times New Roman" w:cs="Times New Roman"/>
          <w:sz w:val="24"/>
          <w:szCs w:val="24"/>
        </w:rPr>
        <w:t xml:space="preserve"> </w:t>
      </w:r>
      <w:r w:rsidR="00956357">
        <w:rPr>
          <w:rFonts w:ascii="Times New Roman" w:hAnsi="Times New Roman" w:cs="Times New Roman"/>
          <w:sz w:val="24"/>
          <w:szCs w:val="24"/>
        </w:rPr>
        <w:t>(</w:t>
      </w:r>
      <w:r w:rsidR="00956357" w:rsidRPr="00956357">
        <w:rPr>
          <w:rFonts w:ascii="Times New Roman" w:hAnsi="Times New Roman" w:cs="Times New Roman"/>
          <w:sz w:val="24"/>
          <w:szCs w:val="24"/>
        </w:rPr>
        <w:t>Hewitt</w:t>
      </w:r>
      <w:r w:rsidR="00956357">
        <w:rPr>
          <w:rFonts w:ascii="Times New Roman" w:hAnsi="Times New Roman" w:cs="Times New Roman"/>
          <w:sz w:val="24"/>
          <w:szCs w:val="24"/>
        </w:rPr>
        <w:t xml:space="preserve">, </w:t>
      </w:r>
      <w:r w:rsidR="00956357" w:rsidRPr="00956357">
        <w:rPr>
          <w:rFonts w:ascii="Times New Roman" w:hAnsi="Times New Roman" w:cs="Times New Roman"/>
          <w:sz w:val="24"/>
          <w:szCs w:val="24"/>
        </w:rPr>
        <w:t>2019)</w:t>
      </w:r>
      <w:r w:rsidR="004908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AB4044" w14:textId="0A72BC21" w:rsidR="004908B5" w:rsidRDefault="00005BA6" w:rsidP="001173A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 person who is at a higher level of differentiating can maintain individuality and also uphold emotional cohesion with others. The one with the low level of differentiating always experiences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240">
        <w:rPr>
          <w:rFonts w:ascii="Times New Roman" w:hAnsi="Times New Roman" w:cs="Times New Roman"/>
          <w:sz w:val="24"/>
          <w:szCs w:val="24"/>
        </w:rPr>
        <w:t>pulsating fusion. A person with a high level of differentiating is always contented with their abilities, but those whose level is low tend to seek endorsement from others</w:t>
      </w:r>
      <w:r w:rsidR="0090079E" w:rsidRPr="0090079E">
        <w:rPr>
          <w:rFonts w:ascii="Times New Roman" w:hAnsi="Times New Roman" w:cs="Times New Roman"/>
          <w:sz w:val="24"/>
          <w:szCs w:val="24"/>
        </w:rPr>
        <w:t xml:space="preserve"> </w:t>
      </w:r>
      <w:r w:rsidR="0090079E">
        <w:rPr>
          <w:rFonts w:ascii="Times New Roman" w:hAnsi="Times New Roman" w:cs="Times New Roman"/>
          <w:sz w:val="24"/>
          <w:szCs w:val="24"/>
        </w:rPr>
        <w:t>(</w:t>
      </w:r>
      <w:r w:rsidR="0090079E" w:rsidRPr="0090079E">
        <w:rPr>
          <w:rFonts w:ascii="Times New Roman" w:hAnsi="Times New Roman" w:cs="Times New Roman"/>
          <w:sz w:val="24"/>
          <w:szCs w:val="24"/>
        </w:rPr>
        <w:t>Son,</w:t>
      </w:r>
      <w:r w:rsidR="0090079E">
        <w:rPr>
          <w:rFonts w:ascii="Times New Roman" w:hAnsi="Times New Roman" w:cs="Times New Roman"/>
          <w:sz w:val="24"/>
          <w:szCs w:val="24"/>
        </w:rPr>
        <w:t xml:space="preserve"> </w:t>
      </w:r>
      <w:r w:rsidR="0090079E" w:rsidRPr="0090079E">
        <w:rPr>
          <w:rFonts w:ascii="Times New Roman" w:hAnsi="Times New Roman" w:cs="Times New Roman"/>
          <w:sz w:val="24"/>
          <w:szCs w:val="24"/>
        </w:rPr>
        <w:t>2019).</w:t>
      </w:r>
    </w:p>
    <w:p w14:paraId="35D2E4A6" w14:textId="136B933A" w:rsidR="006D527C" w:rsidRDefault="00005BA6" w:rsidP="001173A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 couple that is characterized with certain behaviors may </w:t>
      </w:r>
      <w:r w:rsidR="004325F4">
        <w:rPr>
          <w:rFonts w:ascii="Times New Roman" w:hAnsi="Times New Roman" w:cs="Times New Roman"/>
          <w:sz w:val="24"/>
          <w:szCs w:val="24"/>
        </w:rPr>
        <w:t xml:space="preserve">pass them to other generations. The lowlily differentiated one may bear children whose level of differentiation is even lower. Consequently, these children may give birth to others with a similar problem. People can break or escape a certain pattern and establish another one </w:t>
      </w:r>
      <w:r w:rsidR="00C0609F">
        <w:rPr>
          <w:rFonts w:ascii="Times New Roman" w:hAnsi="Times New Roman" w:cs="Times New Roman"/>
          <w:sz w:val="24"/>
          <w:szCs w:val="24"/>
        </w:rPr>
        <w:t xml:space="preserve">that has higher differentiation. This is essential because it may prevent the occurrence of such a symptom in subsequent generations. About my family, I discovered that there is a process of multigenerational transmission because </w:t>
      </w:r>
      <w:r>
        <w:rPr>
          <w:rFonts w:ascii="Times New Roman" w:hAnsi="Times New Roman" w:cs="Times New Roman"/>
          <w:sz w:val="24"/>
          <w:szCs w:val="24"/>
        </w:rPr>
        <w:t>both m</w:t>
      </w:r>
      <w:r>
        <w:rPr>
          <w:rFonts w:ascii="Times New Roman" w:hAnsi="Times New Roman" w:cs="Times New Roman"/>
          <w:sz w:val="24"/>
          <w:szCs w:val="24"/>
        </w:rPr>
        <w:t>y father and mother are highly differentiated. The transmission passes to our whole nuclear family because all my sisters have a high level of differentiation</w:t>
      </w:r>
      <w:r w:rsidR="0090079E" w:rsidRPr="0090079E">
        <w:rPr>
          <w:rFonts w:ascii="Times New Roman" w:hAnsi="Times New Roman" w:cs="Times New Roman"/>
          <w:sz w:val="24"/>
          <w:szCs w:val="24"/>
        </w:rPr>
        <w:t xml:space="preserve"> </w:t>
      </w:r>
      <w:r w:rsidR="0090079E">
        <w:rPr>
          <w:rFonts w:ascii="Times New Roman" w:hAnsi="Times New Roman" w:cs="Times New Roman"/>
          <w:sz w:val="24"/>
          <w:szCs w:val="24"/>
        </w:rPr>
        <w:t>(</w:t>
      </w:r>
      <w:r w:rsidR="0090079E" w:rsidRPr="0090079E">
        <w:rPr>
          <w:rFonts w:ascii="Times New Roman" w:hAnsi="Times New Roman" w:cs="Times New Roman"/>
          <w:sz w:val="24"/>
          <w:szCs w:val="24"/>
        </w:rPr>
        <w:t>Son,</w:t>
      </w:r>
      <w:r w:rsidR="0090079E">
        <w:rPr>
          <w:rFonts w:ascii="Times New Roman" w:hAnsi="Times New Roman" w:cs="Times New Roman"/>
          <w:sz w:val="24"/>
          <w:szCs w:val="24"/>
        </w:rPr>
        <w:t xml:space="preserve"> </w:t>
      </w:r>
      <w:r w:rsidR="0090079E" w:rsidRPr="0090079E">
        <w:rPr>
          <w:rFonts w:ascii="Times New Roman" w:hAnsi="Times New Roman" w:cs="Times New Roman"/>
          <w:sz w:val="24"/>
          <w:szCs w:val="24"/>
        </w:rPr>
        <w:t>2019)</w:t>
      </w:r>
      <w:r w:rsidR="0090079E">
        <w:rPr>
          <w:rFonts w:ascii="Times New Roman" w:hAnsi="Times New Roman" w:cs="Times New Roman"/>
          <w:sz w:val="24"/>
          <w:szCs w:val="24"/>
        </w:rPr>
        <w:t>.</w:t>
      </w:r>
    </w:p>
    <w:p w14:paraId="61ABF941" w14:textId="77777777" w:rsidR="00956357" w:rsidRDefault="00005BA6" w:rsidP="001173A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To sum up, family system therapy is crucial because of its various ways of use such</w:t>
      </w:r>
      <w:r>
        <w:rPr>
          <w:rFonts w:ascii="Times New Roman" w:hAnsi="Times New Roman" w:cs="Times New Roman"/>
          <w:sz w:val="24"/>
          <w:szCs w:val="24"/>
        </w:rPr>
        <w:t xml:space="preserve"> as treating mental issues. The third party is important in a relationship, especially in situations when there is anxiety. This explains why triangle therapy is of noble importance in a family.</w:t>
      </w:r>
    </w:p>
    <w:p w14:paraId="3C47D36B" w14:textId="77777777" w:rsidR="00956357" w:rsidRDefault="00005B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A9885E9" w14:textId="57215945" w:rsidR="003B2240" w:rsidRDefault="00005BA6" w:rsidP="00956357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6357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356A86E1" w14:textId="3D786EDC" w:rsidR="00956357" w:rsidRDefault="00005BA6" w:rsidP="0095635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956357">
        <w:rPr>
          <w:rFonts w:ascii="Times New Roman" w:hAnsi="Times New Roman" w:cs="Times New Roman"/>
          <w:sz w:val="24"/>
          <w:szCs w:val="24"/>
        </w:rPr>
        <w:t>Hewitt. (2019). Bowen Family System Theory [Vide</w:t>
      </w:r>
      <w:r w:rsidRPr="00956357">
        <w:rPr>
          <w:rFonts w:ascii="Times New Roman" w:hAnsi="Times New Roman" w:cs="Times New Roman"/>
          <w:sz w:val="24"/>
          <w:szCs w:val="24"/>
        </w:rPr>
        <w:t xml:space="preserve">o]. YouTube: </w:t>
      </w:r>
      <w:hyperlink r:id="rId7" w:history="1">
        <w:r w:rsidRPr="007668AE">
          <w:rPr>
            <w:rStyle w:val="Hyperlink"/>
            <w:rFonts w:ascii="Times New Roman" w:hAnsi="Times New Roman" w:cs="Times New Roman"/>
            <w:sz w:val="24"/>
            <w:szCs w:val="24"/>
          </w:rPr>
          <w:t>https://youtu.be/-GK7LaT5rxY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41BDA5" w14:textId="0D29A7A9" w:rsidR="00956357" w:rsidRPr="00956357" w:rsidRDefault="00005BA6" w:rsidP="0095635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956357">
        <w:rPr>
          <w:rFonts w:ascii="Times New Roman" w:hAnsi="Times New Roman" w:cs="Times New Roman"/>
          <w:sz w:val="24"/>
          <w:szCs w:val="24"/>
        </w:rPr>
        <w:t>Son, A. (2019). Anxiety as the Main Cause of Church Conflicts Based on Bowen Family Systems Theory. Journal of Pastoral Care &amp; Counseling, 73(1), 9-18.</w:t>
      </w:r>
    </w:p>
    <w:sectPr w:rsidR="00956357" w:rsidRPr="0095635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9CEE4E" w14:textId="77777777" w:rsidR="00005BA6" w:rsidRDefault="00005BA6">
      <w:pPr>
        <w:spacing w:after="0" w:line="240" w:lineRule="auto"/>
      </w:pPr>
      <w:r>
        <w:separator/>
      </w:r>
    </w:p>
  </w:endnote>
  <w:endnote w:type="continuationSeparator" w:id="0">
    <w:p w14:paraId="5074EF5F" w14:textId="77777777" w:rsidR="00005BA6" w:rsidRDefault="00005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7D2CC" w14:textId="77777777" w:rsidR="00005BA6" w:rsidRDefault="00005BA6">
      <w:pPr>
        <w:spacing w:after="0" w:line="240" w:lineRule="auto"/>
      </w:pPr>
      <w:r>
        <w:separator/>
      </w:r>
    </w:p>
  </w:footnote>
  <w:footnote w:type="continuationSeparator" w:id="0">
    <w:p w14:paraId="67EBDEE3" w14:textId="77777777" w:rsidR="00005BA6" w:rsidRDefault="00005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8888850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C60DB3" w14:textId="5818A636" w:rsidR="001173A4" w:rsidRPr="001173A4" w:rsidRDefault="00005BA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173A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73A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73A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786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173A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CAD32C6" w14:textId="77777777" w:rsidR="001173A4" w:rsidRPr="001173A4" w:rsidRDefault="001173A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3A4"/>
    <w:rsid w:val="00005BA6"/>
    <w:rsid w:val="001173A4"/>
    <w:rsid w:val="00154B17"/>
    <w:rsid w:val="003B2240"/>
    <w:rsid w:val="004325F4"/>
    <w:rsid w:val="004908B5"/>
    <w:rsid w:val="006C5995"/>
    <w:rsid w:val="006D527C"/>
    <w:rsid w:val="007668AE"/>
    <w:rsid w:val="008567BB"/>
    <w:rsid w:val="0090079E"/>
    <w:rsid w:val="00956357"/>
    <w:rsid w:val="00C0609F"/>
    <w:rsid w:val="00EB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025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73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3A4"/>
  </w:style>
  <w:style w:type="paragraph" w:styleId="Footer">
    <w:name w:val="footer"/>
    <w:basedOn w:val="Normal"/>
    <w:link w:val="FooterChar"/>
    <w:uiPriority w:val="99"/>
    <w:unhideWhenUsed/>
    <w:rsid w:val="001173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3A4"/>
  </w:style>
  <w:style w:type="character" w:styleId="Hyperlink">
    <w:name w:val="Hyperlink"/>
    <w:basedOn w:val="DefaultParagraphFont"/>
    <w:uiPriority w:val="99"/>
    <w:unhideWhenUsed/>
    <w:rsid w:val="0095635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5635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73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3A4"/>
  </w:style>
  <w:style w:type="paragraph" w:styleId="Footer">
    <w:name w:val="footer"/>
    <w:basedOn w:val="Normal"/>
    <w:link w:val="FooterChar"/>
    <w:uiPriority w:val="99"/>
    <w:unhideWhenUsed/>
    <w:rsid w:val="001173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3A4"/>
  </w:style>
  <w:style w:type="character" w:styleId="Hyperlink">
    <w:name w:val="Hyperlink"/>
    <w:basedOn w:val="DefaultParagraphFont"/>
    <w:uiPriority w:val="99"/>
    <w:unhideWhenUsed/>
    <w:rsid w:val="0095635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563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youtu.be/-GK7LaT5rx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VINNY</cp:lastModifiedBy>
  <cp:revision>2</cp:revision>
  <dcterms:created xsi:type="dcterms:W3CDTF">2021-09-27T01:34:00Z</dcterms:created>
  <dcterms:modified xsi:type="dcterms:W3CDTF">2021-09-27T03:26:00Z</dcterms:modified>
</cp:coreProperties>
</file>