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E9" w:rsidRDefault="00ED5EE9"/>
    <w:p w:rsidR="00E90868" w:rsidRDefault="00ED5EE9">
      <w:r>
        <w:t>41</w:t>
      </w:r>
      <w:proofErr w:type="gramStart"/>
      <w:r>
        <w:t>.Case</w:t>
      </w:r>
      <w:proofErr w:type="gramEnd"/>
      <w:r>
        <w:t xml:space="preserve"> conceptualization is a process and cognitive map for understanding and explaining </w:t>
      </w:r>
      <w:proofErr w:type="spellStart"/>
      <w:r>
        <w:t>aclients</w:t>
      </w:r>
      <w:proofErr w:type="spellEnd"/>
      <w:r>
        <w:t xml:space="preserve"> presenting issues and for guiding the counselling process.</w:t>
      </w:r>
    </w:p>
    <w:p w:rsidR="00ED5EE9" w:rsidRPr="007D326C" w:rsidRDefault="00ED5EE9" w:rsidP="007D326C">
      <w:pPr>
        <w:shd w:val="clear" w:color="auto" w:fill="FFFFFF"/>
        <w:textAlignment w:val="top"/>
        <w:rPr>
          <w:rFonts w:ascii="Arial" w:eastAsia="Times New Roman" w:hAnsi="Arial" w:cs="Arial"/>
          <w:color w:val="303545"/>
          <w:sz w:val="24"/>
          <w:szCs w:val="24"/>
        </w:rPr>
      </w:pPr>
      <w:r>
        <w:t>42.</w:t>
      </w:r>
      <w:r w:rsidR="0024475C" w:rsidRPr="0024475C">
        <w:rPr>
          <w:rFonts w:ascii="Arial" w:hAnsi="Arial" w:cs="Arial"/>
          <w:color w:val="1A1D28"/>
          <w:shd w:val="clear" w:color="auto" w:fill="FFFFFF"/>
        </w:rPr>
        <w:t xml:space="preserve"> </w:t>
      </w:r>
      <w:r w:rsidR="007D326C">
        <w:rPr>
          <w:rFonts w:ascii="Arial" w:hAnsi="Arial" w:cs="Arial"/>
          <w:color w:val="1A1D28"/>
          <w:shd w:val="clear" w:color="auto" w:fill="FFFFFF"/>
        </w:rPr>
        <w:t xml:space="preserve">The client </w:t>
      </w:r>
      <w:r w:rsidR="0024475C">
        <w:rPr>
          <w:rFonts w:ascii="Arial" w:hAnsi="Arial" w:cs="Arial"/>
          <w:color w:val="1A1D28"/>
          <w:shd w:val="clear" w:color="auto" w:fill="FFFFFF"/>
        </w:rPr>
        <w:t xml:space="preserve"> skill level usually </w:t>
      </w:r>
      <w:r w:rsidR="007D326C">
        <w:rPr>
          <w:rFonts w:ascii="Arial" w:hAnsi="Arial" w:cs="Arial"/>
          <w:color w:val="1A1D28"/>
          <w:shd w:val="clear" w:color="auto" w:fill="FFFFFF"/>
        </w:rPr>
        <w:t xml:space="preserve">will force him to stay at the  organization longer .this is because   he is </w:t>
      </w:r>
      <w:r w:rsidR="0024475C">
        <w:rPr>
          <w:rFonts w:ascii="Arial" w:hAnsi="Arial" w:cs="Arial"/>
          <w:color w:val="1A1D28"/>
          <w:shd w:val="clear" w:color="auto" w:fill="FFFFFF"/>
        </w:rPr>
        <w:t xml:space="preserve"> likely have a </w:t>
      </w:r>
      <w:r w:rsidR="007D326C">
        <w:rPr>
          <w:rFonts w:ascii="Arial" w:hAnsi="Arial" w:cs="Arial"/>
          <w:color w:val="1A1D28"/>
          <w:shd w:val="clear" w:color="auto" w:fill="FFFFFF"/>
        </w:rPr>
        <w:t xml:space="preserve">stronger attachment because he  know that he </w:t>
      </w:r>
      <w:r w:rsidR="0024475C">
        <w:rPr>
          <w:rFonts w:ascii="Arial" w:hAnsi="Arial" w:cs="Arial"/>
          <w:color w:val="1A1D28"/>
          <w:shd w:val="clear" w:color="auto" w:fill="FFFFFF"/>
        </w:rPr>
        <w:t xml:space="preserve"> will need</w:t>
      </w:r>
      <w:r w:rsidR="007D326C">
        <w:rPr>
          <w:rFonts w:ascii="Arial" w:hAnsi="Arial" w:cs="Arial"/>
          <w:color w:val="1A1D28"/>
          <w:shd w:val="clear" w:color="auto" w:fill="FFFFFF"/>
        </w:rPr>
        <w:t xml:space="preserve"> to build up more skills if he </w:t>
      </w:r>
      <w:r w:rsidR="0024475C">
        <w:rPr>
          <w:rFonts w:ascii="Arial" w:hAnsi="Arial" w:cs="Arial"/>
          <w:color w:val="1A1D28"/>
          <w:shd w:val="clear" w:color="auto" w:fill="FFFFFF"/>
        </w:rPr>
        <w:t xml:space="preserve"> ever wish to be prom</w:t>
      </w:r>
      <w:r w:rsidR="007D326C">
        <w:rPr>
          <w:rFonts w:ascii="Arial" w:hAnsi="Arial" w:cs="Arial"/>
          <w:color w:val="1A1D28"/>
          <w:shd w:val="clear" w:color="auto" w:fill="FFFFFF"/>
        </w:rPr>
        <w:t>oted over and over again in the same company.</w:t>
      </w:r>
    </w:p>
    <w:p w:rsidR="00ED5EE9" w:rsidRDefault="0021633C">
      <w:pPr>
        <w:rPr>
          <w:rFonts w:ascii="Arial" w:hAnsi="Arial" w:cs="Arial"/>
          <w:color w:val="1A1D28"/>
          <w:shd w:val="clear" w:color="auto" w:fill="FFFFFF"/>
        </w:rPr>
      </w:pPr>
      <w:r>
        <w:t>46</w:t>
      </w:r>
      <w:r w:rsidR="0024475C">
        <w:t>.</w:t>
      </w:r>
      <w:r w:rsidRPr="0021633C">
        <w:rPr>
          <w:rFonts w:ascii="Arial" w:hAnsi="Arial" w:cs="Arial"/>
          <w:color w:val="1A1D28"/>
          <w:shd w:val="clear" w:color="auto" w:fill="FFFFFF"/>
        </w:rPr>
        <w:t xml:space="preserve"> </w:t>
      </w:r>
      <w:r>
        <w:rPr>
          <w:rFonts w:ascii="Arial" w:hAnsi="Arial" w:cs="Arial"/>
          <w:color w:val="1A1D28"/>
          <w:shd w:val="clear" w:color="auto" w:fill="FFFFFF"/>
        </w:rPr>
        <w:t>- Factual Content (cognitive level</w:t>
      </w:r>
      <w:proofErr w:type="gramStart"/>
      <w:r>
        <w:rPr>
          <w:rFonts w:ascii="Arial" w:hAnsi="Arial" w:cs="Arial"/>
          <w:color w:val="1A1D28"/>
          <w:shd w:val="clear" w:color="auto" w:fill="FFFFFF"/>
        </w:rPr>
        <w:t>)-</w:t>
      </w:r>
      <w:proofErr w:type="gramEnd"/>
      <w:r>
        <w:rPr>
          <w:rFonts w:ascii="Arial" w:hAnsi="Arial" w:cs="Arial"/>
          <w:color w:val="1A1D28"/>
          <w:shd w:val="clear" w:color="auto" w:fill="FFFFFF"/>
        </w:rPr>
        <w:t xml:space="preserve"> It is important to understand the content and the client's perception of events. The client needs to know that his or her message has been heard and understood.</w:t>
      </w:r>
      <w:r>
        <w:rPr>
          <w:rFonts w:ascii="Arial" w:hAnsi="Arial" w:cs="Arial"/>
          <w:color w:val="1A1D28"/>
        </w:rPr>
        <w:br/>
      </w:r>
      <w:r>
        <w:rPr>
          <w:rFonts w:ascii="Arial" w:hAnsi="Arial" w:cs="Arial"/>
          <w:color w:val="1A1D28"/>
          <w:shd w:val="clear" w:color="auto" w:fill="FFFFFF"/>
        </w:rPr>
        <w:t>- Underlying Feelings (emotional level</w:t>
      </w:r>
      <w:proofErr w:type="gramStart"/>
      <w:r>
        <w:rPr>
          <w:rFonts w:ascii="Arial" w:hAnsi="Arial" w:cs="Arial"/>
          <w:color w:val="1A1D28"/>
          <w:shd w:val="clear" w:color="auto" w:fill="FFFFFF"/>
        </w:rPr>
        <w:t>)-</w:t>
      </w:r>
      <w:proofErr w:type="gramEnd"/>
      <w:r>
        <w:rPr>
          <w:rFonts w:ascii="Arial" w:hAnsi="Arial" w:cs="Arial"/>
          <w:color w:val="1A1D28"/>
          <w:shd w:val="clear" w:color="auto" w:fill="FFFFFF"/>
        </w:rPr>
        <w:t xml:space="preserve"> Feelings are often hidden and it is up to the helper to bring these to the surface. Reflecting feelings leads the client to deeper levels of self-disclosure.</w:t>
      </w:r>
      <w:r>
        <w:rPr>
          <w:rFonts w:ascii="Arial" w:hAnsi="Arial" w:cs="Arial"/>
          <w:color w:val="1A1D28"/>
        </w:rPr>
        <w:br/>
      </w:r>
      <w:r>
        <w:rPr>
          <w:rFonts w:ascii="Arial" w:hAnsi="Arial" w:cs="Arial"/>
          <w:color w:val="1A1D28"/>
          <w:shd w:val="clear" w:color="auto" w:fill="FFFFFF"/>
        </w:rPr>
        <w:t>- Hidden meanings (existential level). Uncovering the next layer- personal meaning for the client. Reflecting content and feeling assist in the discovery of hidden meanings that need to be unveiled.</w:t>
      </w:r>
    </w:p>
    <w:p w:rsidR="004F7473" w:rsidRPr="004F7473" w:rsidRDefault="0021633C" w:rsidP="007D326C">
      <w:pPr>
        <w:shd w:val="clear" w:color="auto" w:fill="FFFFFF"/>
        <w:textAlignment w:val="top"/>
        <w:rPr>
          <w:rFonts w:ascii="Arial" w:eastAsia="Times New Roman" w:hAnsi="Arial" w:cs="Arial"/>
          <w:color w:val="303545"/>
          <w:sz w:val="24"/>
          <w:szCs w:val="24"/>
        </w:rPr>
      </w:pPr>
      <w:r>
        <w:rPr>
          <w:rFonts w:ascii="Arial" w:hAnsi="Arial" w:cs="Arial"/>
          <w:color w:val="1A1D28"/>
          <w:shd w:val="clear" w:color="auto" w:fill="FFFFFF"/>
        </w:rPr>
        <w:t>44</w:t>
      </w:r>
      <w:r w:rsidR="00E17A8C">
        <w:rPr>
          <w:rFonts w:ascii="Arial" w:hAnsi="Arial" w:cs="Arial"/>
          <w:color w:val="1A1D28"/>
          <w:shd w:val="clear" w:color="auto" w:fill="FFFFFF"/>
        </w:rPr>
        <w:t>. Information</w:t>
      </w:r>
      <w:r>
        <w:rPr>
          <w:rFonts w:ascii="Arial" w:hAnsi="Arial" w:cs="Arial"/>
          <w:color w:val="1A1D28"/>
          <w:shd w:val="clear" w:color="auto" w:fill="FFFFFF"/>
        </w:rPr>
        <w:t xml:space="preserve"> giving responses includes</w:t>
      </w:r>
      <w:r w:rsidR="007D326C">
        <w:rPr>
          <w:rFonts w:ascii="Arial" w:hAnsi="Arial" w:cs="Arial"/>
          <w:color w:val="1A1D28"/>
          <w:shd w:val="clear" w:color="auto" w:fill="FFFFFF"/>
        </w:rPr>
        <w:t xml:space="preserve"> </w:t>
      </w:r>
      <w:r>
        <w:rPr>
          <w:rFonts w:ascii="Arial" w:hAnsi="Arial" w:cs="Arial"/>
          <w:color w:val="1A1D28"/>
          <w:shd w:val="clear" w:color="auto" w:fill="FFFFFF"/>
        </w:rPr>
        <w:t xml:space="preserve">giving information your verbal communication to the client of data or </w:t>
      </w:r>
      <w:r w:rsidR="00E17A8C">
        <w:rPr>
          <w:rFonts w:ascii="Arial" w:hAnsi="Arial" w:cs="Arial"/>
          <w:color w:val="1A1D28"/>
          <w:shd w:val="clear" w:color="auto" w:fill="FFFFFF"/>
        </w:rPr>
        <w:t>facts</w:t>
      </w:r>
      <w:r>
        <w:rPr>
          <w:rFonts w:ascii="Arial" w:hAnsi="Arial" w:cs="Arial"/>
          <w:color w:val="1A1D28"/>
          <w:shd w:val="clear" w:color="auto" w:fill="FFFFFF"/>
        </w:rPr>
        <w:t xml:space="preserve"> about </w:t>
      </w:r>
      <w:bookmarkStart w:id="0" w:name="_GoBack"/>
      <w:bookmarkEnd w:id="0"/>
      <w:r w:rsidR="00E17A8C">
        <w:rPr>
          <w:rFonts w:ascii="Arial" w:hAnsi="Arial" w:cs="Arial"/>
          <w:color w:val="1A1D28"/>
          <w:shd w:val="clear" w:color="auto" w:fill="FFFFFF"/>
        </w:rPr>
        <w:t xml:space="preserve">people, </w:t>
      </w:r>
      <w:proofErr w:type="gramStart"/>
      <w:r w:rsidR="00E17A8C">
        <w:rPr>
          <w:rFonts w:ascii="Arial" w:hAnsi="Arial" w:cs="Arial"/>
          <w:color w:val="1A1D28"/>
          <w:shd w:val="clear" w:color="auto" w:fill="FFFFFF"/>
        </w:rPr>
        <w:t>facts</w:t>
      </w:r>
      <w:r>
        <w:rPr>
          <w:rFonts w:ascii="Arial" w:hAnsi="Arial" w:cs="Arial"/>
          <w:color w:val="1A1D28"/>
          <w:shd w:val="clear" w:color="auto" w:fill="FFFFFF"/>
        </w:rPr>
        <w:t xml:space="preserve"> ,activities</w:t>
      </w:r>
      <w:proofErr w:type="gramEnd"/>
      <w:r>
        <w:rPr>
          <w:rFonts w:ascii="Arial" w:hAnsi="Arial" w:cs="Arial"/>
          <w:color w:val="1A1D28"/>
          <w:shd w:val="clear" w:color="auto" w:fill="FFFFFF"/>
        </w:rPr>
        <w:t xml:space="preserve"> </w:t>
      </w:r>
      <w:r w:rsidR="00E17A8C">
        <w:rPr>
          <w:rFonts w:ascii="Arial" w:hAnsi="Arial" w:cs="Arial"/>
          <w:color w:val="1A1D28"/>
          <w:shd w:val="clear" w:color="auto" w:fill="FFFFFF"/>
        </w:rPr>
        <w:t>and it</w:t>
      </w:r>
      <w:r>
        <w:rPr>
          <w:rFonts w:ascii="Arial" w:hAnsi="Arial" w:cs="Arial"/>
          <w:color w:val="1A1D28"/>
          <w:shd w:val="clear" w:color="auto" w:fill="FFFFFF"/>
        </w:rPr>
        <w:t xml:space="preserve"> involves using attending skills.</w:t>
      </w:r>
      <w:r w:rsidR="004F7473" w:rsidRPr="004F7473">
        <w:rPr>
          <w:rFonts w:ascii="Arial" w:eastAsia="Times New Roman" w:hAnsi="Arial" w:cs="Arial"/>
          <w:color w:val="303545"/>
          <w:sz w:val="24"/>
          <w:szCs w:val="24"/>
        </w:rPr>
        <w:t xml:space="preserve"> </w:t>
      </w:r>
      <w:r w:rsidR="00E17A8C">
        <w:rPr>
          <w:rFonts w:ascii="Arial" w:eastAsia="Times New Roman" w:hAnsi="Arial" w:cs="Arial"/>
          <w:color w:val="303545"/>
          <w:sz w:val="24"/>
          <w:szCs w:val="24"/>
        </w:rPr>
        <w:t>Nicki’s</w:t>
      </w:r>
      <w:r w:rsidR="007D326C">
        <w:rPr>
          <w:rFonts w:ascii="Arial" w:eastAsia="Times New Roman" w:hAnsi="Arial" w:cs="Arial"/>
          <w:color w:val="303545"/>
          <w:sz w:val="24"/>
          <w:szCs w:val="24"/>
        </w:rPr>
        <w:t xml:space="preserve"> reason for not connecting with his </w:t>
      </w:r>
      <w:r w:rsidR="00E17A8C">
        <w:rPr>
          <w:rFonts w:ascii="Arial" w:eastAsia="Times New Roman" w:hAnsi="Arial" w:cs="Arial"/>
          <w:color w:val="303545"/>
          <w:sz w:val="24"/>
          <w:szCs w:val="24"/>
        </w:rPr>
        <w:t>neighbor’s</w:t>
      </w:r>
      <w:r w:rsidR="007D326C">
        <w:rPr>
          <w:rFonts w:ascii="Arial" w:eastAsia="Times New Roman" w:hAnsi="Arial" w:cs="Arial"/>
          <w:color w:val="303545"/>
          <w:sz w:val="24"/>
          <w:szCs w:val="24"/>
        </w:rPr>
        <w:t xml:space="preserve"> ,family and friends might be that the information she gives to her clients is not </w:t>
      </w:r>
      <w:r w:rsidR="00E17A8C">
        <w:rPr>
          <w:rFonts w:ascii="Arial" w:eastAsia="Times New Roman" w:hAnsi="Arial" w:cs="Arial"/>
          <w:color w:val="303545"/>
          <w:sz w:val="24"/>
          <w:szCs w:val="24"/>
        </w:rPr>
        <w:t>direct, again</w:t>
      </w:r>
      <w:r w:rsidR="007D326C">
        <w:rPr>
          <w:rFonts w:ascii="Arial" w:eastAsia="Times New Roman" w:hAnsi="Arial" w:cs="Arial"/>
          <w:color w:val="303545"/>
          <w:sz w:val="24"/>
          <w:szCs w:val="24"/>
        </w:rPr>
        <w:t xml:space="preserve"> it might not direct to them not revealing the exact meaning of what she </w:t>
      </w:r>
      <w:r w:rsidR="00E17A8C">
        <w:rPr>
          <w:rFonts w:ascii="Arial" w:eastAsia="Times New Roman" w:hAnsi="Arial" w:cs="Arial"/>
          <w:color w:val="303545"/>
          <w:sz w:val="24"/>
          <w:szCs w:val="24"/>
        </w:rPr>
        <w:t>want, again her responses may not be specific and concise to the people whom she feels have abandoned her.</w:t>
      </w:r>
    </w:p>
    <w:p w:rsidR="0021633C" w:rsidRDefault="0021633C"/>
    <w:sectPr w:rsidR="00216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E9"/>
    <w:rsid w:val="00050847"/>
    <w:rsid w:val="0021633C"/>
    <w:rsid w:val="0024475C"/>
    <w:rsid w:val="004F7473"/>
    <w:rsid w:val="007D326C"/>
    <w:rsid w:val="009842B5"/>
    <w:rsid w:val="00E17A8C"/>
    <w:rsid w:val="00E80C9A"/>
    <w:rsid w:val="00E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D49FF-7272-40B7-9227-C71CCFBF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rmtext">
    <w:name w:val="termtext"/>
    <w:basedOn w:val="DefaultParagraphFont"/>
    <w:rsid w:val="007D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</dc:creator>
  <cp:keywords/>
  <dc:description/>
  <cp:lastModifiedBy>jonny</cp:lastModifiedBy>
  <cp:revision>2</cp:revision>
  <dcterms:created xsi:type="dcterms:W3CDTF">2021-05-12T18:06:00Z</dcterms:created>
  <dcterms:modified xsi:type="dcterms:W3CDTF">2021-05-12T18:06:00Z</dcterms:modified>
</cp:coreProperties>
</file>