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A635B5" w14:textId="77777777" w:rsidR="00A70C8E" w:rsidRDefault="00A70C8E" w:rsidP="00A70C8E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1. Describe the contents of smoked tobacco in terms of the particulate and gaseous phases. </w:t>
      </w:r>
      <w:r>
        <w:rPr>
          <w:rStyle w:val="Strong"/>
          <w:rFonts w:ascii="Helvetica Neue" w:hAnsi="Helvetica Neue"/>
          <w:color w:val="2D3B45"/>
          <w:shd w:val="clear" w:color="auto" w:fill="FF0000"/>
        </w:rPr>
        <w:t>(</w:t>
      </w:r>
      <w:r>
        <w:rPr>
          <w:rStyle w:val="Strong"/>
          <w:rFonts w:ascii="Helvetica Neue" w:hAnsi="Helvetica Neue"/>
          <w:color w:val="FFFF00"/>
          <w:shd w:val="clear" w:color="auto" w:fill="FF0000"/>
        </w:rPr>
        <w:t>be specific and through in your answer)</w:t>
      </w:r>
      <w:r>
        <w:rPr>
          <w:rStyle w:val="Strong"/>
          <w:rFonts w:ascii="Helvetica Neue" w:hAnsi="Helvetica Neue"/>
          <w:color w:val="2D3B45"/>
        </w:rPr>
        <w:t>.  </w:t>
      </w:r>
      <w:r>
        <w:rPr>
          <w:rStyle w:val="Strong"/>
          <w:rFonts w:ascii="Helvetica Neue" w:hAnsi="Helvetica Neue"/>
          <w:color w:val="00FF00"/>
          <w:shd w:val="clear" w:color="auto" w:fill="FF0000"/>
        </w:rPr>
        <w:t>1B.</w:t>
      </w:r>
      <w:r>
        <w:rPr>
          <w:rStyle w:val="Strong"/>
          <w:rFonts w:ascii="Helvetica Neue" w:hAnsi="Helvetica Neue"/>
          <w:color w:val="2D3B45"/>
        </w:rPr>
        <w:t>  Discuss the current trends of e-cigarettes. Be sure to include the benefits and hazards of using this type of nicotine product. What are the current regulations for e-</w:t>
      </w:r>
      <w:bookmarkStart w:id="0" w:name="_GoBack"/>
      <w:r>
        <w:rPr>
          <w:rStyle w:val="Strong"/>
          <w:rFonts w:ascii="Helvetica Neue" w:hAnsi="Helvetica Neue"/>
          <w:color w:val="2D3B45"/>
        </w:rPr>
        <w:t xml:space="preserve">cigarettes? Are these regulations beneficial, if so, how? If not, what needs to be </w:t>
      </w:r>
      <w:bookmarkEnd w:id="0"/>
      <w:r>
        <w:rPr>
          <w:rStyle w:val="Strong"/>
          <w:rFonts w:ascii="Helvetica Neue" w:hAnsi="Helvetica Neue"/>
          <w:color w:val="2D3B45"/>
        </w:rPr>
        <w:t>changed? </w:t>
      </w:r>
      <w:r>
        <w:rPr>
          <w:rStyle w:val="Strong"/>
          <w:rFonts w:ascii="Helvetica Neue" w:hAnsi="Helvetica Neue"/>
          <w:color w:val="00FF00"/>
          <w:shd w:val="clear" w:color="auto" w:fill="FF0000"/>
        </w:rPr>
        <w:t>1C.</w:t>
      </w:r>
      <w:r>
        <w:rPr>
          <w:rStyle w:val="Strong"/>
          <w:rFonts w:ascii="Helvetica Neue" w:hAnsi="Helvetica Neue"/>
          <w:color w:val="2D3B45"/>
        </w:rPr>
        <w:t>  Discuss the Family Smoking Prevention and Tobacco Control Act. </w:t>
      </w:r>
    </w:p>
    <w:p w14:paraId="69672CBB" w14:textId="77777777" w:rsidR="00A70C8E" w:rsidRDefault="00A70C8E" w:rsidP="00A70C8E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2.  Describe the respective roles of four federal agencies in the United States, with respect to the interdiction of illicit drugs across U.S. borders.  </w:t>
      </w:r>
      <w:r>
        <w:rPr>
          <w:rStyle w:val="Strong"/>
          <w:rFonts w:ascii="Helvetica Neue" w:hAnsi="Helvetica Neue"/>
          <w:color w:val="FFFF00"/>
          <w:shd w:val="clear" w:color="auto" w:fill="FF0000"/>
        </w:rPr>
        <w:t>2B.</w:t>
      </w:r>
      <w:r>
        <w:rPr>
          <w:rStyle w:val="Strong"/>
          <w:rFonts w:ascii="Helvetica Neue" w:hAnsi="Helvetica Neue"/>
          <w:color w:val="2D3B45"/>
        </w:rPr>
        <w:t>  How far can the police go (legally) to recover orally ingested drugs?  (Be specific, cite case laws). </w:t>
      </w:r>
      <w:r>
        <w:rPr>
          <w:rStyle w:val="Strong"/>
          <w:rFonts w:ascii="Helvetica Neue" w:hAnsi="Helvetica Neue"/>
          <w:color w:val="00FF00"/>
          <w:shd w:val="clear" w:color="auto" w:fill="FF0000"/>
        </w:rPr>
        <w:t> 2C,</w:t>
      </w:r>
      <w:r>
        <w:rPr>
          <w:rStyle w:val="Strong"/>
          <w:rFonts w:ascii="Helvetica Neue" w:hAnsi="Helvetica Neue"/>
          <w:color w:val="2D3B45"/>
        </w:rPr>
        <w:t> Explain the controversial issues in law enforcement profiling. Be sure to include the “drug courier profile,” U.S. Supreme Court rulings, the most significant criticism of drug-courier profiling methods, and one statistic.</w:t>
      </w:r>
    </w:p>
    <w:p w14:paraId="362BE2D1" w14:textId="77777777" w:rsidR="00A70C8E" w:rsidRDefault="00A70C8E" w:rsidP="00A70C8E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3.  </w:t>
      </w:r>
      <w:r>
        <w:rPr>
          <w:rStyle w:val="Strong"/>
          <w:rFonts w:ascii="Helvetica" w:hAnsi="Helvetica"/>
          <w:color w:val="2D3B45"/>
        </w:rPr>
        <w:t>Summarize the roles and goals of drug courts. What are the pros and cons of having these </w:t>
      </w:r>
      <w:r>
        <w:rPr>
          <w:rStyle w:val="Strong"/>
          <w:rFonts w:ascii="Helvetica Neue" w:hAnsi="Helvetica Neue"/>
          <w:color w:val="2D3B45"/>
        </w:rPr>
        <w:t>specialized courts?  </w:t>
      </w:r>
      <w:r>
        <w:rPr>
          <w:rStyle w:val="Strong"/>
          <w:rFonts w:ascii="Helvetica Neue" w:hAnsi="Helvetica Neue"/>
          <w:color w:val="00FF00"/>
          <w:shd w:val="clear" w:color="auto" w:fill="FF0000"/>
        </w:rPr>
        <w:t>3B. </w:t>
      </w:r>
      <w:r>
        <w:rPr>
          <w:rStyle w:val="Strong"/>
          <w:rFonts w:ascii="Helvetica Neue" w:hAnsi="Helvetica Neue"/>
          <w:color w:val="2D3B45"/>
        </w:rPr>
        <w:t> Discuss in detail the evolution of the Rockefeller Drug Laws and how they impacted the ‘war on drugs’.  Be very specific.  </w:t>
      </w:r>
      <w:r>
        <w:rPr>
          <w:rStyle w:val="Strong"/>
          <w:rFonts w:ascii="Helvetica Neue" w:hAnsi="Helvetica Neue"/>
          <w:color w:val="00FF00"/>
          <w:shd w:val="clear" w:color="auto" w:fill="FF0000"/>
        </w:rPr>
        <w:t>3C.</w:t>
      </w:r>
      <w:r>
        <w:rPr>
          <w:rStyle w:val="Strong"/>
          <w:rFonts w:ascii="Helvetica Neue" w:hAnsi="Helvetica Neue"/>
          <w:color w:val="2D3B45"/>
        </w:rPr>
        <w:t>  Discuss the impact of disparate and discriminatory sentencing practices as it relates to racial and gender differences.  What role do judges play?</w:t>
      </w:r>
    </w:p>
    <w:p w14:paraId="4CA94072" w14:textId="77777777" w:rsidR="00A70C8E" w:rsidRDefault="00A70C8E" w:rsidP="00A70C8E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4.  Describe three of the several ways drugs can be administered into the body. Discuss the advantages and disadvantages of each of them with respect to toxicity and side effects.    </w:t>
      </w:r>
      <w:r>
        <w:rPr>
          <w:rStyle w:val="Strong"/>
          <w:rFonts w:ascii="Helvetica Neue" w:hAnsi="Helvetica Neue"/>
          <w:color w:val="00FF00"/>
          <w:shd w:val="clear" w:color="auto" w:fill="FF0000"/>
        </w:rPr>
        <w:t>4B</w:t>
      </w:r>
      <w:r>
        <w:rPr>
          <w:rStyle w:val="Strong"/>
          <w:rFonts w:ascii="Helvetica Neue" w:hAnsi="Helvetica Neue"/>
          <w:color w:val="2D3B45"/>
        </w:rPr>
        <w:t> Define and explain risk factors and protective factors. Why are these important in creating successful treatment results?  </w:t>
      </w:r>
      <w:r>
        <w:rPr>
          <w:rStyle w:val="Strong"/>
          <w:rFonts w:ascii="Helvetica Neue" w:hAnsi="Helvetica Neue"/>
          <w:color w:val="00FF00"/>
          <w:shd w:val="clear" w:color="auto" w:fill="FF0000"/>
        </w:rPr>
        <w:t>4</w:t>
      </w:r>
      <w:proofErr w:type="gramStart"/>
      <w:r>
        <w:rPr>
          <w:rStyle w:val="Strong"/>
          <w:rFonts w:ascii="Helvetica Neue" w:hAnsi="Helvetica Neue"/>
          <w:color w:val="00FF00"/>
          <w:shd w:val="clear" w:color="auto" w:fill="FF0000"/>
        </w:rPr>
        <w:t>C</w:t>
      </w:r>
      <w:r>
        <w:rPr>
          <w:rStyle w:val="Strong"/>
          <w:rFonts w:ascii="Helvetica Neue" w:hAnsi="Helvetica Neue"/>
          <w:color w:val="2D3B45"/>
        </w:rPr>
        <w:t>  Discuss</w:t>
      </w:r>
      <w:proofErr w:type="gramEnd"/>
      <w:r>
        <w:rPr>
          <w:rStyle w:val="Strong"/>
          <w:rFonts w:ascii="Helvetica Neue" w:hAnsi="Helvetica Neue"/>
          <w:color w:val="2D3B45"/>
        </w:rPr>
        <w:t xml:space="preserve"> the generations of anti-psychotic medications and give an example of side effects for each generation.</w:t>
      </w:r>
    </w:p>
    <w:p w14:paraId="141A2B0F" w14:textId="77777777" w:rsidR="00A70C8E" w:rsidRDefault="00A70C8E" w:rsidP="00A70C8E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5. Explain the three major social developments in the 1960s that brought the heroin story back into the mainstream of the United States.</w:t>
      </w:r>
      <w:r>
        <w:rPr>
          <w:rStyle w:val="Strong"/>
          <w:rFonts w:ascii="Helvetica Neue" w:hAnsi="Helvetica Neue"/>
          <w:color w:val="00FF00"/>
          <w:shd w:val="clear" w:color="auto" w:fill="FF0000"/>
        </w:rPr>
        <w:t> 5</w:t>
      </w:r>
      <w:proofErr w:type="gramStart"/>
      <w:r>
        <w:rPr>
          <w:rStyle w:val="Strong"/>
          <w:rFonts w:ascii="Helvetica Neue" w:hAnsi="Helvetica Neue"/>
          <w:color w:val="00FF00"/>
          <w:shd w:val="clear" w:color="auto" w:fill="FF0000"/>
        </w:rPr>
        <w:t>B </w:t>
      </w:r>
      <w:r>
        <w:rPr>
          <w:rStyle w:val="Strong"/>
          <w:rFonts w:ascii="Helvetica Neue" w:hAnsi="Helvetica Neue"/>
          <w:color w:val="2D3B45"/>
        </w:rPr>
        <w:t> Explain</w:t>
      </w:r>
      <w:proofErr w:type="gramEnd"/>
      <w:r>
        <w:rPr>
          <w:rStyle w:val="Strong"/>
          <w:rFonts w:ascii="Helvetica Neue" w:hAnsi="Helvetica Neue"/>
          <w:color w:val="2D3B45"/>
        </w:rPr>
        <w:t xml:space="preserve"> the lethality of heroin abuse.</w:t>
      </w:r>
    </w:p>
    <w:p w14:paraId="4AF2A987" w14:textId="77777777" w:rsidR="00A70C8E" w:rsidRDefault="00A70C8E" w:rsidP="00A70C8E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INSTRUCTIONS:</w:t>
      </w:r>
    </w:p>
    <w:p w14:paraId="5A5E7A08" w14:textId="77777777" w:rsidR="00A70C8E" w:rsidRDefault="00A70C8E" w:rsidP="00A70C8E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1.  Write out (cut/paste) each question - answer the question - highlight the answer to distinguish it from the question.  </w:t>
      </w:r>
    </w:p>
    <w:p w14:paraId="757C6483" w14:textId="77777777" w:rsidR="00A70C8E" w:rsidRDefault="00A70C8E" w:rsidP="00A70C8E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 xml:space="preserve">2.  Post your answers directly on </w:t>
      </w:r>
      <w:proofErr w:type="gramStart"/>
      <w:r>
        <w:rPr>
          <w:rStyle w:val="Strong"/>
          <w:rFonts w:ascii="Helvetica Neue" w:hAnsi="Helvetica Neue"/>
          <w:color w:val="2D3B45"/>
        </w:rPr>
        <w:t>line  by</w:t>
      </w:r>
      <w:proofErr w:type="gramEnd"/>
      <w:r>
        <w:rPr>
          <w:rStyle w:val="Strong"/>
          <w:rFonts w:ascii="Helvetica Neue" w:hAnsi="Helvetica Neue"/>
          <w:color w:val="2D3B45"/>
        </w:rPr>
        <w:t xml:space="preserve"> hitting the 'reply' button.  DO NOT EMAIL YOUR ANSWERS</w:t>
      </w:r>
    </w:p>
    <w:p w14:paraId="4028ED1A" w14:textId="77777777" w:rsidR="00111722" w:rsidRPr="00A70C8E" w:rsidRDefault="00A70C8E" w:rsidP="00A70C8E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3.  Due on Saturday, November 9</w:t>
      </w:r>
    </w:p>
    <w:sectPr w:rsidR="00111722" w:rsidRPr="00A70C8E" w:rsidSect="008603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C8E"/>
    <w:rsid w:val="00111722"/>
    <w:rsid w:val="008603DE"/>
    <w:rsid w:val="00A7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75DCA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70C8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70C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1890</Characters>
  <Application>Microsoft Macintosh Word</Application>
  <DocSecurity>0</DocSecurity>
  <Lines>15</Lines>
  <Paragraphs>4</Paragraphs>
  <ScaleCrop>false</ScaleCrop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2019-11-08T00:58:00Z</dcterms:created>
  <dcterms:modified xsi:type="dcterms:W3CDTF">2019-11-08T01:00:00Z</dcterms:modified>
</cp:coreProperties>
</file>