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34DC8" w:rsidRP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F6AE7">
        <w:rPr>
          <w:rFonts w:ascii="Times New Roman" w:hAnsi="Times New Roman" w:cs="Times New Roman"/>
          <w:b/>
          <w:sz w:val="24"/>
        </w:rPr>
        <w:t>Marijuana</w:t>
      </w: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34DC8" w:rsidP="002F6A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F34DC8" w:rsidP="002F6A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F34DC8" w:rsidP="002F6A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B07E8E" w:rsidP="002F6A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B07E8E" w:rsidP="002F6A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F34DC8" w:rsidP="00003AA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E126A9" w:rsidRPr="00D41A0C" w:rsidP="00D41A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41A0C">
        <w:rPr>
          <w:rFonts w:ascii="Times New Roman" w:hAnsi="Times New Roman" w:cs="Times New Roman"/>
          <w:b/>
          <w:sz w:val="24"/>
        </w:rPr>
        <w:t>Introduction</w:t>
      </w:r>
    </w:p>
    <w:p w:rsidR="007E25B1" w:rsidRPr="00003AA7" w:rsidP="00003AA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 xml:space="preserve">Observably, there has been </w:t>
      </w:r>
      <w:r w:rsidRPr="00003AA7" w:rsidR="000011AD">
        <w:rPr>
          <w:rFonts w:ascii="Times New Roman" w:hAnsi="Times New Roman" w:cs="Times New Roman"/>
          <w:sz w:val="24"/>
        </w:rPr>
        <w:t xml:space="preserve">a lot of controversies </w:t>
      </w:r>
      <w:r w:rsidRPr="00003AA7" w:rsidR="005E58D5">
        <w:rPr>
          <w:rFonts w:ascii="Times New Roman" w:hAnsi="Times New Roman" w:cs="Times New Roman"/>
          <w:sz w:val="24"/>
        </w:rPr>
        <w:t>surrounding</w:t>
      </w:r>
      <w:r w:rsidRPr="00003AA7" w:rsidR="000011AD">
        <w:rPr>
          <w:rFonts w:ascii="Times New Roman" w:hAnsi="Times New Roman" w:cs="Times New Roman"/>
          <w:sz w:val="24"/>
        </w:rPr>
        <w:t xml:space="preserve"> the legalization of marijuana in </w:t>
      </w:r>
      <w:r w:rsidRPr="00003AA7" w:rsidR="005E58D5">
        <w:rPr>
          <w:rFonts w:ascii="Times New Roman" w:hAnsi="Times New Roman" w:cs="Times New Roman"/>
          <w:sz w:val="24"/>
        </w:rPr>
        <w:t>Canada</w:t>
      </w:r>
      <w:r w:rsidRPr="00003AA7" w:rsidR="000011AD">
        <w:rPr>
          <w:rFonts w:ascii="Times New Roman" w:hAnsi="Times New Roman" w:cs="Times New Roman"/>
          <w:sz w:val="24"/>
        </w:rPr>
        <w:t>, with different factions holding varying views of its legalization.</w:t>
      </w:r>
      <w:r w:rsidRPr="00003AA7" w:rsidR="00D17A25">
        <w:rPr>
          <w:rFonts w:ascii="Times New Roman" w:hAnsi="Times New Roman" w:cs="Times New Roman"/>
          <w:sz w:val="24"/>
        </w:rPr>
        <w:t xml:space="preserve"> </w:t>
      </w:r>
      <w:r w:rsidRPr="00003AA7" w:rsidR="005B2CC8">
        <w:rPr>
          <w:rFonts w:ascii="Times New Roman" w:hAnsi="Times New Roman" w:cs="Times New Roman"/>
          <w:sz w:val="24"/>
        </w:rPr>
        <w:t xml:space="preserve">Proponents of the idea of marijuana legalization have based their arguments, particularly on the </w:t>
      </w:r>
      <w:r w:rsidRPr="00003AA7" w:rsidR="00FD4B3E">
        <w:rPr>
          <w:rFonts w:ascii="Times New Roman" w:hAnsi="Times New Roman" w:cs="Times New Roman"/>
          <w:sz w:val="24"/>
        </w:rPr>
        <w:t>positive impacts associated with its recreational use</w:t>
      </w:r>
      <w:sdt>
        <w:sdtPr>
          <w:rPr>
            <w:rFonts w:ascii="Times New Roman" w:hAnsi="Times New Roman" w:cs="Times New Roman"/>
            <w:sz w:val="24"/>
          </w:rPr>
          <w:id w:val="-819648706"/>
          <w:citation/>
        </w:sdtPr>
        <w:sdtContent>
          <w:r w:rsidR="002F6AE7">
            <w:rPr>
              <w:rFonts w:ascii="Times New Roman" w:hAnsi="Times New Roman" w:cs="Times New Roman"/>
              <w:sz w:val="24"/>
            </w:rPr>
            <w:fldChar w:fldCharType="begin"/>
          </w:r>
          <w:r w:rsidR="002F6AE7">
            <w:rPr>
              <w:rFonts w:ascii="Times New Roman" w:hAnsi="Times New Roman" w:cs="Times New Roman"/>
              <w:sz w:val="24"/>
            </w:rPr>
            <w:instrText xml:space="preserve"> CITATION Cau161 \l 1033 </w:instrText>
          </w:r>
          <w:r w:rsidR="002F6AE7">
            <w:rPr>
              <w:rFonts w:ascii="Times New Roman" w:hAnsi="Times New Roman" w:cs="Times New Roman"/>
              <w:sz w:val="24"/>
            </w:rPr>
            <w:fldChar w:fldCharType="separate"/>
          </w:r>
          <w:r w:rsidR="002F6AE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2F6AE7" w:rsidR="002F6AE7">
            <w:rPr>
              <w:rFonts w:ascii="Times New Roman" w:hAnsi="Times New Roman" w:cs="Times New Roman"/>
              <w:noProof/>
              <w:sz w:val="24"/>
            </w:rPr>
            <w:t xml:space="preserve">(Caulkins </w:t>
          </w:r>
          <w:r w:rsidRPr="007B3220" w:rsidR="002F6AE7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Pr="002F6AE7" w:rsidR="002F6AE7">
            <w:rPr>
              <w:rFonts w:ascii="Times New Roman" w:hAnsi="Times New Roman" w:cs="Times New Roman"/>
              <w:noProof/>
              <w:sz w:val="24"/>
            </w:rPr>
            <w:t>2016)</w:t>
          </w:r>
          <w:r w:rsidR="002F6AE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3AA7" w:rsidR="00FD4B3E">
        <w:rPr>
          <w:rFonts w:ascii="Times New Roman" w:hAnsi="Times New Roman" w:cs="Times New Roman"/>
          <w:sz w:val="24"/>
        </w:rPr>
        <w:t>.</w:t>
      </w:r>
      <w:r w:rsidRPr="00003AA7" w:rsidR="00121B97">
        <w:rPr>
          <w:rFonts w:ascii="Times New Roman" w:hAnsi="Times New Roman" w:cs="Times New Roman"/>
          <w:sz w:val="24"/>
        </w:rPr>
        <w:t xml:space="preserve"> In a sens</w:t>
      </w:r>
      <w:r w:rsidRPr="00003AA7" w:rsidR="004F1BD7">
        <w:rPr>
          <w:rFonts w:ascii="Times New Roman" w:hAnsi="Times New Roman" w:cs="Times New Roman"/>
          <w:sz w:val="24"/>
        </w:rPr>
        <w:t>e, they have pointed out it</w:t>
      </w:r>
      <w:r w:rsidRPr="00003AA7" w:rsidR="00E36D12">
        <w:rPr>
          <w:rFonts w:ascii="Times New Roman" w:hAnsi="Times New Roman" w:cs="Times New Roman"/>
          <w:sz w:val="24"/>
        </w:rPr>
        <w:t>s medically beneficial impacts</w:t>
      </w:r>
      <w:r w:rsidRPr="00003AA7" w:rsidR="003F20FD">
        <w:rPr>
          <w:rFonts w:ascii="Times New Roman" w:hAnsi="Times New Roman" w:cs="Times New Roman"/>
          <w:sz w:val="24"/>
        </w:rPr>
        <w:t xml:space="preserve">, ability to reduce </w:t>
      </w:r>
      <w:r w:rsidRPr="00003AA7" w:rsidR="000C480D">
        <w:rPr>
          <w:rFonts w:ascii="Times New Roman" w:hAnsi="Times New Roman" w:cs="Times New Roman"/>
          <w:sz w:val="24"/>
        </w:rPr>
        <w:t xml:space="preserve">the </w:t>
      </w:r>
      <w:r w:rsidRPr="00003AA7" w:rsidR="00D9037B">
        <w:rPr>
          <w:rFonts w:ascii="Times New Roman" w:hAnsi="Times New Roman" w:cs="Times New Roman"/>
          <w:sz w:val="24"/>
        </w:rPr>
        <w:t>occurrence</w:t>
      </w:r>
      <w:r w:rsidRPr="00003AA7" w:rsidR="000C480D">
        <w:rPr>
          <w:rFonts w:ascii="Times New Roman" w:hAnsi="Times New Roman" w:cs="Times New Roman"/>
          <w:sz w:val="24"/>
        </w:rPr>
        <w:t xml:space="preserve"> of backstreet crimes</w:t>
      </w:r>
      <w:r w:rsidRPr="00003AA7" w:rsidR="000D42C1">
        <w:rPr>
          <w:rFonts w:ascii="Times New Roman" w:hAnsi="Times New Roman" w:cs="Times New Roman"/>
          <w:sz w:val="24"/>
        </w:rPr>
        <w:t xml:space="preserve">, and </w:t>
      </w:r>
      <w:r w:rsidRPr="00003AA7" w:rsidR="0094449E">
        <w:rPr>
          <w:rFonts w:ascii="Times New Roman" w:hAnsi="Times New Roman" w:cs="Times New Roman"/>
          <w:sz w:val="24"/>
        </w:rPr>
        <w:t xml:space="preserve">as a source of revenue </w:t>
      </w:r>
      <w:r w:rsidRPr="00003AA7" w:rsidR="00D9037B">
        <w:rPr>
          <w:rFonts w:ascii="Times New Roman" w:hAnsi="Times New Roman" w:cs="Times New Roman"/>
          <w:sz w:val="24"/>
        </w:rPr>
        <w:t>for</w:t>
      </w:r>
      <w:r w:rsidRPr="00003AA7" w:rsidR="0094449E">
        <w:rPr>
          <w:rFonts w:ascii="Times New Roman" w:hAnsi="Times New Roman" w:cs="Times New Roman"/>
          <w:sz w:val="24"/>
        </w:rPr>
        <w:t xml:space="preserve"> the government.</w:t>
      </w:r>
      <w:r w:rsidRPr="00003AA7" w:rsidR="00D9037B">
        <w:rPr>
          <w:rFonts w:ascii="Times New Roman" w:hAnsi="Times New Roman" w:cs="Times New Roman"/>
          <w:sz w:val="24"/>
        </w:rPr>
        <w:t xml:space="preserve"> </w:t>
      </w:r>
      <w:r w:rsidRPr="00003AA7" w:rsidR="008B6DF5">
        <w:rPr>
          <w:rFonts w:ascii="Times New Roman" w:hAnsi="Times New Roman" w:cs="Times New Roman"/>
          <w:sz w:val="24"/>
        </w:rPr>
        <w:t xml:space="preserve">However, there have been arguments against the legalization of </w:t>
      </w:r>
      <w:r w:rsidRPr="00003AA7" w:rsidR="00580156">
        <w:rPr>
          <w:rFonts w:ascii="Times New Roman" w:hAnsi="Times New Roman" w:cs="Times New Roman"/>
          <w:sz w:val="24"/>
        </w:rPr>
        <w:t>marijuana</w:t>
      </w:r>
      <w:r w:rsidRPr="00003AA7" w:rsidR="008F0ACE">
        <w:rPr>
          <w:rFonts w:ascii="Times New Roman" w:hAnsi="Times New Roman" w:cs="Times New Roman"/>
          <w:sz w:val="24"/>
        </w:rPr>
        <w:t xml:space="preserve">, with </w:t>
      </w:r>
      <w:r w:rsidRPr="00003AA7" w:rsidR="005D6EEB">
        <w:rPr>
          <w:rFonts w:ascii="Times New Roman" w:hAnsi="Times New Roman" w:cs="Times New Roman"/>
          <w:sz w:val="24"/>
        </w:rPr>
        <w:t xml:space="preserve">arguments </w:t>
      </w:r>
      <w:r w:rsidRPr="00003AA7" w:rsidR="00EE722D">
        <w:rPr>
          <w:rFonts w:ascii="Times New Roman" w:hAnsi="Times New Roman" w:cs="Times New Roman"/>
          <w:sz w:val="24"/>
        </w:rPr>
        <w:t xml:space="preserve">stating that marijuana is unsafe, </w:t>
      </w:r>
      <w:r w:rsidRPr="00003AA7" w:rsidR="00F32AB1">
        <w:rPr>
          <w:rFonts w:ascii="Times New Roman" w:hAnsi="Times New Roman" w:cs="Times New Roman"/>
          <w:sz w:val="24"/>
        </w:rPr>
        <w:t>and therefore its utilization should not be legitimized in Canada.</w:t>
      </w:r>
      <w:r w:rsidRPr="00003AA7">
        <w:rPr>
          <w:rFonts w:ascii="Times New Roman" w:hAnsi="Times New Roman" w:cs="Times New Roman"/>
          <w:sz w:val="24"/>
        </w:rPr>
        <w:t xml:space="preserve"> </w:t>
      </w:r>
    </w:p>
    <w:p w:rsidR="005F390E" w:rsidRPr="00003AA7" w:rsidP="00003AA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03AA7">
        <w:rPr>
          <w:rFonts w:ascii="Times New Roman" w:hAnsi="Times New Roman" w:cs="Times New Roman"/>
          <w:b/>
          <w:sz w:val="24"/>
        </w:rPr>
        <w:t xml:space="preserve">Arguments for </w:t>
      </w:r>
      <w:r w:rsidRPr="00003AA7" w:rsidR="00B32D44">
        <w:rPr>
          <w:rFonts w:ascii="Times New Roman" w:hAnsi="Times New Roman" w:cs="Times New Roman"/>
          <w:b/>
          <w:sz w:val="24"/>
        </w:rPr>
        <w:t>Marijuana</w:t>
      </w:r>
      <w:r w:rsidRPr="00003AA7">
        <w:rPr>
          <w:rFonts w:ascii="Times New Roman" w:hAnsi="Times New Roman" w:cs="Times New Roman"/>
          <w:b/>
          <w:sz w:val="24"/>
        </w:rPr>
        <w:t xml:space="preserve"> legalization</w:t>
      </w:r>
    </w:p>
    <w:p w:rsidR="00670776" w:rsidRPr="00003AA7" w:rsidP="00003AA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 xml:space="preserve">Proponents of the idea of </w:t>
      </w:r>
      <w:r w:rsidRPr="00003AA7" w:rsidR="00380B76">
        <w:rPr>
          <w:rFonts w:ascii="Times New Roman" w:hAnsi="Times New Roman" w:cs="Times New Roman"/>
          <w:sz w:val="24"/>
        </w:rPr>
        <w:t xml:space="preserve">marijuana legalization have </w:t>
      </w:r>
      <w:r w:rsidRPr="00003AA7" w:rsidR="00961850">
        <w:rPr>
          <w:rFonts w:ascii="Times New Roman" w:hAnsi="Times New Roman" w:cs="Times New Roman"/>
          <w:sz w:val="24"/>
        </w:rPr>
        <w:t xml:space="preserve">pointed to the need for independence and freedom of each Canadian </w:t>
      </w:r>
      <w:r w:rsidRPr="00003AA7" w:rsidR="0059169E">
        <w:rPr>
          <w:rFonts w:ascii="Times New Roman" w:hAnsi="Times New Roman" w:cs="Times New Roman"/>
          <w:sz w:val="24"/>
        </w:rPr>
        <w:t>citizen.</w:t>
      </w:r>
      <w:r w:rsidRPr="00003AA7" w:rsidR="00801822">
        <w:rPr>
          <w:rFonts w:ascii="Times New Roman" w:hAnsi="Times New Roman" w:cs="Times New Roman"/>
          <w:sz w:val="24"/>
        </w:rPr>
        <w:t xml:space="preserve"> They have pointed out that </w:t>
      </w:r>
      <w:r w:rsidRPr="00003AA7" w:rsidR="003442DA">
        <w:rPr>
          <w:rFonts w:ascii="Times New Roman" w:hAnsi="Times New Roman" w:cs="Times New Roman"/>
          <w:sz w:val="24"/>
        </w:rPr>
        <w:t xml:space="preserve">the previous laws that had illegalized marijuana were illegal, </w:t>
      </w:r>
      <w:r w:rsidRPr="00003AA7" w:rsidR="002B667E">
        <w:rPr>
          <w:rFonts w:ascii="Times New Roman" w:hAnsi="Times New Roman" w:cs="Times New Roman"/>
          <w:sz w:val="24"/>
        </w:rPr>
        <w:t xml:space="preserve">considering that </w:t>
      </w:r>
      <w:r w:rsidRPr="00003AA7" w:rsidR="00A529BF">
        <w:rPr>
          <w:rFonts w:ascii="Times New Roman" w:hAnsi="Times New Roman" w:cs="Times New Roman"/>
          <w:sz w:val="24"/>
        </w:rPr>
        <w:t xml:space="preserve">the drug’s </w:t>
      </w:r>
      <w:r w:rsidRPr="00003AA7" w:rsidR="002523A7">
        <w:rPr>
          <w:rFonts w:ascii="Times New Roman" w:hAnsi="Times New Roman" w:cs="Times New Roman"/>
          <w:sz w:val="24"/>
        </w:rPr>
        <w:t>proven health benefits.</w:t>
      </w:r>
      <w:r w:rsidRPr="00003AA7" w:rsidR="001F353D">
        <w:rPr>
          <w:rFonts w:ascii="Times New Roman" w:hAnsi="Times New Roman" w:cs="Times New Roman"/>
          <w:sz w:val="24"/>
        </w:rPr>
        <w:t xml:space="preserve"> </w:t>
      </w:r>
      <w:r w:rsidRPr="00003AA7" w:rsidR="001B5317">
        <w:rPr>
          <w:rFonts w:ascii="Times New Roman" w:hAnsi="Times New Roman" w:cs="Times New Roman"/>
          <w:sz w:val="24"/>
        </w:rPr>
        <w:t xml:space="preserve">They have observed that the legalization of </w:t>
      </w:r>
      <w:r w:rsidRPr="00003AA7" w:rsidR="00A45A5B">
        <w:rPr>
          <w:rFonts w:ascii="Times New Roman" w:hAnsi="Times New Roman" w:cs="Times New Roman"/>
          <w:sz w:val="24"/>
        </w:rPr>
        <w:t>marijuana, particula</w:t>
      </w:r>
      <w:r w:rsidRPr="00003AA7" w:rsidR="00DD68FE">
        <w:rPr>
          <w:rFonts w:ascii="Times New Roman" w:hAnsi="Times New Roman" w:cs="Times New Roman"/>
          <w:sz w:val="24"/>
        </w:rPr>
        <w:t>rly for recreational purposes</w:t>
      </w:r>
      <w:r w:rsidRPr="00003AA7" w:rsidR="00151294">
        <w:rPr>
          <w:rFonts w:ascii="Times New Roman" w:hAnsi="Times New Roman" w:cs="Times New Roman"/>
          <w:sz w:val="24"/>
        </w:rPr>
        <w:t>, hold</w:t>
      </w:r>
      <w:r w:rsidRPr="00003AA7" w:rsidR="0069510D">
        <w:rPr>
          <w:rFonts w:ascii="Times New Roman" w:hAnsi="Times New Roman" w:cs="Times New Roman"/>
          <w:sz w:val="24"/>
        </w:rPr>
        <w:t>s</w:t>
      </w:r>
      <w:r w:rsidRPr="00003AA7" w:rsidR="00151294">
        <w:rPr>
          <w:rFonts w:ascii="Times New Roman" w:hAnsi="Times New Roman" w:cs="Times New Roman"/>
          <w:sz w:val="24"/>
        </w:rPr>
        <w:t xml:space="preserve"> peak </w:t>
      </w:r>
      <w:r w:rsidRPr="00003AA7" w:rsidR="00BC56BD">
        <w:rPr>
          <w:rFonts w:ascii="Times New Roman" w:hAnsi="Times New Roman" w:cs="Times New Roman"/>
          <w:sz w:val="24"/>
        </w:rPr>
        <w:t>importance</w:t>
      </w:r>
      <w:r w:rsidRPr="00003AA7" w:rsidR="00151294">
        <w:rPr>
          <w:rFonts w:ascii="Times New Roman" w:hAnsi="Times New Roman" w:cs="Times New Roman"/>
          <w:sz w:val="24"/>
        </w:rPr>
        <w:t>.</w:t>
      </w:r>
      <w:r w:rsidRPr="00003AA7" w:rsidR="00BC56BD">
        <w:rPr>
          <w:rFonts w:ascii="Times New Roman" w:hAnsi="Times New Roman" w:cs="Times New Roman"/>
          <w:sz w:val="24"/>
        </w:rPr>
        <w:t xml:space="preserve"> </w:t>
      </w:r>
      <w:r w:rsidRPr="00003AA7" w:rsidR="0069510D">
        <w:rPr>
          <w:rFonts w:ascii="Times New Roman" w:hAnsi="Times New Roman" w:cs="Times New Roman"/>
          <w:sz w:val="24"/>
        </w:rPr>
        <w:t xml:space="preserve">Observably, </w:t>
      </w:r>
      <w:r w:rsidRPr="00003AA7" w:rsidR="00AA4C6A">
        <w:rPr>
          <w:rFonts w:ascii="Times New Roman" w:hAnsi="Times New Roman" w:cs="Times New Roman"/>
          <w:sz w:val="24"/>
        </w:rPr>
        <w:t>marijuana</w:t>
      </w:r>
      <w:r w:rsidRPr="00003AA7" w:rsidR="0069510D">
        <w:rPr>
          <w:rFonts w:ascii="Times New Roman" w:hAnsi="Times New Roman" w:cs="Times New Roman"/>
          <w:sz w:val="24"/>
        </w:rPr>
        <w:t xml:space="preserve"> stands to be the least harmful drug </w:t>
      </w:r>
      <w:r w:rsidRPr="00003AA7" w:rsidR="00AA1261">
        <w:rPr>
          <w:rFonts w:ascii="Times New Roman" w:hAnsi="Times New Roman" w:cs="Times New Roman"/>
          <w:sz w:val="24"/>
        </w:rPr>
        <w:t>considering</w:t>
      </w:r>
      <w:r w:rsidRPr="00003AA7" w:rsidR="00AA4C6A">
        <w:rPr>
          <w:rFonts w:ascii="Times New Roman" w:hAnsi="Times New Roman" w:cs="Times New Roman"/>
          <w:sz w:val="24"/>
        </w:rPr>
        <w:t xml:space="preserve"> tha</w:t>
      </w:r>
      <w:r w:rsidRPr="00003AA7" w:rsidR="003F344C">
        <w:rPr>
          <w:rFonts w:ascii="Times New Roman" w:hAnsi="Times New Roman" w:cs="Times New Roman"/>
          <w:sz w:val="24"/>
        </w:rPr>
        <w:t xml:space="preserve">t it can help relieve pain, ease nausea </w:t>
      </w:r>
      <w:r w:rsidRPr="00003AA7" w:rsidR="004A1A07">
        <w:rPr>
          <w:rFonts w:ascii="Times New Roman" w:hAnsi="Times New Roman" w:cs="Times New Roman"/>
          <w:sz w:val="24"/>
        </w:rPr>
        <w:t xml:space="preserve">resulting from chemotherapy, and </w:t>
      </w:r>
      <w:r w:rsidRPr="00003AA7" w:rsidR="00950E53">
        <w:rPr>
          <w:rFonts w:ascii="Times New Roman" w:hAnsi="Times New Roman" w:cs="Times New Roman"/>
          <w:sz w:val="24"/>
        </w:rPr>
        <w:t xml:space="preserve">treat muscle </w:t>
      </w:r>
      <w:r w:rsidRPr="00003AA7" w:rsidR="00313C83">
        <w:rPr>
          <w:rFonts w:ascii="Times New Roman" w:hAnsi="Times New Roman" w:cs="Times New Roman"/>
          <w:sz w:val="24"/>
        </w:rPr>
        <w:t>stiffness.</w:t>
      </w:r>
      <w:r w:rsidRPr="00003AA7" w:rsidR="00D71ABF">
        <w:rPr>
          <w:rFonts w:ascii="Times New Roman" w:hAnsi="Times New Roman" w:cs="Times New Roman"/>
          <w:sz w:val="24"/>
        </w:rPr>
        <w:t xml:space="preserve"> </w:t>
      </w:r>
      <w:r w:rsidRPr="00003AA7" w:rsidR="009D498E">
        <w:rPr>
          <w:rFonts w:ascii="Times New Roman" w:hAnsi="Times New Roman" w:cs="Times New Roman"/>
          <w:sz w:val="24"/>
        </w:rPr>
        <w:t xml:space="preserve">It is worth noting that a significant number of Canadians are currently in support of the move to legalize the </w:t>
      </w:r>
      <w:r w:rsidRPr="00003AA7" w:rsidR="00607382">
        <w:rPr>
          <w:rFonts w:ascii="Times New Roman" w:hAnsi="Times New Roman" w:cs="Times New Roman"/>
          <w:sz w:val="24"/>
        </w:rPr>
        <w:t>drug</w:t>
      </w:r>
      <w:sdt>
        <w:sdtPr>
          <w:rPr>
            <w:rFonts w:ascii="Times New Roman" w:hAnsi="Times New Roman" w:cs="Times New Roman"/>
            <w:sz w:val="24"/>
          </w:rPr>
          <w:id w:val="-567573021"/>
          <w:citation/>
        </w:sdtPr>
        <w:sdtContent>
          <w:r w:rsidR="00371704">
            <w:rPr>
              <w:rFonts w:ascii="Times New Roman" w:hAnsi="Times New Roman" w:cs="Times New Roman"/>
              <w:sz w:val="24"/>
            </w:rPr>
            <w:fldChar w:fldCharType="begin"/>
          </w:r>
          <w:r w:rsidR="00371704">
            <w:rPr>
              <w:rFonts w:ascii="Times New Roman" w:hAnsi="Times New Roman" w:cs="Times New Roman"/>
              <w:sz w:val="24"/>
            </w:rPr>
            <w:instrText xml:space="preserve"> CITATION Shn14 \l 1033 </w:instrText>
          </w:r>
          <w:r w:rsidR="00371704">
            <w:rPr>
              <w:rFonts w:ascii="Times New Roman" w:hAnsi="Times New Roman" w:cs="Times New Roman"/>
              <w:sz w:val="24"/>
            </w:rPr>
            <w:fldChar w:fldCharType="separate"/>
          </w:r>
          <w:r w:rsidR="0037170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371704" w:rsidR="00371704">
            <w:rPr>
              <w:rFonts w:ascii="Times New Roman" w:hAnsi="Times New Roman" w:cs="Times New Roman"/>
              <w:noProof/>
              <w:sz w:val="24"/>
            </w:rPr>
            <w:t>(Shnahan &amp; Ritter, 2014)</w:t>
          </w:r>
          <w:r w:rsidR="0037170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3AA7" w:rsidR="00607382">
        <w:rPr>
          <w:rFonts w:ascii="Times New Roman" w:hAnsi="Times New Roman" w:cs="Times New Roman"/>
          <w:sz w:val="24"/>
        </w:rPr>
        <w:t>.</w:t>
      </w:r>
      <w:r w:rsidRPr="00003AA7" w:rsidR="000C7CE0">
        <w:rPr>
          <w:rFonts w:ascii="Times New Roman" w:hAnsi="Times New Roman" w:cs="Times New Roman"/>
          <w:sz w:val="24"/>
        </w:rPr>
        <w:t xml:space="preserve"> </w:t>
      </w:r>
    </w:p>
    <w:p w:rsidR="00717962" w:rsidP="00003AA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 xml:space="preserve">Proponents </w:t>
      </w:r>
      <w:r w:rsidRPr="00003AA7" w:rsidR="00B06586">
        <w:rPr>
          <w:rFonts w:ascii="Times New Roman" w:hAnsi="Times New Roman" w:cs="Times New Roman"/>
          <w:sz w:val="24"/>
        </w:rPr>
        <w:t xml:space="preserve">have argued that the legalization would present much more </w:t>
      </w:r>
      <w:r w:rsidRPr="00003AA7" w:rsidR="0031304C">
        <w:rPr>
          <w:rFonts w:ascii="Times New Roman" w:hAnsi="Times New Roman" w:cs="Times New Roman"/>
          <w:sz w:val="24"/>
        </w:rPr>
        <w:t xml:space="preserve">positive effects on society; for instance, the Canadian </w:t>
      </w:r>
      <w:r w:rsidRPr="00003AA7" w:rsidR="00B510C5">
        <w:rPr>
          <w:rFonts w:ascii="Times New Roman" w:hAnsi="Times New Roman" w:cs="Times New Roman"/>
          <w:sz w:val="24"/>
        </w:rPr>
        <w:t xml:space="preserve">Department of Justice can effectively </w:t>
      </w:r>
      <w:r w:rsidRPr="00003AA7" w:rsidR="00FA4BC9">
        <w:rPr>
          <w:rFonts w:ascii="Times New Roman" w:hAnsi="Times New Roman" w:cs="Times New Roman"/>
          <w:sz w:val="24"/>
        </w:rPr>
        <w:t>preserve</w:t>
      </w:r>
      <w:r w:rsidRPr="00003AA7" w:rsidR="00B510C5">
        <w:rPr>
          <w:rFonts w:ascii="Times New Roman" w:hAnsi="Times New Roman" w:cs="Times New Roman"/>
          <w:sz w:val="24"/>
        </w:rPr>
        <w:t xml:space="preserve"> the profits </w:t>
      </w:r>
      <w:r w:rsidRPr="00003AA7" w:rsidR="00FA4BC9">
        <w:rPr>
          <w:rFonts w:ascii="Times New Roman" w:hAnsi="Times New Roman" w:cs="Times New Roman"/>
          <w:sz w:val="24"/>
        </w:rPr>
        <w:t xml:space="preserve">of the substance away from criminals </w:t>
      </w:r>
      <w:r w:rsidRPr="00003AA7" w:rsidR="00706270">
        <w:rPr>
          <w:rFonts w:ascii="Times New Roman" w:hAnsi="Times New Roman" w:cs="Times New Roman"/>
          <w:sz w:val="24"/>
        </w:rPr>
        <w:t xml:space="preserve">and, most importantly, assuring the people </w:t>
      </w:r>
      <w:r w:rsidRPr="00003AA7" w:rsidR="001F2A71">
        <w:rPr>
          <w:rFonts w:ascii="Times New Roman" w:hAnsi="Times New Roman" w:cs="Times New Roman"/>
          <w:sz w:val="24"/>
        </w:rPr>
        <w:t xml:space="preserve">of their </w:t>
      </w:r>
      <w:r w:rsidRPr="00003AA7" w:rsidR="00FB57A0">
        <w:rPr>
          <w:rFonts w:ascii="Times New Roman" w:hAnsi="Times New Roman" w:cs="Times New Roman"/>
          <w:sz w:val="24"/>
        </w:rPr>
        <w:t>health</w:t>
      </w:r>
      <w:r w:rsidRPr="00003AA7" w:rsidR="001F2A71">
        <w:rPr>
          <w:rFonts w:ascii="Times New Roman" w:hAnsi="Times New Roman" w:cs="Times New Roman"/>
          <w:sz w:val="24"/>
        </w:rPr>
        <w:t xml:space="preserve"> and safety by </w:t>
      </w:r>
      <w:r w:rsidRPr="00003AA7" w:rsidR="00FB57A0">
        <w:rPr>
          <w:rFonts w:ascii="Times New Roman" w:hAnsi="Times New Roman" w:cs="Times New Roman"/>
          <w:sz w:val="24"/>
        </w:rPr>
        <w:t>particularly</w:t>
      </w:r>
      <w:r w:rsidRPr="00003AA7" w:rsidR="001F2A71">
        <w:rPr>
          <w:rFonts w:ascii="Times New Roman" w:hAnsi="Times New Roman" w:cs="Times New Roman"/>
          <w:sz w:val="24"/>
        </w:rPr>
        <w:t xml:space="preserve"> limiting the number of people who have access </w:t>
      </w:r>
      <w:r w:rsidRPr="00003AA7" w:rsidR="00535878">
        <w:rPr>
          <w:rFonts w:ascii="Times New Roman" w:hAnsi="Times New Roman" w:cs="Times New Roman"/>
          <w:sz w:val="24"/>
        </w:rPr>
        <w:t xml:space="preserve">to </w:t>
      </w:r>
      <w:r w:rsidRPr="00003AA7" w:rsidR="00B317A9">
        <w:rPr>
          <w:rFonts w:ascii="Times New Roman" w:hAnsi="Times New Roman" w:cs="Times New Roman"/>
          <w:sz w:val="24"/>
        </w:rPr>
        <w:t>the substance.</w:t>
      </w:r>
      <w:r w:rsidRPr="00003AA7" w:rsidR="003D26C7">
        <w:rPr>
          <w:rFonts w:ascii="Times New Roman" w:hAnsi="Times New Roman" w:cs="Times New Roman"/>
          <w:sz w:val="24"/>
        </w:rPr>
        <w:t xml:space="preserve"> </w:t>
      </w:r>
    </w:p>
    <w:p w:rsidR="000C7CE0" w:rsidP="0071796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>Proponents have argued that legalizing the drug would believably add billi</w:t>
      </w:r>
      <w:r w:rsidRPr="00003AA7" w:rsidR="00AC315D">
        <w:rPr>
          <w:rFonts w:ascii="Times New Roman" w:hAnsi="Times New Roman" w:cs="Times New Roman"/>
          <w:sz w:val="24"/>
        </w:rPr>
        <w:t xml:space="preserve">ons of dollars into the economy. Canada's government understands that removing the illegal label from the drug and regulating it like </w:t>
      </w:r>
      <w:r w:rsidRPr="00003AA7" w:rsidR="009926B4">
        <w:rPr>
          <w:rFonts w:ascii="Times New Roman" w:hAnsi="Times New Roman" w:cs="Times New Roman"/>
          <w:sz w:val="24"/>
        </w:rPr>
        <w:t xml:space="preserve">tobacco and alcohol </w:t>
      </w:r>
      <w:r w:rsidRPr="00003AA7" w:rsidR="00E33F14">
        <w:rPr>
          <w:rFonts w:ascii="Times New Roman" w:hAnsi="Times New Roman" w:cs="Times New Roman"/>
          <w:sz w:val="24"/>
        </w:rPr>
        <w:t>would result in positive economic impacts on the Canadian economy</w:t>
      </w:r>
      <w:sdt>
        <w:sdtPr>
          <w:rPr>
            <w:rFonts w:ascii="Times New Roman" w:hAnsi="Times New Roman" w:cs="Times New Roman"/>
            <w:sz w:val="24"/>
          </w:rPr>
          <w:id w:val="-23564734"/>
          <w:citation/>
        </w:sdtPr>
        <w:sdtContent>
          <w:r w:rsidR="00717962">
            <w:rPr>
              <w:rFonts w:ascii="Times New Roman" w:hAnsi="Times New Roman" w:cs="Times New Roman"/>
              <w:sz w:val="24"/>
            </w:rPr>
            <w:fldChar w:fldCharType="begin"/>
          </w:r>
          <w:r w:rsidR="00717962">
            <w:rPr>
              <w:rFonts w:ascii="Times New Roman" w:hAnsi="Times New Roman" w:cs="Times New Roman"/>
              <w:sz w:val="24"/>
            </w:rPr>
            <w:instrText xml:space="preserve"> CITATION Tod181 \l 1033 </w:instrText>
          </w:r>
          <w:r w:rsidR="00717962">
            <w:rPr>
              <w:rFonts w:ascii="Times New Roman" w:hAnsi="Times New Roman" w:cs="Times New Roman"/>
              <w:sz w:val="24"/>
            </w:rPr>
            <w:fldChar w:fldCharType="separate"/>
          </w:r>
          <w:r w:rsidR="0071796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717962" w:rsidR="00717962">
            <w:rPr>
              <w:rFonts w:ascii="Times New Roman" w:hAnsi="Times New Roman" w:cs="Times New Roman"/>
              <w:noProof/>
              <w:sz w:val="24"/>
            </w:rPr>
            <w:t>(Todd, 2018)</w:t>
          </w:r>
          <w:r w:rsidR="0071796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3AA7" w:rsidR="00E33F14">
        <w:rPr>
          <w:rFonts w:ascii="Times New Roman" w:hAnsi="Times New Roman" w:cs="Times New Roman"/>
          <w:sz w:val="24"/>
        </w:rPr>
        <w:t>.</w:t>
      </w:r>
      <w:r w:rsidRPr="00003AA7" w:rsidR="000C2E9E">
        <w:rPr>
          <w:rFonts w:ascii="Times New Roman" w:hAnsi="Times New Roman" w:cs="Times New Roman"/>
          <w:sz w:val="24"/>
        </w:rPr>
        <w:t xml:space="preserve"> </w:t>
      </w:r>
    </w:p>
    <w:p w:rsidR="00003AA7" w:rsidRPr="00132B73" w:rsidP="00132B7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32B73">
        <w:rPr>
          <w:rFonts w:ascii="Times New Roman" w:hAnsi="Times New Roman" w:cs="Times New Roman"/>
          <w:b/>
          <w:sz w:val="24"/>
        </w:rPr>
        <w:t>Arguments against the legalization</w:t>
      </w:r>
    </w:p>
    <w:p w:rsidR="00D41A0C" w:rsidP="00003AA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>On the other opponents have</w:t>
      </w:r>
      <w:r w:rsidRPr="00003AA7" w:rsidR="00A07C80">
        <w:rPr>
          <w:rFonts w:ascii="Times New Roman" w:hAnsi="Times New Roman" w:cs="Times New Roman"/>
          <w:sz w:val="24"/>
        </w:rPr>
        <w:t xml:space="preserve"> </w:t>
      </w:r>
      <w:r w:rsidRPr="00003AA7" w:rsidR="00053CD2">
        <w:rPr>
          <w:rFonts w:ascii="Times New Roman" w:hAnsi="Times New Roman" w:cs="Times New Roman"/>
          <w:sz w:val="24"/>
        </w:rPr>
        <w:t>argued</w:t>
      </w:r>
      <w:r w:rsidRPr="00003AA7" w:rsidR="00A07C80">
        <w:rPr>
          <w:rFonts w:ascii="Times New Roman" w:hAnsi="Times New Roman" w:cs="Times New Roman"/>
          <w:sz w:val="24"/>
        </w:rPr>
        <w:t xml:space="preserve"> that the relaxation of the prohibiting laws to legalize the drug would </w:t>
      </w:r>
      <w:r w:rsidRPr="00003AA7" w:rsidR="008B5F0D">
        <w:rPr>
          <w:rFonts w:ascii="Times New Roman" w:hAnsi="Times New Roman" w:cs="Times New Roman"/>
          <w:sz w:val="24"/>
        </w:rPr>
        <w:t>resu</w:t>
      </w:r>
      <w:r w:rsidRPr="00003AA7" w:rsidR="00532978">
        <w:rPr>
          <w:rFonts w:ascii="Times New Roman" w:hAnsi="Times New Roman" w:cs="Times New Roman"/>
          <w:sz w:val="24"/>
        </w:rPr>
        <w:t xml:space="preserve">lt in a number of negative </w:t>
      </w:r>
      <w:r w:rsidRPr="00003AA7" w:rsidR="00E5438D">
        <w:rPr>
          <w:rFonts w:ascii="Times New Roman" w:hAnsi="Times New Roman" w:cs="Times New Roman"/>
          <w:sz w:val="24"/>
        </w:rPr>
        <w:t>consequences</w:t>
      </w:r>
      <w:r w:rsidRPr="00003AA7" w:rsidR="00532978">
        <w:rPr>
          <w:rFonts w:ascii="Times New Roman" w:hAnsi="Times New Roman" w:cs="Times New Roman"/>
          <w:sz w:val="24"/>
        </w:rPr>
        <w:t>.</w:t>
      </w:r>
      <w:r w:rsidRPr="00003AA7" w:rsidR="00E5438D">
        <w:rPr>
          <w:rFonts w:ascii="Times New Roman" w:hAnsi="Times New Roman" w:cs="Times New Roman"/>
          <w:sz w:val="24"/>
        </w:rPr>
        <w:t xml:space="preserve"> </w:t>
      </w:r>
      <w:r w:rsidRPr="00003AA7" w:rsidR="000D06C7">
        <w:rPr>
          <w:rFonts w:ascii="Times New Roman" w:hAnsi="Times New Roman" w:cs="Times New Roman"/>
          <w:sz w:val="24"/>
        </w:rPr>
        <w:t>Some</w:t>
      </w:r>
      <w:r w:rsidRPr="00003AA7" w:rsidR="00B76B35">
        <w:rPr>
          <w:rFonts w:ascii="Times New Roman" w:hAnsi="Times New Roman" w:cs="Times New Roman"/>
          <w:sz w:val="24"/>
        </w:rPr>
        <w:t xml:space="preserve"> of </w:t>
      </w:r>
      <w:r w:rsidRPr="00003AA7" w:rsidR="000D06C7">
        <w:rPr>
          <w:rFonts w:ascii="Times New Roman" w:hAnsi="Times New Roman" w:cs="Times New Roman"/>
          <w:sz w:val="24"/>
        </w:rPr>
        <w:t>th</w:t>
      </w:r>
      <w:r w:rsidRPr="00003AA7" w:rsidR="00B76B35">
        <w:rPr>
          <w:rFonts w:ascii="Times New Roman" w:hAnsi="Times New Roman" w:cs="Times New Roman"/>
          <w:sz w:val="24"/>
        </w:rPr>
        <w:t xml:space="preserve">ese include; </w:t>
      </w:r>
      <w:r w:rsidRPr="00003AA7" w:rsidR="00D257F3">
        <w:rPr>
          <w:rFonts w:ascii="Times New Roman" w:hAnsi="Times New Roman" w:cs="Times New Roman"/>
          <w:sz w:val="24"/>
        </w:rPr>
        <w:t xml:space="preserve">increased drug use, which could possibly lead to </w:t>
      </w:r>
      <w:r w:rsidRPr="00003AA7" w:rsidR="00EB3EDF">
        <w:rPr>
          <w:rFonts w:ascii="Times New Roman" w:hAnsi="Times New Roman" w:cs="Times New Roman"/>
          <w:sz w:val="24"/>
        </w:rPr>
        <w:t>the development of mental disorders.</w:t>
      </w:r>
      <w:r w:rsidRPr="00003AA7" w:rsidR="00C454FF">
        <w:rPr>
          <w:rFonts w:ascii="Times New Roman" w:hAnsi="Times New Roman" w:cs="Times New Roman"/>
          <w:sz w:val="24"/>
        </w:rPr>
        <w:t xml:space="preserve"> </w:t>
      </w:r>
      <w:r w:rsidRPr="00003AA7" w:rsidR="0018721F">
        <w:rPr>
          <w:rFonts w:ascii="Times New Roman" w:hAnsi="Times New Roman" w:cs="Times New Roman"/>
          <w:sz w:val="24"/>
        </w:rPr>
        <w:t>Admittedly</w:t>
      </w:r>
      <w:r w:rsidRPr="00003AA7" w:rsidR="00BF6FD9">
        <w:rPr>
          <w:rFonts w:ascii="Times New Roman" w:hAnsi="Times New Roman" w:cs="Times New Roman"/>
          <w:sz w:val="24"/>
        </w:rPr>
        <w:t xml:space="preserve">, the primary reason for objection is that its legalization </w:t>
      </w:r>
      <w:r w:rsidRPr="00003AA7" w:rsidR="005B3DA0">
        <w:rPr>
          <w:rFonts w:ascii="Times New Roman" w:hAnsi="Times New Roman" w:cs="Times New Roman"/>
          <w:sz w:val="24"/>
        </w:rPr>
        <w:t>will lead to increased access to the substance</w:t>
      </w:r>
      <w:r w:rsidRPr="00003AA7" w:rsidR="004E54BC">
        <w:rPr>
          <w:rFonts w:ascii="Times New Roman" w:hAnsi="Times New Roman" w:cs="Times New Roman"/>
          <w:sz w:val="24"/>
        </w:rPr>
        <w:t xml:space="preserve"> hence increased use.</w:t>
      </w:r>
      <w:r w:rsidRPr="00003AA7" w:rsidR="00C86238">
        <w:rPr>
          <w:rFonts w:ascii="Times New Roman" w:hAnsi="Times New Roman" w:cs="Times New Roman"/>
          <w:sz w:val="24"/>
        </w:rPr>
        <w:t xml:space="preserve"> </w:t>
      </w:r>
      <w:r w:rsidRPr="00003AA7" w:rsidR="00494A0C">
        <w:rPr>
          <w:rFonts w:ascii="Times New Roman" w:hAnsi="Times New Roman" w:cs="Times New Roman"/>
          <w:sz w:val="24"/>
        </w:rPr>
        <w:t xml:space="preserve">It is also impossible to assume the </w:t>
      </w:r>
      <w:r w:rsidRPr="00003AA7" w:rsidR="00E90D93">
        <w:rPr>
          <w:rFonts w:ascii="Times New Roman" w:hAnsi="Times New Roman" w:cs="Times New Roman"/>
          <w:sz w:val="24"/>
        </w:rPr>
        <w:t xml:space="preserve">numerous potential negative impacts on individuals' </w:t>
      </w:r>
      <w:r w:rsidRPr="00003AA7" w:rsidR="000E0A2F">
        <w:rPr>
          <w:rFonts w:ascii="Times New Roman" w:hAnsi="Times New Roman" w:cs="Times New Roman"/>
          <w:sz w:val="24"/>
        </w:rPr>
        <w:t>mental and physical health.</w:t>
      </w:r>
      <w:r w:rsidRPr="00003AA7" w:rsidR="008C0DA9">
        <w:rPr>
          <w:rFonts w:ascii="Times New Roman" w:hAnsi="Times New Roman" w:cs="Times New Roman"/>
          <w:sz w:val="24"/>
        </w:rPr>
        <w:t xml:space="preserve"> </w:t>
      </w:r>
      <w:r w:rsidRPr="00003AA7" w:rsidR="00905F1A">
        <w:rPr>
          <w:rFonts w:ascii="Times New Roman" w:hAnsi="Times New Roman" w:cs="Times New Roman"/>
          <w:sz w:val="24"/>
        </w:rPr>
        <w:t xml:space="preserve">It is observed that marijuana directly </w:t>
      </w:r>
      <w:r w:rsidRPr="00003AA7" w:rsidR="009714F4">
        <w:rPr>
          <w:rFonts w:ascii="Times New Roman" w:hAnsi="Times New Roman" w:cs="Times New Roman"/>
          <w:sz w:val="24"/>
        </w:rPr>
        <w:t>impact</w:t>
      </w:r>
      <w:r w:rsidRPr="00003AA7" w:rsidR="00905F1A">
        <w:rPr>
          <w:rFonts w:ascii="Times New Roman" w:hAnsi="Times New Roman" w:cs="Times New Roman"/>
          <w:sz w:val="24"/>
        </w:rPr>
        <w:t xml:space="preserve">s the brain cells, </w:t>
      </w:r>
      <w:r w:rsidRPr="00003AA7" w:rsidR="005C76FB">
        <w:rPr>
          <w:rFonts w:ascii="Times New Roman" w:hAnsi="Times New Roman" w:cs="Times New Roman"/>
          <w:sz w:val="24"/>
        </w:rPr>
        <w:t xml:space="preserve">which may cause many brain </w:t>
      </w:r>
      <w:r w:rsidRPr="00003AA7" w:rsidR="00986BA2">
        <w:rPr>
          <w:rFonts w:ascii="Times New Roman" w:hAnsi="Times New Roman" w:cs="Times New Roman"/>
          <w:sz w:val="24"/>
        </w:rPr>
        <w:t>disorders</w:t>
      </w:r>
      <w:r w:rsidRPr="00003AA7" w:rsidR="00491D4D">
        <w:rPr>
          <w:rFonts w:ascii="Times New Roman" w:hAnsi="Times New Roman" w:cs="Times New Roman"/>
          <w:sz w:val="24"/>
        </w:rPr>
        <w:t>, consequently leading to short-term memory loss</w:t>
      </w:r>
      <w:sdt>
        <w:sdtPr>
          <w:rPr>
            <w:rFonts w:ascii="Times New Roman" w:hAnsi="Times New Roman" w:cs="Times New Roman"/>
            <w:sz w:val="24"/>
          </w:rPr>
          <w:id w:val="1245845802"/>
          <w:citation/>
        </w:sdtPr>
        <w:sdtContent>
          <w:r w:rsidR="005C5D54">
            <w:rPr>
              <w:rFonts w:ascii="Times New Roman" w:hAnsi="Times New Roman" w:cs="Times New Roman"/>
              <w:sz w:val="24"/>
            </w:rPr>
            <w:fldChar w:fldCharType="begin"/>
          </w:r>
          <w:r w:rsidR="005C5D54">
            <w:rPr>
              <w:rFonts w:ascii="Times New Roman" w:hAnsi="Times New Roman" w:cs="Times New Roman"/>
              <w:sz w:val="24"/>
            </w:rPr>
            <w:instrText xml:space="preserve"> CITATION Wue201 \l 1033 </w:instrText>
          </w:r>
          <w:r w:rsidR="005C5D54">
            <w:rPr>
              <w:rFonts w:ascii="Times New Roman" w:hAnsi="Times New Roman" w:cs="Times New Roman"/>
              <w:sz w:val="24"/>
            </w:rPr>
            <w:fldChar w:fldCharType="separate"/>
          </w:r>
          <w:r w:rsidR="005C5D5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C5D54" w:rsidR="005C5D54">
            <w:rPr>
              <w:rFonts w:ascii="Times New Roman" w:hAnsi="Times New Roman" w:cs="Times New Roman"/>
              <w:noProof/>
              <w:sz w:val="24"/>
            </w:rPr>
            <w:t xml:space="preserve">(Wu </w:t>
          </w:r>
          <w:r w:rsidRPr="005C5D54" w:rsidR="005C5D54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5C5D54" w:rsidR="005C5D54">
            <w:rPr>
              <w:rFonts w:ascii="Times New Roman" w:hAnsi="Times New Roman" w:cs="Times New Roman"/>
              <w:noProof/>
              <w:sz w:val="24"/>
            </w:rPr>
            <w:t xml:space="preserve"> 2020)</w:t>
          </w:r>
          <w:r w:rsidR="005C5D5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3AA7" w:rsidR="00491D4D">
        <w:rPr>
          <w:rFonts w:ascii="Times New Roman" w:hAnsi="Times New Roman" w:cs="Times New Roman"/>
          <w:sz w:val="24"/>
        </w:rPr>
        <w:t>.</w:t>
      </w:r>
      <w:r w:rsidRPr="00003AA7" w:rsidR="003245E6">
        <w:rPr>
          <w:rFonts w:ascii="Times New Roman" w:hAnsi="Times New Roman" w:cs="Times New Roman"/>
          <w:sz w:val="24"/>
        </w:rPr>
        <w:t xml:space="preserve"> </w:t>
      </w:r>
    </w:p>
    <w:p w:rsidR="00FC5D28" w:rsidRPr="00003AA7" w:rsidP="00D41A0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 xml:space="preserve">It is essential to note that in severe cases involving excessive use, </w:t>
      </w:r>
      <w:r w:rsidRPr="00003AA7" w:rsidR="00FC00C4">
        <w:rPr>
          <w:rFonts w:ascii="Times New Roman" w:hAnsi="Times New Roman" w:cs="Times New Roman"/>
          <w:sz w:val="24"/>
        </w:rPr>
        <w:t xml:space="preserve">marijuana can cause </w:t>
      </w:r>
      <w:r w:rsidRPr="00003AA7" w:rsidR="003B4B2C">
        <w:rPr>
          <w:rFonts w:ascii="Times New Roman" w:hAnsi="Times New Roman" w:cs="Times New Roman"/>
          <w:sz w:val="24"/>
        </w:rPr>
        <w:t xml:space="preserve">chemical imbalances in the brain, </w:t>
      </w:r>
      <w:r w:rsidRPr="00003AA7" w:rsidR="001B040C">
        <w:rPr>
          <w:rFonts w:ascii="Times New Roman" w:hAnsi="Times New Roman" w:cs="Times New Roman"/>
          <w:sz w:val="24"/>
        </w:rPr>
        <w:t xml:space="preserve">resulting </w:t>
      </w:r>
      <w:r w:rsidRPr="00003AA7" w:rsidR="00584625">
        <w:rPr>
          <w:rFonts w:ascii="Times New Roman" w:hAnsi="Times New Roman" w:cs="Times New Roman"/>
          <w:sz w:val="24"/>
        </w:rPr>
        <w:t>in severe</w:t>
      </w:r>
      <w:r w:rsidRPr="00003AA7" w:rsidR="001B040C">
        <w:rPr>
          <w:rFonts w:ascii="Times New Roman" w:hAnsi="Times New Roman" w:cs="Times New Roman"/>
          <w:sz w:val="24"/>
        </w:rPr>
        <w:t xml:space="preserve"> long-term memory loss cases.</w:t>
      </w:r>
      <w:r w:rsidRPr="00003AA7" w:rsidR="008D289D">
        <w:rPr>
          <w:rFonts w:ascii="Times New Roman" w:hAnsi="Times New Roman" w:cs="Times New Roman"/>
          <w:sz w:val="24"/>
        </w:rPr>
        <w:t xml:space="preserve"> Medical </w:t>
      </w:r>
      <w:r w:rsidRPr="00003AA7" w:rsidR="00AD7CB3">
        <w:rPr>
          <w:rFonts w:ascii="Times New Roman" w:hAnsi="Times New Roman" w:cs="Times New Roman"/>
          <w:sz w:val="24"/>
        </w:rPr>
        <w:t>practitioners</w:t>
      </w:r>
      <w:r w:rsidRPr="00003AA7" w:rsidR="00976760">
        <w:rPr>
          <w:rFonts w:ascii="Times New Roman" w:hAnsi="Times New Roman" w:cs="Times New Roman"/>
          <w:sz w:val="24"/>
        </w:rPr>
        <w:t xml:space="preserve"> have observed that there are higher risks of </w:t>
      </w:r>
      <w:r w:rsidRPr="00003AA7" w:rsidR="00B0489C">
        <w:rPr>
          <w:rFonts w:ascii="Times New Roman" w:hAnsi="Times New Roman" w:cs="Times New Roman"/>
          <w:sz w:val="24"/>
        </w:rPr>
        <w:t>developing</w:t>
      </w:r>
      <w:r w:rsidRPr="00003AA7" w:rsidR="000758B3">
        <w:rPr>
          <w:rFonts w:ascii="Times New Roman" w:hAnsi="Times New Roman" w:cs="Times New Roman"/>
          <w:sz w:val="24"/>
        </w:rPr>
        <w:t xml:space="preserve"> schizophrenia </w:t>
      </w:r>
      <w:r w:rsidRPr="00003AA7" w:rsidR="00DE37D8">
        <w:rPr>
          <w:rFonts w:ascii="Times New Roman" w:hAnsi="Times New Roman" w:cs="Times New Roman"/>
          <w:sz w:val="24"/>
        </w:rPr>
        <w:t xml:space="preserve">and loss of reality, </w:t>
      </w:r>
      <w:r w:rsidRPr="00003AA7" w:rsidR="007D5EB2">
        <w:rPr>
          <w:rFonts w:ascii="Times New Roman" w:hAnsi="Times New Roman" w:cs="Times New Roman"/>
          <w:sz w:val="24"/>
        </w:rPr>
        <w:t xml:space="preserve">especially among </w:t>
      </w:r>
      <w:r w:rsidRPr="00003AA7" w:rsidR="00E71A78">
        <w:rPr>
          <w:rFonts w:ascii="Times New Roman" w:hAnsi="Times New Roman" w:cs="Times New Roman"/>
          <w:sz w:val="24"/>
        </w:rPr>
        <w:t>frequent users</w:t>
      </w:r>
      <w:sdt>
        <w:sdtPr>
          <w:rPr>
            <w:rFonts w:ascii="Times New Roman" w:hAnsi="Times New Roman" w:cs="Times New Roman"/>
            <w:sz w:val="24"/>
          </w:rPr>
          <w:id w:val="-944922419"/>
          <w:citation/>
        </w:sdtPr>
        <w:sdtContent>
          <w:r w:rsidR="00403565">
            <w:rPr>
              <w:rFonts w:ascii="Times New Roman" w:hAnsi="Times New Roman" w:cs="Times New Roman"/>
              <w:sz w:val="24"/>
            </w:rPr>
            <w:fldChar w:fldCharType="begin"/>
          </w:r>
          <w:r w:rsidR="00403565">
            <w:rPr>
              <w:rFonts w:ascii="Times New Roman" w:hAnsi="Times New Roman" w:cs="Times New Roman"/>
              <w:sz w:val="24"/>
            </w:rPr>
            <w:instrText xml:space="preserve"> CITATION Dru201 \l 1033 </w:instrText>
          </w:r>
          <w:r w:rsidR="00403565">
            <w:rPr>
              <w:rFonts w:ascii="Times New Roman" w:hAnsi="Times New Roman" w:cs="Times New Roman"/>
              <w:sz w:val="24"/>
            </w:rPr>
            <w:fldChar w:fldCharType="separate"/>
          </w:r>
          <w:r w:rsidR="0040356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403565" w:rsidR="00403565">
            <w:rPr>
              <w:rFonts w:ascii="Times New Roman" w:hAnsi="Times New Roman" w:cs="Times New Roman"/>
              <w:noProof/>
              <w:sz w:val="24"/>
            </w:rPr>
            <w:t>(Drug-Free World, 2020)</w:t>
          </w:r>
          <w:r w:rsidR="0040356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bookmarkStart w:id="0" w:name="_GoBack"/>
      <w:bookmarkEnd w:id="0"/>
      <w:r w:rsidRPr="00003AA7" w:rsidR="00E71A78">
        <w:rPr>
          <w:rFonts w:ascii="Times New Roman" w:hAnsi="Times New Roman" w:cs="Times New Roman"/>
          <w:sz w:val="24"/>
        </w:rPr>
        <w:t>.</w:t>
      </w:r>
      <w:r w:rsidRPr="00003AA7" w:rsidR="00460ACE">
        <w:rPr>
          <w:rFonts w:ascii="Times New Roman" w:hAnsi="Times New Roman" w:cs="Times New Roman"/>
          <w:sz w:val="24"/>
        </w:rPr>
        <w:t xml:space="preserve"> Similarly, besides </w:t>
      </w:r>
      <w:r w:rsidRPr="00003AA7" w:rsidR="00340AD9">
        <w:rPr>
          <w:rFonts w:ascii="Times New Roman" w:hAnsi="Times New Roman" w:cs="Times New Roman"/>
          <w:sz w:val="24"/>
        </w:rPr>
        <w:t>developing</w:t>
      </w:r>
      <w:r w:rsidRPr="00003AA7" w:rsidR="00460ACE">
        <w:rPr>
          <w:rFonts w:ascii="Times New Roman" w:hAnsi="Times New Roman" w:cs="Times New Roman"/>
          <w:sz w:val="24"/>
        </w:rPr>
        <w:t xml:space="preserve"> </w:t>
      </w:r>
      <w:r w:rsidRPr="00003AA7" w:rsidR="00340AD9">
        <w:rPr>
          <w:rFonts w:ascii="Times New Roman" w:hAnsi="Times New Roman" w:cs="Times New Roman"/>
          <w:sz w:val="24"/>
        </w:rPr>
        <w:t>anxiety disorders</w:t>
      </w:r>
      <w:r w:rsidRPr="00003AA7" w:rsidR="00382E9A">
        <w:rPr>
          <w:rFonts w:ascii="Times New Roman" w:hAnsi="Times New Roman" w:cs="Times New Roman"/>
          <w:sz w:val="24"/>
        </w:rPr>
        <w:t xml:space="preserve">, marijuana users </w:t>
      </w:r>
      <w:r w:rsidRPr="00003AA7" w:rsidR="00340AD9">
        <w:rPr>
          <w:rFonts w:ascii="Times New Roman" w:hAnsi="Times New Roman" w:cs="Times New Roman"/>
          <w:sz w:val="24"/>
        </w:rPr>
        <w:t xml:space="preserve">are more likely to </w:t>
      </w:r>
      <w:r w:rsidRPr="00003AA7" w:rsidR="007140A5">
        <w:rPr>
          <w:rFonts w:ascii="Times New Roman" w:hAnsi="Times New Roman" w:cs="Times New Roman"/>
          <w:sz w:val="24"/>
        </w:rPr>
        <w:t xml:space="preserve">report </w:t>
      </w:r>
      <w:r w:rsidRPr="00003AA7">
        <w:rPr>
          <w:rFonts w:ascii="Times New Roman" w:hAnsi="Times New Roman" w:cs="Times New Roman"/>
          <w:sz w:val="24"/>
        </w:rPr>
        <w:t>thoughts</w:t>
      </w:r>
      <w:r w:rsidRPr="00003AA7" w:rsidR="007140A5">
        <w:rPr>
          <w:rFonts w:ascii="Times New Roman" w:hAnsi="Times New Roman" w:cs="Times New Roman"/>
          <w:sz w:val="24"/>
        </w:rPr>
        <w:t xml:space="preserve"> of suicide </w:t>
      </w:r>
      <w:r w:rsidRPr="00003AA7" w:rsidR="00C815EB">
        <w:rPr>
          <w:rFonts w:ascii="Times New Roman" w:hAnsi="Times New Roman" w:cs="Times New Roman"/>
          <w:sz w:val="24"/>
        </w:rPr>
        <w:t>in contrast to non-users.</w:t>
      </w:r>
    </w:p>
    <w:p w:rsidR="00035B9D" w:rsidP="00003AA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35B9D" w:rsidP="00003AA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35B9D" w:rsidP="00003AA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C5D28" w:rsidRPr="00003AA7" w:rsidP="00003AA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03AA7">
        <w:rPr>
          <w:rFonts w:ascii="Times New Roman" w:hAnsi="Times New Roman" w:cs="Times New Roman"/>
          <w:b/>
          <w:sz w:val="24"/>
        </w:rPr>
        <w:t>Conclusion</w:t>
      </w:r>
    </w:p>
    <w:p w:rsidR="008D289D" w:rsidRPr="00003AA7" w:rsidP="00003AA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 xml:space="preserve">Considering the presented facts, </w:t>
      </w:r>
      <w:r w:rsidRPr="00003AA7" w:rsidR="002D0358">
        <w:rPr>
          <w:rFonts w:ascii="Times New Roman" w:hAnsi="Times New Roman" w:cs="Times New Roman"/>
          <w:sz w:val="24"/>
        </w:rPr>
        <w:t xml:space="preserve">Canada's government is right in its decision </w:t>
      </w:r>
      <w:r w:rsidRPr="00003AA7" w:rsidR="00EE6E59">
        <w:rPr>
          <w:rFonts w:ascii="Times New Roman" w:hAnsi="Times New Roman" w:cs="Times New Roman"/>
          <w:sz w:val="24"/>
        </w:rPr>
        <w:t xml:space="preserve">to legalize marijuana use </w:t>
      </w:r>
      <w:r w:rsidRPr="00003AA7" w:rsidR="00764D18">
        <w:rPr>
          <w:rFonts w:ascii="Times New Roman" w:hAnsi="Times New Roman" w:cs="Times New Roman"/>
          <w:sz w:val="24"/>
        </w:rPr>
        <w:t>for recreational purposes.</w:t>
      </w:r>
      <w:r w:rsidRPr="00003AA7" w:rsidR="00BD2279">
        <w:rPr>
          <w:rFonts w:ascii="Times New Roman" w:hAnsi="Times New Roman" w:cs="Times New Roman"/>
          <w:sz w:val="24"/>
        </w:rPr>
        <w:t xml:space="preserve"> Through taxation of the marijuana sector, the government would hav</w:t>
      </w:r>
      <w:r w:rsidRPr="00003AA7" w:rsidR="00100CBC">
        <w:rPr>
          <w:rFonts w:ascii="Times New Roman" w:hAnsi="Times New Roman" w:cs="Times New Roman"/>
          <w:sz w:val="24"/>
        </w:rPr>
        <w:t xml:space="preserve">e access to millions of dollars. Also, </w:t>
      </w:r>
      <w:r w:rsidRPr="00003AA7" w:rsidR="005561D6">
        <w:rPr>
          <w:rFonts w:ascii="Times New Roman" w:hAnsi="Times New Roman" w:cs="Times New Roman"/>
          <w:sz w:val="24"/>
        </w:rPr>
        <w:t>as an agriculturally produced plant, its growth and consumpt</w:t>
      </w:r>
      <w:r w:rsidRPr="00003AA7" w:rsidR="00111C6E">
        <w:rPr>
          <w:rFonts w:ascii="Times New Roman" w:hAnsi="Times New Roman" w:cs="Times New Roman"/>
          <w:sz w:val="24"/>
        </w:rPr>
        <w:t>ion would lead to job creations.</w:t>
      </w:r>
      <w:r w:rsidRPr="00003AA7" w:rsidR="00A546C7">
        <w:rPr>
          <w:rFonts w:ascii="Times New Roman" w:hAnsi="Times New Roman" w:cs="Times New Roman"/>
          <w:sz w:val="24"/>
        </w:rPr>
        <w:t xml:space="preserve"> In conclusion, to address the </w:t>
      </w:r>
      <w:r w:rsidRPr="00003AA7" w:rsidR="00AA6542">
        <w:rPr>
          <w:rFonts w:ascii="Times New Roman" w:hAnsi="Times New Roman" w:cs="Times New Roman"/>
          <w:sz w:val="24"/>
        </w:rPr>
        <w:t>fundamental</w:t>
      </w:r>
      <w:r w:rsidRPr="00003AA7" w:rsidR="00A546C7">
        <w:rPr>
          <w:rFonts w:ascii="Times New Roman" w:hAnsi="Times New Roman" w:cs="Times New Roman"/>
          <w:sz w:val="24"/>
        </w:rPr>
        <w:t xml:space="preserve"> concerns regarding the issue of </w:t>
      </w:r>
      <w:r w:rsidRPr="00003AA7" w:rsidR="00D41E3F">
        <w:rPr>
          <w:rFonts w:ascii="Times New Roman" w:hAnsi="Times New Roman" w:cs="Times New Roman"/>
          <w:sz w:val="24"/>
        </w:rPr>
        <w:t>safety</w:t>
      </w:r>
      <w:sdt>
        <w:sdtPr>
          <w:rPr>
            <w:rFonts w:ascii="Times New Roman" w:hAnsi="Times New Roman" w:cs="Times New Roman"/>
            <w:sz w:val="24"/>
          </w:rPr>
          <w:id w:val="-1434742211"/>
          <w:citation/>
        </w:sdtPr>
        <w:sdtContent>
          <w:r w:rsidR="00E01EDE">
            <w:rPr>
              <w:rFonts w:ascii="Times New Roman" w:hAnsi="Times New Roman" w:cs="Times New Roman"/>
              <w:sz w:val="24"/>
            </w:rPr>
            <w:fldChar w:fldCharType="begin"/>
          </w:r>
          <w:r w:rsidR="00E01EDE">
            <w:rPr>
              <w:rFonts w:ascii="Times New Roman" w:hAnsi="Times New Roman" w:cs="Times New Roman"/>
              <w:sz w:val="24"/>
            </w:rPr>
            <w:instrText xml:space="preserve"> CITATION Tod181 \l 1033 </w:instrText>
          </w:r>
          <w:r w:rsidR="00E01EDE">
            <w:rPr>
              <w:rFonts w:ascii="Times New Roman" w:hAnsi="Times New Roman" w:cs="Times New Roman"/>
              <w:sz w:val="24"/>
            </w:rPr>
            <w:fldChar w:fldCharType="separate"/>
          </w:r>
          <w:r w:rsidR="00E01ED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01EDE" w:rsidR="00E01EDE">
            <w:rPr>
              <w:rFonts w:ascii="Times New Roman" w:hAnsi="Times New Roman" w:cs="Times New Roman"/>
              <w:noProof/>
              <w:sz w:val="24"/>
            </w:rPr>
            <w:t>(Todd, 2018)</w:t>
          </w:r>
          <w:r w:rsidR="00E01ED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3AA7" w:rsidR="00D41E3F">
        <w:rPr>
          <w:rFonts w:ascii="Times New Roman" w:hAnsi="Times New Roman" w:cs="Times New Roman"/>
          <w:sz w:val="24"/>
        </w:rPr>
        <w:t xml:space="preserve">, I </w:t>
      </w:r>
      <w:r w:rsidRPr="00003AA7" w:rsidR="00AA6542">
        <w:rPr>
          <w:rFonts w:ascii="Times New Roman" w:hAnsi="Times New Roman" w:cs="Times New Roman"/>
          <w:sz w:val="24"/>
        </w:rPr>
        <w:t xml:space="preserve">believe </w:t>
      </w:r>
      <w:r w:rsidRPr="00003AA7" w:rsidR="005F390E">
        <w:rPr>
          <w:rFonts w:ascii="Times New Roman" w:hAnsi="Times New Roman" w:cs="Times New Roman"/>
          <w:sz w:val="24"/>
        </w:rPr>
        <w:t>that the</w:t>
      </w:r>
      <w:r w:rsidRPr="00003AA7" w:rsidR="00FF272A">
        <w:rPr>
          <w:rFonts w:ascii="Times New Roman" w:hAnsi="Times New Roman" w:cs="Times New Roman"/>
          <w:sz w:val="24"/>
        </w:rPr>
        <w:t xml:space="preserve"> </w:t>
      </w:r>
      <w:r w:rsidRPr="00003AA7" w:rsidR="005F390E">
        <w:rPr>
          <w:rFonts w:ascii="Times New Roman" w:hAnsi="Times New Roman" w:cs="Times New Roman"/>
          <w:sz w:val="24"/>
        </w:rPr>
        <w:t>regulation</w:t>
      </w:r>
      <w:r w:rsidRPr="00003AA7" w:rsidR="00FF272A">
        <w:rPr>
          <w:rFonts w:ascii="Times New Roman" w:hAnsi="Times New Roman" w:cs="Times New Roman"/>
          <w:sz w:val="24"/>
        </w:rPr>
        <w:t xml:space="preserve"> of the marijuana sector would ensure proper testing </w:t>
      </w:r>
      <w:r w:rsidRPr="00003AA7" w:rsidR="007D2A78">
        <w:rPr>
          <w:rFonts w:ascii="Times New Roman" w:hAnsi="Times New Roman" w:cs="Times New Roman"/>
          <w:sz w:val="24"/>
        </w:rPr>
        <w:t xml:space="preserve">of the marijuana </w:t>
      </w:r>
      <w:r w:rsidRPr="00003AA7" w:rsidR="005F390E">
        <w:rPr>
          <w:rFonts w:ascii="Times New Roman" w:hAnsi="Times New Roman" w:cs="Times New Roman"/>
          <w:sz w:val="24"/>
        </w:rPr>
        <w:t>products</w:t>
      </w:r>
      <w:r w:rsidRPr="00003AA7" w:rsidR="007D2A78">
        <w:rPr>
          <w:rFonts w:ascii="Times New Roman" w:hAnsi="Times New Roman" w:cs="Times New Roman"/>
          <w:sz w:val="24"/>
        </w:rPr>
        <w:t xml:space="preserve"> </w:t>
      </w:r>
      <w:r w:rsidRPr="00003AA7" w:rsidR="003653B4">
        <w:rPr>
          <w:rFonts w:ascii="Times New Roman" w:hAnsi="Times New Roman" w:cs="Times New Roman"/>
          <w:sz w:val="24"/>
        </w:rPr>
        <w:t xml:space="preserve">to determine if they meet </w:t>
      </w:r>
      <w:r w:rsidRPr="00003AA7" w:rsidR="006164F0">
        <w:rPr>
          <w:rFonts w:ascii="Times New Roman" w:hAnsi="Times New Roman" w:cs="Times New Roman"/>
          <w:sz w:val="24"/>
        </w:rPr>
        <w:t xml:space="preserve">the required </w:t>
      </w:r>
      <w:r w:rsidRPr="00003AA7" w:rsidR="005F390E">
        <w:rPr>
          <w:rFonts w:ascii="Times New Roman" w:hAnsi="Times New Roman" w:cs="Times New Roman"/>
          <w:sz w:val="24"/>
        </w:rPr>
        <w:t>standards</w:t>
      </w:r>
      <w:r w:rsidRPr="00003AA7" w:rsidR="006164F0">
        <w:rPr>
          <w:rFonts w:ascii="Times New Roman" w:hAnsi="Times New Roman" w:cs="Times New Roman"/>
          <w:sz w:val="24"/>
        </w:rPr>
        <w:t xml:space="preserve"> </w:t>
      </w:r>
      <w:r w:rsidRPr="00003AA7" w:rsidR="00A4433A">
        <w:rPr>
          <w:rFonts w:ascii="Times New Roman" w:hAnsi="Times New Roman" w:cs="Times New Roman"/>
          <w:sz w:val="24"/>
        </w:rPr>
        <w:t>necessary for sale in the legalized market.</w:t>
      </w:r>
      <w:r w:rsidRPr="00003AA7" w:rsidR="005F390E">
        <w:rPr>
          <w:rFonts w:ascii="Times New Roman" w:hAnsi="Times New Roman" w:cs="Times New Roman"/>
          <w:sz w:val="24"/>
        </w:rPr>
        <w:t xml:space="preserve"> </w:t>
      </w: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F390E" w:rsidRP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F5292">
        <w:rPr>
          <w:rFonts w:ascii="Times New Roman" w:hAnsi="Times New Roman" w:cs="Times New Roman"/>
          <w:b/>
          <w:sz w:val="24"/>
        </w:rPr>
        <w:t>References</w:t>
      </w:r>
    </w:p>
    <w:p w:rsidR="00BF5292" w:rsidRPr="00003AA7" w:rsidP="00BF52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 xml:space="preserve">Caulkins, J. P., Kilmer, B., &amp;amp; </w:t>
      </w:r>
      <w:r w:rsidRPr="00003AA7">
        <w:rPr>
          <w:rFonts w:ascii="Times New Roman" w:hAnsi="Times New Roman" w:cs="Times New Roman"/>
          <w:sz w:val="24"/>
        </w:rPr>
        <w:t>Kleiman</w:t>
      </w:r>
      <w:r w:rsidRPr="00003AA7">
        <w:rPr>
          <w:rFonts w:ascii="Times New Roman" w:hAnsi="Times New Roman" w:cs="Times New Roman"/>
          <w:sz w:val="24"/>
        </w:rPr>
        <w:t>, M. A. (2016). Mariju</w:t>
      </w:r>
      <w:r>
        <w:rPr>
          <w:rFonts w:ascii="Times New Roman" w:hAnsi="Times New Roman" w:cs="Times New Roman"/>
          <w:sz w:val="24"/>
        </w:rPr>
        <w:t xml:space="preserve">ana legalization: What everyone </w:t>
      </w:r>
      <w:r w:rsidRPr="00003AA7">
        <w:rPr>
          <w:rFonts w:ascii="Times New Roman" w:hAnsi="Times New Roman" w:cs="Times New Roman"/>
          <w:sz w:val="24"/>
        </w:rPr>
        <w:t>needs to know®. Oxford University Press.</w:t>
      </w:r>
    </w:p>
    <w:p w:rsidR="00BF5292" w:rsidRPr="00003AA7" w:rsidP="00BF52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>Drug-Free World. (2020). The truth a</w:t>
      </w:r>
      <w:r>
        <w:rPr>
          <w:rFonts w:ascii="Times New Roman" w:hAnsi="Times New Roman" w:cs="Times New Roman"/>
          <w:sz w:val="24"/>
        </w:rPr>
        <w:t xml:space="preserve">bout marijuana. Retrieved from: </w:t>
      </w:r>
      <w:hyperlink r:id="rId5" w:history="1">
        <w:r w:rsidRPr="00003AA7">
          <w:rPr>
            <w:rStyle w:val="Hyperlink"/>
            <w:rFonts w:ascii="Times New Roman" w:hAnsi="Times New Roman" w:cs="Times New Roman"/>
            <w:sz w:val="24"/>
          </w:rPr>
          <w:t>https://www.drugfreeworld.org/drugfacts/marijuana/international-statistics.html</w:t>
        </w:r>
      </w:hyperlink>
    </w:p>
    <w:p w:rsidR="00BF5292" w:rsidRPr="00003AA7" w:rsidP="00BF52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>Shanahan, M., &amp;amp; Ritter, A. (2014). Cost-benefit analysis of two policy options for Can</w:t>
      </w:r>
      <w:r>
        <w:rPr>
          <w:rFonts w:ascii="Times New Roman" w:hAnsi="Times New Roman" w:cs="Times New Roman"/>
          <w:sz w:val="24"/>
        </w:rPr>
        <w:t xml:space="preserve">nabis: </w:t>
      </w:r>
      <w:r w:rsidRPr="00003AA7">
        <w:rPr>
          <w:rFonts w:ascii="Times New Roman" w:hAnsi="Times New Roman" w:cs="Times New Roman"/>
          <w:sz w:val="24"/>
        </w:rPr>
        <w:t xml:space="preserve">status quo and legalization. </w:t>
      </w:r>
      <w:r w:rsidRPr="00003AA7">
        <w:rPr>
          <w:rFonts w:ascii="Times New Roman" w:hAnsi="Times New Roman" w:cs="Times New Roman"/>
          <w:sz w:val="24"/>
        </w:rPr>
        <w:t>PloS</w:t>
      </w:r>
      <w:r w:rsidRPr="00003AA7">
        <w:rPr>
          <w:rFonts w:ascii="Times New Roman" w:hAnsi="Times New Roman" w:cs="Times New Roman"/>
          <w:sz w:val="24"/>
        </w:rPr>
        <w:t xml:space="preserve"> one, 9(4), e95569.</w:t>
      </w:r>
    </w:p>
    <w:p w:rsidR="00BF5292" w:rsidRPr="00003AA7" w:rsidP="00BF52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>Todd, T. (2018). The benefits of marijuana legalization and regula</w:t>
      </w:r>
      <w:r>
        <w:rPr>
          <w:rFonts w:ascii="Times New Roman" w:hAnsi="Times New Roman" w:cs="Times New Roman"/>
          <w:sz w:val="24"/>
        </w:rPr>
        <w:t xml:space="preserve">tion. Berkeley J. Crim. L., 23, </w:t>
      </w:r>
      <w:r w:rsidRPr="00003AA7">
        <w:rPr>
          <w:rFonts w:ascii="Times New Roman" w:hAnsi="Times New Roman" w:cs="Times New Roman"/>
          <w:sz w:val="24"/>
        </w:rPr>
        <w:t>99.</w:t>
      </w:r>
    </w:p>
    <w:p w:rsidR="00BF5292" w:rsidRPr="00003AA7" w:rsidP="00BF52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>Wu, G., Wen, M., &amp;amp; Wilson, F. A. (2020). Impact of recreat</w:t>
      </w:r>
      <w:r>
        <w:rPr>
          <w:rFonts w:ascii="Times New Roman" w:hAnsi="Times New Roman" w:cs="Times New Roman"/>
          <w:sz w:val="24"/>
        </w:rPr>
        <w:t xml:space="preserve">ional marijuana legalization on </w:t>
      </w:r>
      <w:r w:rsidRPr="00003AA7">
        <w:rPr>
          <w:rFonts w:ascii="Times New Roman" w:hAnsi="Times New Roman" w:cs="Times New Roman"/>
          <w:sz w:val="24"/>
        </w:rPr>
        <w:t>crime: Evidence from Oregon. Journal of Criminal Justice, 101742.</w:t>
      </w: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844873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5F39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356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F39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623"/>
    <w:rsid w:val="000011AD"/>
    <w:rsid w:val="00003AA7"/>
    <w:rsid w:val="00035B9D"/>
    <w:rsid w:val="00053CD2"/>
    <w:rsid w:val="000758B3"/>
    <w:rsid w:val="000C2E9E"/>
    <w:rsid w:val="000C480D"/>
    <w:rsid w:val="000C7CE0"/>
    <w:rsid w:val="000D06C7"/>
    <w:rsid w:val="000D42C1"/>
    <w:rsid w:val="000E0A2F"/>
    <w:rsid w:val="00100CBC"/>
    <w:rsid w:val="00111C6E"/>
    <w:rsid w:val="00121B97"/>
    <w:rsid w:val="00132B73"/>
    <w:rsid w:val="00151294"/>
    <w:rsid w:val="0018721F"/>
    <w:rsid w:val="001B040C"/>
    <w:rsid w:val="001B5317"/>
    <w:rsid w:val="001F2A71"/>
    <w:rsid w:val="001F353D"/>
    <w:rsid w:val="002523A7"/>
    <w:rsid w:val="0026294C"/>
    <w:rsid w:val="002B667E"/>
    <w:rsid w:val="002D0358"/>
    <w:rsid w:val="002F6AE7"/>
    <w:rsid w:val="0031304C"/>
    <w:rsid w:val="00313C83"/>
    <w:rsid w:val="003245E6"/>
    <w:rsid w:val="00340AD9"/>
    <w:rsid w:val="003442DA"/>
    <w:rsid w:val="0035217A"/>
    <w:rsid w:val="003653B4"/>
    <w:rsid w:val="00371704"/>
    <w:rsid w:val="00380B76"/>
    <w:rsid w:val="00382E9A"/>
    <w:rsid w:val="003B4B2C"/>
    <w:rsid w:val="003D26C7"/>
    <w:rsid w:val="003F20FD"/>
    <w:rsid w:val="003F344C"/>
    <w:rsid w:val="00403565"/>
    <w:rsid w:val="0045556E"/>
    <w:rsid w:val="00460ACE"/>
    <w:rsid w:val="00491D4D"/>
    <w:rsid w:val="00494A0C"/>
    <w:rsid w:val="004A1A07"/>
    <w:rsid w:val="004E54BC"/>
    <w:rsid w:val="004F1BD7"/>
    <w:rsid w:val="00532978"/>
    <w:rsid w:val="00535136"/>
    <w:rsid w:val="00535878"/>
    <w:rsid w:val="005561D6"/>
    <w:rsid w:val="00580156"/>
    <w:rsid w:val="00584625"/>
    <w:rsid w:val="0059169E"/>
    <w:rsid w:val="005A5056"/>
    <w:rsid w:val="005A7A3C"/>
    <w:rsid w:val="005B2CC8"/>
    <w:rsid w:val="005B3DA0"/>
    <w:rsid w:val="005C5D54"/>
    <w:rsid w:val="005C76FB"/>
    <w:rsid w:val="005D6EEB"/>
    <w:rsid w:val="005E58D5"/>
    <w:rsid w:val="005F390E"/>
    <w:rsid w:val="005F7AEF"/>
    <w:rsid w:val="00607382"/>
    <w:rsid w:val="006164F0"/>
    <w:rsid w:val="00670776"/>
    <w:rsid w:val="0069510D"/>
    <w:rsid w:val="00702E7E"/>
    <w:rsid w:val="00706270"/>
    <w:rsid w:val="007140A5"/>
    <w:rsid w:val="00717962"/>
    <w:rsid w:val="00723983"/>
    <w:rsid w:val="00742ABF"/>
    <w:rsid w:val="00764D18"/>
    <w:rsid w:val="00777126"/>
    <w:rsid w:val="007B3220"/>
    <w:rsid w:val="007D2A78"/>
    <w:rsid w:val="007D5EB2"/>
    <w:rsid w:val="007E25B1"/>
    <w:rsid w:val="00801822"/>
    <w:rsid w:val="008B5F0D"/>
    <w:rsid w:val="008B6DF5"/>
    <w:rsid w:val="008C0DA9"/>
    <w:rsid w:val="008C3A84"/>
    <w:rsid w:val="008D289D"/>
    <w:rsid w:val="008F0ACE"/>
    <w:rsid w:val="00905F1A"/>
    <w:rsid w:val="0094449E"/>
    <w:rsid w:val="00950E53"/>
    <w:rsid w:val="00961850"/>
    <w:rsid w:val="009714F4"/>
    <w:rsid w:val="00976760"/>
    <w:rsid w:val="00986BA2"/>
    <w:rsid w:val="009926B4"/>
    <w:rsid w:val="009D498E"/>
    <w:rsid w:val="009F7A0C"/>
    <w:rsid w:val="00A07C80"/>
    <w:rsid w:val="00A4433A"/>
    <w:rsid w:val="00A45A5B"/>
    <w:rsid w:val="00A529BF"/>
    <w:rsid w:val="00A546C7"/>
    <w:rsid w:val="00AA1261"/>
    <w:rsid w:val="00AA4C6A"/>
    <w:rsid w:val="00AA6542"/>
    <w:rsid w:val="00AC315D"/>
    <w:rsid w:val="00AD7CB3"/>
    <w:rsid w:val="00B0489C"/>
    <w:rsid w:val="00B06586"/>
    <w:rsid w:val="00B07E8E"/>
    <w:rsid w:val="00B11617"/>
    <w:rsid w:val="00B317A9"/>
    <w:rsid w:val="00B32D44"/>
    <w:rsid w:val="00B510C5"/>
    <w:rsid w:val="00B607D7"/>
    <w:rsid w:val="00B76B35"/>
    <w:rsid w:val="00BB695B"/>
    <w:rsid w:val="00BC56BD"/>
    <w:rsid w:val="00BD2279"/>
    <w:rsid w:val="00BF5292"/>
    <w:rsid w:val="00BF6FD9"/>
    <w:rsid w:val="00C454FF"/>
    <w:rsid w:val="00C815EB"/>
    <w:rsid w:val="00C86238"/>
    <w:rsid w:val="00CC7D39"/>
    <w:rsid w:val="00CF66BE"/>
    <w:rsid w:val="00D17A25"/>
    <w:rsid w:val="00D257F3"/>
    <w:rsid w:val="00D41A0C"/>
    <w:rsid w:val="00D41E3F"/>
    <w:rsid w:val="00D71ABF"/>
    <w:rsid w:val="00D9037B"/>
    <w:rsid w:val="00DD68FE"/>
    <w:rsid w:val="00DE37D8"/>
    <w:rsid w:val="00E01EDE"/>
    <w:rsid w:val="00E126A9"/>
    <w:rsid w:val="00E21623"/>
    <w:rsid w:val="00E26780"/>
    <w:rsid w:val="00E33F14"/>
    <w:rsid w:val="00E36D12"/>
    <w:rsid w:val="00E5438D"/>
    <w:rsid w:val="00E71A78"/>
    <w:rsid w:val="00E90D93"/>
    <w:rsid w:val="00EB3EDF"/>
    <w:rsid w:val="00EE6E59"/>
    <w:rsid w:val="00EE722D"/>
    <w:rsid w:val="00F32AB1"/>
    <w:rsid w:val="00F34DC8"/>
    <w:rsid w:val="00FA4BC9"/>
    <w:rsid w:val="00FB57A0"/>
    <w:rsid w:val="00FC00C4"/>
    <w:rsid w:val="00FC52C0"/>
    <w:rsid w:val="00FC5D28"/>
    <w:rsid w:val="00FD4B3E"/>
    <w:rsid w:val="00FF272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EF9D5E2-D1F9-46F9-A550-DD8CB231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3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90E"/>
  </w:style>
  <w:style w:type="paragraph" w:styleId="Footer">
    <w:name w:val="footer"/>
    <w:basedOn w:val="Normal"/>
    <w:link w:val="FooterChar"/>
    <w:uiPriority w:val="99"/>
    <w:unhideWhenUsed/>
    <w:rsid w:val="005F3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90E"/>
  </w:style>
  <w:style w:type="character" w:styleId="Hyperlink">
    <w:name w:val="Hyperlink"/>
    <w:basedOn w:val="DefaultParagraphFont"/>
    <w:uiPriority w:val="99"/>
    <w:unhideWhenUsed/>
    <w:rsid w:val="00742A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drugfreeworld.org/drugfacts/marijuana/international-statistics.html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Cau161</b:Tag>
    <b:SourceType>BookSection</b:SourceType>
    <b:Guid>{D7A707F4-C128-4221-B269-18C25AE8F48C}</b:Guid>
    <b:Author>
      <b:Author>
        <b:Corporate>Caulkins et al.</b:Corporate>
      </b:Author>
    </b:Author>
    <b:Year>2016</b:Year>
    <b:RefOrder>1</b:RefOrder>
  </b:Source>
  <b:Source>
    <b:Tag>Wue201</b:Tag>
    <b:SourceType>BookSection</b:SourceType>
    <b:Guid>{7DE95F58-E4C9-4D1F-993D-EBAEC6BF8966}</b:Guid>
    <b:Author>
      <b:Author>
        <b:Corporate>Wu et al.</b:Corporate>
      </b:Author>
    </b:Author>
    <b:Year>2020</b:Year>
    <b:RefOrder>4</b:RefOrder>
  </b:Source>
  <b:Source>
    <b:Tag>Tod181</b:Tag>
    <b:SourceType>BookSection</b:SourceType>
    <b:Guid>{A118DBD5-5AB9-4E2E-A886-1B659A16FB1D}</b:Guid>
    <b:Author>
      <b:Author>
        <b:NameList>
          <b:Person>
            <b:Last>Todd</b:Last>
          </b:Person>
        </b:NameList>
      </b:Author>
    </b:Author>
    <b:Year>2018</b:Year>
    <b:RefOrder>3</b:RefOrder>
  </b:Source>
  <b:Source>
    <b:Tag>Shn14</b:Tag>
    <b:SourceType>BookSection</b:SourceType>
    <b:Guid>{B92445ED-E44E-488E-B4D3-03ABA2598543}</b:Guid>
    <b:Author>
      <b:Author>
        <b:Corporate>Shnahan &amp; Ritter</b:Corporate>
      </b:Author>
    </b:Author>
    <b:Year>2014</b:Year>
    <b:RefOrder>2</b:RefOrder>
  </b:Source>
  <b:Source>
    <b:Tag>Dru201</b:Tag>
    <b:SourceType>BookSection</b:SourceType>
    <b:Guid>{9A399D87-8397-429E-BA6F-C1149608720B}</b:Guid>
    <b:Author>
      <b:Author>
        <b:Corporate>Drug-Free World</b:Corporate>
      </b:Author>
    </b:Author>
    <b:Year>2020</b:Year>
    <b:RefOrder>5</b:RefOrder>
  </b:Source>
</b:Sources>
</file>

<file path=customXml/itemProps1.xml><?xml version="1.0" encoding="utf-8"?>
<ds:datastoreItem xmlns:ds="http://schemas.openxmlformats.org/officeDocument/2006/customXml" ds:itemID="{DECFBC22-CEBA-4D1F-A330-17ECEFA5B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151</cp:revision>
  <dcterms:created xsi:type="dcterms:W3CDTF">2020-12-02T14:57:00Z</dcterms:created>
  <dcterms:modified xsi:type="dcterms:W3CDTF">2020-12-02T16:42:00Z</dcterms:modified>
</cp:coreProperties>
</file>