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25EC1" w:rsidRDefault="00925EC1" w:rsidP="00925EC1">
      <w:r>
        <w:t>Running head: PROPOSAL1</w:t>
      </w:r>
    </w:p>
    <w:p w:rsidR="00925EC1" w:rsidRDefault="00925EC1" w:rsidP="00925EC1">
      <w:pPr>
        <w:rPr>
          <w:rFonts w:ascii="Times New Roman" w:hAnsi="Times New Roman"/>
        </w:rPr>
      </w:pPr>
      <w:r>
        <w:t xml:space="preserve">Plan Proposal </w:t>
      </w:r>
    </w:p>
    <w:p w:rsidR="00925EC1" w:rsidRDefault="00925EC1" w:rsidP="00925EC1">
      <w:pPr>
        <w:rPr>
          <w:rFonts w:ascii="Times New Roman" w:hAnsi="Times New Roman"/>
        </w:rPr>
      </w:pPr>
      <w:r>
        <w:t>Capella University</w:t>
      </w:r>
    </w:p>
    <w:p w:rsidR="00925EC1" w:rsidRPr="00925EC1" w:rsidRDefault="00925EC1" w:rsidP="00925EC1">
      <w:pPr>
        <w:rPr>
          <w:rFonts w:ascii="Times New Roman" w:hAnsi="Times New Roman"/>
          <w:lang w:val="en-US"/>
        </w:rPr>
      </w:pPr>
      <w:r>
        <w:t xml:space="preserve"> September 9th, 202</w:t>
      </w:r>
      <w:r>
        <w:rPr>
          <w:lang w:val="en-US"/>
        </w:rPr>
        <w:t>0</w:t>
      </w:r>
    </w:p>
    <w:p w:rsidR="00925EC1" w:rsidRDefault="00925EC1" w:rsidP="00925EC1"/>
    <w:p w:rsidR="00925EC1" w:rsidRDefault="00925EC1" w:rsidP="00925EC1">
      <w:r>
        <w:t>PROPOSAL2</w:t>
      </w:r>
    </w:p>
    <w:p w:rsidR="00925EC1" w:rsidRDefault="00925EC1" w:rsidP="00925EC1">
      <w:r>
        <w:t>Proposal</w:t>
      </w:r>
    </w:p>
    <w:p w:rsidR="00925EC1" w:rsidRDefault="00925EC1" w:rsidP="00925EC1">
      <w:r>
        <w:t>Proposal plan</w:t>
      </w:r>
    </w:p>
    <w:p w:rsidR="00925EC1" w:rsidRDefault="00925EC1" w:rsidP="00925EC1">
      <w:r>
        <w:t>Hypertension has contributed significantly to the increase in cardiovascular diseases. The lack of strategies to help maintain normal blood pressure by patients is a challenge. My project plan aims to identify and implement ways in which hypertension can be effectively prevented and managed. I purpose to working closely with the hypertension patients to help monitor and treat the issue. I will make use of modern technology to implement my plan. My plan will help deal with hypertension affordably and effectively. Hence, improving the patients' health outcomes will require collaborators who will help implement my plan are the patients, the government, and his health care team (Bakris&amp; Sorrentino 2017). I propose implementing my plan by communicating the plan to the stakeholders and acquiring the best resources to help in the implementation plan. I can also monitor and make regular evaluations to identify the progress of the plan.</w:t>
      </w:r>
    </w:p>
    <w:p w:rsidR="00925EC1" w:rsidRDefault="00925EC1" w:rsidP="00925EC1">
      <w:r>
        <w:t>Technology used to implement the proposal</w:t>
      </w:r>
    </w:p>
    <w:p w:rsidR="00925EC1" w:rsidRDefault="00925EC1" w:rsidP="00925EC1">
      <w:r>
        <w:t>Technology will be helpful in the implementation of my plan. In the nursing practice, nurses make use of telecommunication to communicate and monitor the progress of the patients in remote areas, or in this case overseas. The sphygmomanometers enable patients to measure their blood pressure. The use of the sphygmomanometer does not require any training, and instead, the patients follow the instructions provided. As the item is low cost, it can easily be purchased via Amazon. The self-screening helps patients who do not have access to a medical facility identify their blood pressure level and manage their conditions (Que, Ihalauw &amp; de Lima2019). It also is accessible to the patient and their loved ones around the clock, in the</w:t>
      </w:r>
    </w:p>
    <w:p w:rsidR="00925EC1" w:rsidRDefault="00925EC1" w:rsidP="00925EC1">
      <w:r>
        <w:t xml:space="preserve">  </w:t>
      </w:r>
    </w:p>
    <w:p w:rsidR="00925EC1" w:rsidRDefault="00925EC1" w:rsidP="00925EC1">
      <w:r>
        <w:t>PROPOSAL3</w:t>
      </w:r>
    </w:p>
    <w:p w:rsidR="00925EC1" w:rsidRDefault="00925EC1" w:rsidP="00925EC1">
      <w:r>
        <w:t>comfort of their home. Thanks to modern technology, most people have internet access, making it easy for providers to follow up via tele-/ videohealth on the patients' blood pressure. Smart phones have made it possible for cloud computing to take place. Patients are likely to show high levels of improvement in the providence of self-health care through the nurses' guidelines. The use of smart phones and the sphygmomanometer will help monitor blood pressure and onset of new symptoms, hence preventing the condition's adverse effects.</w:t>
      </w:r>
    </w:p>
    <w:p w:rsidR="00925EC1" w:rsidRDefault="00925EC1" w:rsidP="00925EC1">
      <w:r>
        <w:t>The technologies have helped critically in the nursing practice. However, studies have shown that some activities and services require the availability of a nursing practitioner to be conducted. According to Bakris &amp; Sorrentino (2017), the barriers that occur during telehealth follow-up are that some areas that the patients may be located are very remote and lack network access; hence, the nurse communication with the patient when the network connection is low is difficult. For this plan to be implemented, the patients should be located where network connectivity is strong. The use of the sphygmomanometer requires literate personnel who can operate. The measurements made using the technologies mentioned above may not be officially recorded, hence the difficulty of monitoring the patient's progress if the patient is not consistent with monitoring his own blood pressure rand recording it.</w:t>
      </w:r>
    </w:p>
    <w:p w:rsidR="00925EC1" w:rsidRDefault="00925EC1" w:rsidP="00925EC1">
      <w:r>
        <w:t>Government policies that have impact on the proposal</w:t>
      </w:r>
    </w:p>
    <w:p w:rsidR="00925EC1" w:rsidRDefault="00925EC1" w:rsidP="00925EC1">
      <w:r>
        <w:t xml:space="preserve">Some government policies greatly help implement my plan to prevent and control the rising of high blood pressure cases. The government policy to regulate the consumption of alcohol and cigarettes has helped reduce the chances of hypertension. The regulations involve providing warning labels on the products. As stated by Que, Ihalauw &amp; de Lima (2019) and increasing taxes on such products </w:t>
      </w:r>
      <w:r>
        <w:lastRenderedPageBreak/>
        <w:t>over the years, the reduction of smoking and drinking helps to control and prevent cardiovascular-related infections. Germany has implemented several law</w:t>
      </w:r>
    </w:p>
    <w:p w:rsidR="00925EC1" w:rsidRDefault="00925EC1" w:rsidP="00925EC1">
      <w:r>
        <w:t xml:space="preserve">  </w:t>
      </w:r>
    </w:p>
    <w:p w:rsidR="00925EC1" w:rsidRDefault="00925EC1" w:rsidP="00925EC1">
      <w:r>
        <w:t>PROPOSAL4</w:t>
      </w:r>
    </w:p>
    <w:p w:rsidR="00925EC1" w:rsidRDefault="00925EC1" w:rsidP="00925EC1">
      <w:r>
        <w:t>throughout the years, to reduce smoking in doors and in public places. The government has also set policies that help to reduce pollution of the environment. Pollution contributes to the concentration of the environment in which we live in. Consumption of contaminated foods and water and breathing in contaminated air increases the risks of acquiring cardiovascular diseases (Sinan et.al 2018). The government policies made to decrease the pollution; therefore, help implement my plan since a clean and healthy living environment for people means that the likelihood of acquiring cardiovascular infections is minimized.</w:t>
      </w:r>
    </w:p>
    <w:p w:rsidR="00925EC1" w:rsidRDefault="00925EC1" w:rsidP="00925EC1">
      <w:r>
        <w:t>Research conducted has shown that people who live in clean and safe environments free from pollution have fewer cases of cardiovascular infections, unlike their counterparts who live in polluted and unsafe environments (Ali&amp; Bakris 2019). On the other hand, the people who smoke and drink a lot are at the risk of hypertension-related infections compared to those who do not smoke or drink. As a nurse, I can contribute to policymaking by advising the government on the changes and regulations to create. Nurses can work closely with the policymakers to develop ways for the government to increase funding of the healthcare system to ensure that patients acquire the best healthcare possible (Parati et.al 2017). The nurses can also work with the government to create public awareness of hypertension problem issues and prevention strategies they should practice. By creating and implementing the strategies, it will be easy to identify and manage hypertension cases in people and provide the best medical attention required. The nurse has more insight into the patients; hence their involvement in policymaking encourages policies that help improve their health outcomes.</w:t>
      </w:r>
    </w:p>
    <w:p w:rsidR="00925EC1" w:rsidRDefault="00925EC1" w:rsidP="00925EC1">
      <w:r>
        <w:t>Collaboration and communication with stakeholders</w:t>
      </w:r>
    </w:p>
    <w:p w:rsidR="00925EC1" w:rsidRDefault="00925EC1" w:rsidP="00925EC1">
      <w:r>
        <w:t>The key stakeholders in my clinical environment include patients, physicians, and their family. I plan to communicate my plan to these stakeholders and work closely with them in</w:t>
      </w:r>
    </w:p>
    <w:p w:rsidR="00925EC1" w:rsidRDefault="00925EC1" w:rsidP="00925EC1">
      <w:r>
        <w:t xml:space="preserve">   </w:t>
      </w:r>
    </w:p>
    <w:p w:rsidR="00925EC1" w:rsidRDefault="00925EC1" w:rsidP="00925EC1">
      <w:r>
        <w:t>PROPOSAL5</w:t>
      </w:r>
    </w:p>
    <w:p w:rsidR="00925EC1" w:rsidRDefault="00925EC1" w:rsidP="00925EC1">
      <w:r>
        <w:t>improving the health outcomes of hypertension patients. When presenting my plan to the stakeholders, the experience that I have had is that they all demand to see my plan and make assessments to identify whether it can be useful if implemented (Ali&amp; Bakris 2019).In most cases, they are in full support of my plan since the plan can help deal with the issue of hypertension.</w:t>
      </w:r>
    </w:p>
    <w:p w:rsidR="00925EC1" w:rsidRDefault="00925EC1" w:rsidP="00925EC1">
      <w:r>
        <w:t>The stakeholders work together and combine their efforts towards ensuring the health of populations with hypertension conditions. The support of the stakeholders in implementing the plan helps make it successful. The stakeholders can also provide suggestions on how to improve the plan and provide evaluations on the progress of the plan. As asserted by Sinan et.al (2018), communication among all stakeholders is necessary to help monitor and ensure the health of the patient. Proper record-keeping on the patient and following the right channels of communication are strategies that can be used.</w:t>
      </w:r>
    </w:p>
    <w:p w:rsidR="00925EC1" w:rsidRDefault="00925EC1" w:rsidP="00925EC1">
      <w:r>
        <w:t xml:space="preserve">  </w:t>
      </w:r>
    </w:p>
    <w:p w:rsidR="00925EC1" w:rsidRDefault="00925EC1" w:rsidP="00925EC1">
      <w:r>
        <w:t>PROPOSAL6</w:t>
      </w:r>
    </w:p>
    <w:p w:rsidR="00925EC1" w:rsidRDefault="00925EC1" w:rsidP="00925EC1">
      <w:r>
        <w:t>References</w:t>
      </w:r>
    </w:p>
    <w:p w:rsidR="00925EC1" w:rsidRDefault="00925EC1" w:rsidP="00925EC1">
      <w:r>
        <w:t>Ali, W., &amp; Bakris, G. (2019). The management of hypertension in 2018: what should the targets be?. Current Hypertension Reports, 21(6), 41.</w:t>
      </w:r>
    </w:p>
    <w:p w:rsidR="00925EC1" w:rsidRDefault="00925EC1" w:rsidP="00925EC1">
      <w:r>
        <w:t>Bakris, G. L., &amp; Sorrentino, M. (2017). Hypertension: A Companion to Braunwald's Heart Disease E-Book. Elsevier Health Sciences.</w:t>
      </w:r>
    </w:p>
    <w:p w:rsidR="00925EC1" w:rsidRDefault="00925EC1" w:rsidP="00925EC1">
      <w:r>
        <w:t>Parati, G., Torlasco, C., Omboni, S., &amp; Pellegrini, D. (2017). Smartphone applications for hypertension management: a potential game-changer that needs more control. Current Hypertension Reports, 19(6), 48.</w:t>
      </w:r>
    </w:p>
    <w:p w:rsidR="00925EC1" w:rsidRDefault="00925EC1" w:rsidP="00925EC1">
      <w:r>
        <w:lastRenderedPageBreak/>
        <w:t>Que, B. J., Ihalauw, C. Y., &amp; de Lima, F. (2019, October). Prevalence of hypertension and efforts to develop a monitoring system for hypertension in community living in the coastal areas of Noloth and Itawaka Village, Saparua Island, Central Maluku District. In IOP Conference Series: Earth and Environmental Science (Vol. 339, No. 1, p. 012042). IOP Publishing.</w:t>
      </w:r>
    </w:p>
    <w:p w:rsidR="00925EC1" w:rsidRDefault="00925EC1" w:rsidP="00925EC1">
      <w:r>
        <w:t>Sinan, Ü. Y., Demir, R., Canbolat, İ. P., Palabıyık, M., Kaya, A., &amp; Küçükoğlu, M. S. (2018). Pulmonary hypertension experience in an expert university hospital. Anatolian journal of cardiology, 20(1), 35.</w:t>
      </w:r>
    </w:p>
    <w:p w:rsidR="00925EC1" w:rsidRDefault="00925EC1">
      <w:r>
        <w:t xml:space="preserve">               </w:t>
      </w:r>
    </w:p>
    <w:sectPr w:rsidR="00925E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EC1"/>
    <w:rsid w:val="00925EC1"/>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4468CFCC"/>
  <w15:chartTrackingRefBased/>
  <w15:docId w15:val="{1401EC81-050E-7847-943F-BDCDFC55A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1192</Words>
  <Characters>6796</Characters>
  <Application>Microsoft Office Word</Application>
  <DocSecurity>0</DocSecurity>
  <Lines>56</Lines>
  <Paragraphs>15</Paragraphs>
  <ScaleCrop>false</ScaleCrop>
  <Company/>
  <LinksUpToDate>false</LinksUpToDate>
  <CharactersWithSpaces>7973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dfghjk</dc:creator>
  <cp:keywords/>
  <dc:description/>
  <cp:lastModifiedBy>renee dfghjk</cp:lastModifiedBy>
  <cp:revision>2</cp:revision>
  <dcterms:created xsi:type="dcterms:W3CDTF">2020-09-14T04:39:00Z</dcterms:created>
  <dcterms:modified xsi:type="dcterms:W3CDTF">2020-09-14T04:39:00Z</dcterms:modified>
</cp:coreProperties>
</file>