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4F3" w:rsidRPr="00FF566F" w:rsidRDefault="00A47984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Correct choices</w:t>
      </w:r>
    </w:p>
    <w:p w:rsidR="00A47984" w:rsidRPr="00FF566F" w:rsidRDefault="00A47984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 xml:space="preserve">Q2. What is clearly </w:t>
      </w:r>
      <w:r w:rsidRPr="00FF566F">
        <w:rPr>
          <w:rFonts w:ascii="Times New Roman" w:hAnsi="Times New Roman" w:cs="Times New Roman"/>
          <w:b/>
          <w:sz w:val="24"/>
          <w:szCs w:val="24"/>
        </w:rPr>
        <w:t>not</w:t>
      </w:r>
      <w:r w:rsidRPr="00FF566F">
        <w:rPr>
          <w:rFonts w:ascii="Times New Roman" w:hAnsi="Times New Roman" w:cs="Times New Roman"/>
          <w:sz w:val="24"/>
          <w:szCs w:val="24"/>
        </w:rPr>
        <w:t xml:space="preserve"> a benefit of using XML schemas instead of DTD?</w:t>
      </w:r>
    </w:p>
    <w:p w:rsidR="00A47984" w:rsidRPr="00FF566F" w:rsidRDefault="00A47984" w:rsidP="00A479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XML Schemas support more data types than DTDs.</w:t>
      </w:r>
    </w:p>
    <w:p w:rsidR="00A47984" w:rsidRPr="00FF566F" w:rsidRDefault="00A47984" w:rsidP="00A47984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Q3. Which is true in an XSD?</w:t>
      </w:r>
    </w:p>
    <w:p w:rsidR="00A47984" w:rsidRPr="00FF566F" w:rsidRDefault="00A47984" w:rsidP="00A479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 xml:space="preserve">The keyword </w:t>
      </w:r>
      <w:r w:rsidRPr="00FF566F">
        <w:rPr>
          <w:rFonts w:ascii="Times New Roman" w:hAnsi="Times New Roman" w:cs="Times New Roman"/>
          <w:b/>
          <w:sz w:val="24"/>
          <w:szCs w:val="24"/>
        </w:rPr>
        <w:t>targetNamespace</w:t>
      </w:r>
      <w:r w:rsidRPr="00FF566F">
        <w:rPr>
          <w:rFonts w:ascii="Times New Roman" w:hAnsi="Times New Roman" w:cs="Times New Roman"/>
          <w:sz w:val="24"/>
          <w:szCs w:val="24"/>
        </w:rPr>
        <w:t xml:space="preserve"> is required to specify the target namespace.</w:t>
      </w:r>
    </w:p>
    <w:p w:rsidR="00A47984" w:rsidRPr="00FF566F" w:rsidRDefault="00A47984" w:rsidP="00A47984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Q6. The following XML element is a simpleType element: &lt;simple type=”simpleType”/&gt;</w:t>
      </w:r>
    </w:p>
    <w:p w:rsidR="00A47984" w:rsidRPr="00FF566F" w:rsidRDefault="00A47984" w:rsidP="00A4798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False.</w:t>
      </w:r>
    </w:p>
    <w:p w:rsidR="00A47984" w:rsidRPr="00FF566F" w:rsidRDefault="00A47984" w:rsidP="00A47984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Q7. Attributes like e</w:t>
      </w:r>
      <w:r w:rsidR="00402B50" w:rsidRPr="00FF566F">
        <w:rPr>
          <w:rFonts w:ascii="Times New Roman" w:hAnsi="Times New Roman" w:cs="Times New Roman"/>
          <w:sz w:val="24"/>
          <w:szCs w:val="24"/>
        </w:rPr>
        <w:t>lements are divided into simpleT</w:t>
      </w:r>
      <w:r w:rsidRPr="00FF566F">
        <w:rPr>
          <w:rFonts w:ascii="Times New Roman" w:hAnsi="Times New Roman" w:cs="Times New Roman"/>
          <w:sz w:val="24"/>
          <w:szCs w:val="24"/>
        </w:rPr>
        <w:t>ypes</w:t>
      </w:r>
      <w:r w:rsidR="00402B50" w:rsidRPr="00FF566F">
        <w:rPr>
          <w:rFonts w:ascii="Times New Roman" w:hAnsi="Times New Roman" w:cs="Times New Roman"/>
          <w:sz w:val="24"/>
          <w:szCs w:val="24"/>
        </w:rPr>
        <w:t xml:space="preserve"> and complexTypes.</w:t>
      </w:r>
    </w:p>
    <w:p w:rsidR="00402B50" w:rsidRPr="00FF566F" w:rsidRDefault="00402B50" w:rsidP="00402B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True.</w:t>
      </w:r>
    </w:p>
    <w:p w:rsidR="00402B50" w:rsidRPr="00FF566F" w:rsidRDefault="00D46366" w:rsidP="00402B50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Q9. In XML Schema, the restrict element is used to remove elements or attributes from an existing type.</w:t>
      </w:r>
    </w:p>
    <w:p w:rsidR="00D46366" w:rsidRPr="00FF566F" w:rsidRDefault="00D46366" w:rsidP="00D4636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 xml:space="preserve">False. </w:t>
      </w:r>
    </w:p>
    <w:p w:rsidR="00D46366" w:rsidRPr="00FF566F" w:rsidRDefault="00D46366" w:rsidP="00D46366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Q10. When declaring an element in XML Schema, there are two primary tasks. What are they?</w:t>
      </w:r>
    </w:p>
    <w:p w:rsidR="00D46366" w:rsidRPr="00FF566F" w:rsidRDefault="00D46366" w:rsidP="00D4636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Element name.</w:t>
      </w:r>
    </w:p>
    <w:p w:rsidR="00D46366" w:rsidRPr="00FF566F" w:rsidRDefault="00D46366" w:rsidP="00D4636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Allowable content.</w:t>
      </w:r>
    </w:p>
    <w:p w:rsidR="00D46366" w:rsidRPr="00FF566F" w:rsidRDefault="00D46366" w:rsidP="00D46366">
      <w:p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 xml:space="preserve">Q13. The following RELAX NG code in XML format is </w:t>
      </w:r>
      <w:r w:rsidR="00487C6E" w:rsidRPr="00FF566F">
        <w:rPr>
          <w:rFonts w:ascii="Times New Roman" w:hAnsi="Times New Roman" w:cs="Times New Roman"/>
          <w:sz w:val="24"/>
          <w:szCs w:val="24"/>
        </w:rPr>
        <w:t>equivalent to ------------ in the compact syntax.</w:t>
      </w:r>
    </w:p>
    <w:p w:rsidR="00487C6E" w:rsidRPr="00FF566F" w:rsidRDefault="00487C6E" w:rsidP="00D46366">
      <w:pPr>
        <w:rPr>
          <w:rFonts w:ascii="Times New Roman" w:hAnsi="Times New Roman" w:cs="Times New Roman"/>
          <w:sz w:val="32"/>
          <w:szCs w:val="32"/>
          <w:vertAlign w:val="subscript"/>
        </w:rPr>
      </w:pPr>
      <w:r w:rsidRPr="00FF566F">
        <w:rPr>
          <w:rFonts w:ascii="Times New Roman" w:hAnsi="Times New Roman" w:cs="Times New Roman"/>
          <w:sz w:val="24"/>
          <w:szCs w:val="24"/>
        </w:rPr>
        <w:t xml:space="preserve"> </w:t>
      </w:r>
      <w:r w:rsidRPr="00FF566F">
        <w:rPr>
          <w:rFonts w:ascii="Times New Roman" w:hAnsi="Times New Roman" w:cs="Times New Roman"/>
          <w:sz w:val="32"/>
          <w:szCs w:val="32"/>
          <w:vertAlign w:val="subscript"/>
        </w:rPr>
        <w:t>&lt;oneOrMore&gt; &lt;element name=”a”&gt; &lt;text/&gt; &lt;/element&gt; &lt;/oneOrMore&gt;</w:t>
      </w:r>
    </w:p>
    <w:p w:rsidR="00487C6E" w:rsidRPr="00FF566F" w:rsidRDefault="00487C6E" w:rsidP="00487C6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F566F">
        <w:rPr>
          <w:rFonts w:ascii="Times New Roman" w:hAnsi="Times New Roman" w:cs="Times New Roman"/>
          <w:sz w:val="24"/>
          <w:szCs w:val="24"/>
        </w:rPr>
        <w:t>element a { text } +</w:t>
      </w:r>
      <w:bookmarkStart w:id="0" w:name="_GoBack"/>
      <w:bookmarkEnd w:id="0"/>
    </w:p>
    <w:sectPr w:rsidR="00487C6E" w:rsidRPr="00FF5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2084"/>
    <w:multiLevelType w:val="hybridMultilevel"/>
    <w:tmpl w:val="B62C49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A70D0"/>
    <w:multiLevelType w:val="hybridMultilevel"/>
    <w:tmpl w:val="A5D210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486700"/>
    <w:multiLevelType w:val="hybridMultilevel"/>
    <w:tmpl w:val="2E969A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D6E45"/>
    <w:multiLevelType w:val="hybridMultilevel"/>
    <w:tmpl w:val="A9464B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8F3603"/>
    <w:multiLevelType w:val="hybridMultilevel"/>
    <w:tmpl w:val="E1F62F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3C2040"/>
    <w:multiLevelType w:val="hybridMultilevel"/>
    <w:tmpl w:val="809E93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2A1506"/>
    <w:multiLevelType w:val="hybridMultilevel"/>
    <w:tmpl w:val="4406FB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5A1A35"/>
    <w:multiLevelType w:val="hybridMultilevel"/>
    <w:tmpl w:val="D8BE87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84"/>
    <w:rsid w:val="001344F3"/>
    <w:rsid w:val="00402B50"/>
    <w:rsid w:val="00487C6E"/>
    <w:rsid w:val="00A47984"/>
    <w:rsid w:val="00D46366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B2588-5824-49CC-B871-BB48E15F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2020-07-26T05:27:00Z</dcterms:created>
  <dcterms:modified xsi:type="dcterms:W3CDTF">2020-07-26T05:49:00Z</dcterms:modified>
</cp:coreProperties>
</file>