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9742"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b/>
          <w:color w:val="373737"/>
        </w:rPr>
      </w:pPr>
      <w:r w:rsidRPr="00743DCE">
        <w:rPr>
          <w:b/>
          <w:color w:val="373737"/>
        </w:rPr>
        <w:t xml:space="preserve">Umm </w:t>
      </w:r>
      <w:proofErr w:type="spellStart"/>
      <w:r w:rsidRPr="00743DCE">
        <w:rPr>
          <w:b/>
          <w:color w:val="373737"/>
        </w:rPr>
        <w:t>Kulthum</w:t>
      </w:r>
      <w:proofErr w:type="spellEnd"/>
      <w:r w:rsidRPr="00743DCE">
        <w:rPr>
          <w:b/>
          <w:color w:val="373737"/>
        </w:rPr>
        <w:t xml:space="preserve"> </w:t>
      </w:r>
    </w:p>
    <w:p w14:paraId="0C16AD59"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Umm </w:t>
      </w:r>
      <w:proofErr w:type="spellStart"/>
      <w:r w:rsidRPr="00743DCE">
        <w:rPr>
          <w:color w:val="373737"/>
        </w:rPr>
        <w:t>Kulthum</w:t>
      </w:r>
      <w:proofErr w:type="spellEnd"/>
      <w:r w:rsidRPr="00743DCE">
        <w:rPr>
          <w:color w:val="373737"/>
        </w:rPr>
        <w:t xml:space="preserve"> was one of the great musicians from in Arabia who had an unmatchable voice as her vocals could penetrate the hearts and souls of many people in the nation. Many poets wrote her lyrics in the hope that someday, they could become esteemed poets having been ordained by Umm </w:t>
      </w:r>
      <w:proofErr w:type="spellStart"/>
      <w:r w:rsidRPr="00743DCE">
        <w:rPr>
          <w:color w:val="373737"/>
        </w:rPr>
        <w:t>Kulthum</w:t>
      </w:r>
      <w:proofErr w:type="spellEnd"/>
      <w:r w:rsidRPr="00743DCE">
        <w:rPr>
          <w:color w:val="373737"/>
        </w:rPr>
        <w:t xml:space="preserve">. Umm </w:t>
      </w:r>
      <w:proofErr w:type="spellStart"/>
      <w:r w:rsidRPr="00743DCE">
        <w:rPr>
          <w:color w:val="373737"/>
        </w:rPr>
        <w:t>Kulthum</w:t>
      </w:r>
      <w:proofErr w:type="spellEnd"/>
      <w:r w:rsidRPr="00743DCE">
        <w:rPr>
          <w:color w:val="373737"/>
        </w:rPr>
        <w:t xml:space="preserve"> used to perform concerts in Egypt every month that was broadcasted on radio stations across Egypt. Her broadcast was considered sacred as it involved loved ones. Umm </w:t>
      </w:r>
      <w:proofErr w:type="spellStart"/>
      <w:r w:rsidRPr="00743DCE">
        <w:rPr>
          <w:color w:val="373737"/>
        </w:rPr>
        <w:t>Kulthum</w:t>
      </w:r>
      <w:proofErr w:type="spellEnd"/>
      <w:r w:rsidRPr="00743DCE">
        <w:rPr>
          <w:color w:val="373737"/>
        </w:rPr>
        <w:t xml:space="preserve"> was not only a musician but an ambassador of the Arabs who took part in representing the Arabs across the Middle East. </w:t>
      </w:r>
    </w:p>
    <w:p w14:paraId="5D04F83C"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She was the head of the musicians in the Egyptian government and directed and mentored most upcoming musicians in the country. She was the delegate to other Arab countries by setting the stage for Arab Musicians who were recognized after her great lyrics. In entire Egypt, she is recognized as the most authentic producer of music. She managed to create over three hundred songs which made her popularity grow rapidly (Al </w:t>
      </w:r>
      <w:proofErr w:type="spellStart"/>
      <w:r w:rsidRPr="00743DCE">
        <w:rPr>
          <w:color w:val="373737"/>
        </w:rPr>
        <w:t>Shujairi</w:t>
      </w:r>
      <w:proofErr w:type="spellEnd"/>
      <w:r w:rsidRPr="00743DCE">
        <w:rPr>
          <w:color w:val="373737"/>
        </w:rPr>
        <w:t xml:space="preserve">, 2020). Besides, the style with which she performed the songs embodied the music tradition of the entire country so that the people with a passion for music were encouraged to pursue their dreams considering the success of Umm </w:t>
      </w:r>
      <w:proofErr w:type="spellStart"/>
      <w:r w:rsidRPr="00743DCE">
        <w:rPr>
          <w:color w:val="373737"/>
        </w:rPr>
        <w:t>Kulthum</w:t>
      </w:r>
      <w:proofErr w:type="spellEnd"/>
      <w:r w:rsidRPr="00743DCE">
        <w:rPr>
          <w:color w:val="373737"/>
        </w:rPr>
        <w:t xml:space="preserve">. She also managed to transform the country's perception of the performance of music. The music perception had been characterized with an elite and restricted practice but she managed to transform it into a cultural norm by opening many concerts to the wider public. </w:t>
      </w:r>
    </w:p>
    <w:p w14:paraId="22B40BE3"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b/>
          <w:color w:val="373737"/>
        </w:rPr>
      </w:pPr>
      <w:r w:rsidRPr="00743DCE">
        <w:rPr>
          <w:b/>
          <w:color w:val="373737"/>
        </w:rPr>
        <w:t xml:space="preserve">Simple beginnings </w:t>
      </w:r>
    </w:p>
    <w:p w14:paraId="7038C121"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Umm </w:t>
      </w:r>
      <w:proofErr w:type="spellStart"/>
      <w:r w:rsidRPr="00743DCE">
        <w:rPr>
          <w:color w:val="373737"/>
        </w:rPr>
        <w:t>Kulthum</w:t>
      </w:r>
      <w:proofErr w:type="spellEnd"/>
      <w:r w:rsidRPr="00743DCE">
        <w:rPr>
          <w:color w:val="373737"/>
        </w:rPr>
        <w:t xml:space="preserve"> was brought up from a poor background in Egypt in 1904 in Nile Delta. She confirmed in a statement that her childhood experiences were of no greater importance than the other children in the country. Her mother stayed at home nursing Umm </w:t>
      </w:r>
      <w:proofErr w:type="spellStart"/>
      <w:r w:rsidRPr="00743DCE">
        <w:rPr>
          <w:color w:val="373737"/>
        </w:rPr>
        <w:t>Kulthum</w:t>
      </w:r>
      <w:proofErr w:type="spellEnd"/>
      <w:r w:rsidRPr="00743DCE">
        <w:rPr>
          <w:color w:val="373737"/>
        </w:rPr>
        <w:t xml:space="preserve"> alongside her siblings while her father was the head of the village mosque. In many religious functions, </w:t>
      </w:r>
      <w:r w:rsidRPr="00743DCE">
        <w:rPr>
          <w:color w:val="373737"/>
        </w:rPr>
        <w:lastRenderedPageBreak/>
        <w:t xml:space="preserve">Umm </w:t>
      </w:r>
      <w:proofErr w:type="spellStart"/>
      <w:r w:rsidRPr="00743DCE">
        <w:rPr>
          <w:color w:val="373737"/>
        </w:rPr>
        <w:t>Kulthum</w:t>
      </w:r>
      <w:proofErr w:type="spellEnd"/>
      <w:r w:rsidRPr="00743DCE">
        <w:rPr>
          <w:color w:val="373737"/>
        </w:rPr>
        <w:t xml:space="preserve"> toured with her father to practice the songs as she enjoyed every part of the lyrics (Abubakar, 2017. One of the great setbacks that held her back is that she was not allowed to recite the songs in public as the culture did not allow girls to do so. The Quranic verses were only supposed to be recited by boys as they conformed to the culture of the people. She however practiced at home and by the time she was six years, she could perform the songs in the homes of wealthy leaders in the village. She had a power that awestruck people as they considered her still young to perform such great practices. She managed to earn a tip of piasters which was equivalent to half of her father's salary which made her fame grow and spread in the entire delta region. She managed to tour the entire data practicing the songs with a passion to excel in her performance. She took advantage </w:t>
      </w:r>
    </w:p>
    <w:p w14:paraId="4C55FBA2"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proofErr w:type="gramStart"/>
      <w:r w:rsidRPr="00743DCE">
        <w:rPr>
          <w:color w:val="373737"/>
        </w:rPr>
        <w:t>of</w:t>
      </w:r>
      <w:proofErr w:type="gramEnd"/>
      <w:r w:rsidRPr="00743DCE">
        <w:rPr>
          <w:color w:val="373737"/>
        </w:rPr>
        <w:t xml:space="preserve"> religious holidays and such family functions like the naming and birthday ceremonies to perform more songs and perfect her art. </w:t>
      </w:r>
    </w:p>
    <w:p w14:paraId="19A35E61"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b/>
          <w:color w:val="373737"/>
        </w:rPr>
      </w:pPr>
      <w:r w:rsidRPr="00743DCE">
        <w:rPr>
          <w:b/>
          <w:color w:val="373737"/>
        </w:rPr>
        <w:t xml:space="preserve">Transition to the big city </w:t>
      </w:r>
    </w:p>
    <w:p w14:paraId="2B6871A0"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The family of Umm </w:t>
      </w:r>
      <w:proofErr w:type="spellStart"/>
      <w:r w:rsidRPr="00743DCE">
        <w:rPr>
          <w:color w:val="373737"/>
        </w:rPr>
        <w:t>Kulthum</w:t>
      </w:r>
      <w:proofErr w:type="spellEnd"/>
      <w:r w:rsidRPr="00743DCE">
        <w:rPr>
          <w:color w:val="373737"/>
        </w:rPr>
        <w:t xml:space="preserve"> moved to Cairo so that she got an opportunity to pursue a career for the rising stars in the 1920s. She studied lessons in music with private teachers more often because a public platform could not allow her as a woman to pursue oriental music. Through her continued practice and desire to excel, she began holding performances but was seen by the modern wealthy audiences in Cairo as a novelty (Al </w:t>
      </w:r>
      <w:proofErr w:type="spellStart"/>
      <w:r w:rsidRPr="00743DCE">
        <w:rPr>
          <w:color w:val="373737"/>
        </w:rPr>
        <w:t>Shujairi</w:t>
      </w:r>
      <w:proofErr w:type="spellEnd"/>
      <w:r w:rsidRPr="00743DCE">
        <w:rPr>
          <w:color w:val="373737"/>
        </w:rPr>
        <w:t xml:space="preserve">, 2020). Her attire symbolized the country's origins and through her traditional and rural background, she was known as Bedouin. She could wear men's clothing from a traditional setting with a loose tunic length of the ankle and scarf long enough to cover the head. She still included songs from her holiday celebrations in the village. However, she made sure the modern songs and poetry were more of the modern practices to gain popularity among the elites too. </w:t>
      </w:r>
    </w:p>
    <w:p w14:paraId="60DBDE6A"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b/>
          <w:color w:val="373737"/>
        </w:rPr>
      </w:pPr>
      <w:r w:rsidRPr="00743DCE">
        <w:rPr>
          <w:b/>
          <w:color w:val="373737"/>
        </w:rPr>
        <w:lastRenderedPageBreak/>
        <w:t xml:space="preserve">Mastery of her craft </w:t>
      </w:r>
    </w:p>
    <w:p w14:paraId="6DF079CC"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She joined the professional world to excel in her music industry in 1926. She got a contract with the Gramophone records who paid her through the discs she managed to sell. Through the experience, she proved herself to be a performer and no longer wore men's traditional clothes. She began to wear fashionable dresses of the women with sleeves below her knee. </w:t>
      </w:r>
    </w:p>
    <w:p w14:paraId="3D7D7986" w14:textId="77777777" w:rsidR="000264D4" w:rsidRPr="00743DCE"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There were two major changes in music that propelled her to stardom in 1926. For instance, after receiving lots of criticism about her performance with family members, she decided not to involve the family members in her music practice (Abubakar, 2017). Instead, she found her identity by seeking a group of talented musicians who helped her excel in her career. She graduated from the community performers up to the realm of professional performers in courts, classical tradition, and theatres. She embraced the use of instrumentalists which helped sophisticate music for a greater expression of modernity in music. Secondly, she ushered out the age of religious ballads by performing a completely new repertoire of songs which encouraged great composers and poets like Mohammad to include their works therein. </w:t>
      </w:r>
    </w:p>
    <w:p w14:paraId="01817F19" w14:textId="11ABF19C" w:rsidR="000264D4" w:rsidRDefault="000264D4" w:rsidP="00743DCE">
      <w:pPr>
        <w:pStyle w:val="NormalWeb"/>
        <w:shd w:val="clear" w:color="auto" w:fill="FFFFFF"/>
        <w:spacing w:before="0" w:beforeAutospacing="0" w:after="0" w:afterAutospacing="0" w:line="480" w:lineRule="auto"/>
        <w:ind w:firstLine="720"/>
        <w:textAlignment w:val="baseline"/>
        <w:rPr>
          <w:color w:val="373737"/>
        </w:rPr>
      </w:pPr>
      <w:r w:rsidRPr="00743DCE">
        <w:rPr>
          <w:color w:val="373737"/>
        </w:rPr>
        <w:t xml:space="preserve">In 1930, Umm </w:t>
      </w:r>
      <w:proofErr w:type="spellStart"/>
      <w:r w:rsidRPr="00743DCE">
        <w:rPr>
          <w:color w:val="373737"/>
        </w:rPr>
        <w:t>Kulthum</w:t>
      </w:r>
      <w:proofErr w:type="spellEnd"/>
      <w:r w:rsidRPr="00743DCE">
        <w:rPr>
          <w:color w:val="373737"/>
        </w:rPr>
        <w:t xml:space="preserve"> keenly left her mark in cinema which became one of the hottest crazes in media. She acted in films with romantic themes and exotic settings of the history of the Arabs. Her films included resolutions for justice and goodness as well as good and evil which made her films spread widely due to the message (Al </w:t>
      </w:r>
      <w:proofErr w:type="spellStart"/>
      <w:r w:rsidRPr="00743DCE">
        <w:rPr>
          <w:color w:val="373737"/>
        </w:rPr>
        <w:t>Shujairi</w:t>
      </w:r>
      <w:proofErr w:type="spellEnd"/>
      <w:r w:rsidRPr="00743DCE">
        <w:rPr>
          <w:color w:val="373737"/>
        </w:rPr>
        <w:t xml:space="preserve">, 2020). Her practice became widespread despite her little experience in the industry which earned her great authority over critical decisions in film management. </w:t>
      </w:r>
      <w:bookmarkStart w:id="0" w:name="_GoBack"/>
      <w:bookmarkEnd w:id="0"/>
      <w:r w:rsidRPr="00743DCE">
        <w:rPr>
          <w:color w:val="373737"/>
        </w:rPr>
        <w:t>The films encompassed short musical performances with lengthy embellishments that embodied her live performances.</w:t>
      </w:r>
    </w:p>
    <w:p w14:paraId="2CB8F969" w14:textId="77777777" w:rsidR="008C0B5D" w:rsidRPr="00743DCE" w:rsidRDefault="008C0B5D" w:rsidP="00743DCE">
      <w:pPr>
        <w:pStyle w:val="NormalWeb"/>
        <w:shd w:val="clear" w:color="auto" w:fill="FFFFFF"/>
        <w:spacing w:before="0" w:beforeAutospacing="0" w:after="0" w:afterAutospacing="0" w:line="480" w:lineRule="auto"/>
        <w:ind w:firstLine="720"/>
        <w:textAlignment w:val="baseline"/>
        <w:rPr>
          <w:color w:val="373737"/>
        </w:rPr>
      </w:pPr>
    </w:p>
    <w:p w14:paraId="5BA2E7B7" w14:textId="5EB5DA38" w:rsidR="005C57A6" w:rsidRPr="00743DCE" w:rsidRDefault="005C57A6" w:rsidP="00FD33D1">
      <w:pPr>
        <w:pStyle w:val="NormalWeb"/>
        <w:shd w:val="clear" w:color="auto" w:fill="FFFFFF"/>
        <w:spacing w:before="0" w:beforeAutospacing="0" w:after="390" w:afterAutospacing="0" w:line="480" w:lineRule="auto"/>
        <w:jc w:val="center"/>
        <w:textAlignment w:val="baseline"/>
        <w:rPr>
          <w:b/>
          <w:color w:val="373737"/>
        </w:rPr>
      </w:pPr>
      <w:r w:rsidRPr="00743DCE">
        <w:rPr>
          <w:b/>
          <w:color w:val="373737"/>
        </w:rPr>
        <w:lastRenderedPageBreak/>
        <w:t>References</w:t>
      </w:r>
    </w:p>
    <w:p w14:paraId="13A0506B" w14:textId="77777777" w:rsidR="005C57A6" w:rsidRPr="00743DCE" w:rsidRDefault="005C57A6" w:rsidP="00F23F71">
      <w:pPr>
        <w:pStyle w:val="NormalWeb"/>
        <w:shd w:val="clear" w:color="auto" w:fill="FFFFFF"/>
        <w:spacing w:before="0" w:beforeAutospacing="0" w:after="0" w:afterAutospacing="0" w:line="480" w:lineRule="auto"/>
        <w:ind w:left="720" w:hanging="720"/>
        <w:textAlignment w:val="baseline"/>
        <w:rPr>
          <w:color w:val="222222"/>
          <w:shd w:val="clear" w:color="auto" w:fill="FFFFFF"/>
        </w:rPr>
      </w:pPr>
      <w:proofErr w:type="spellStart"/>
      <w:r w:rsidRPr="00743DCE">
        <w:rPr>
          <w:color w:val="222222"/>
          <w:shd w:val="clear" w:color="auto" w:fill="FFFFFF"/>
        </w:rPr>
        <w:t>Abubakar</w:t>
      </w:r>
      <w:proofErr w:type="spellEnd"/>
      <w:r w:rsidRPr="00743DCE">
        <w:rPr>
          <w:color w:val="222222"/>
          <w:shd w:val="clear" w:color="auto" w:fill="FFFFFF"/>
        </w:rPr>
        <w:t xml:space="preserve"> Umm-</w:t>
      </w:r>
      <w:proofErr w:type="spellStart"/>
      <w:r w:rsidRPr="00743DCE">
        <w:rPr>
          <w:color w:val="222222"/>
          <w:shd w:val="clear" w:color="auto" w:fill="FFFFFF"/>
        </w:rPr>
        <w:t>Kulthum</w:t>
      </w:r>
      <w:proofErr w:type="spellEnd"/>
      <w:r w:rsidRPr="00743DCE">
        <w:rPr>
          <w:color w:val="222222"/>
          <w:shd w:val="clear" w:color="auto" w:fill="FFFFFF"/>
        </w:rPr>
        <w:t>, G. (2017). </w:t>
      </w:r>
      <w:r w:rsidRPr="00743DCE">
        <w:rPr>
          <w:i/>
          <w:iCs/>
          <w:color w:val="222222"/>
          <w:shd w:val="clear" w:color="auto" w:fill="FFFFFF"/>
        </w:rPr>
        <w:t>Assessment of heavy metal mobilization and bioremediation of soils from selected landfill sites/</w:t>
      </w:r>
      <w:proofErr w:type="spellStart"/>
      <w:r w:rsidRPr="00743DCE">
        <w:rPr>
          <w:i/>
          <w:iCs/>
          <w:color w:val="222222"/>
          <w:shd w:val="clear" w:color="auto" w:fill="FFFFFF"/>
        </w:rPr>
        <w:t>Abubakar</w:t>
      </w:r>
      <w:proofErr w:type="spellEnd"/>
      <w:r w:rsidRPr="00743DCE">
        <w:rPr>
          <w:i/>
          <w:iCs/>
          <w:color w:val="222222"/>
          <w:shd w:val="clear" w:color="auto" w:fill="FFFFFF"/>
        </w:rPr>
        <w:t xml:space="preserve"> Umm-</w:t>
      </w:r>
      <w:proofErr w:type="spellStart"/>
      <w:r w:rsidRPr="00743DCE">
        <w:rPr>
          <w:i/>
          <w:iCs/>
          <w:color w:val="222222"/>
          <w:shd w:val="clear" w:color="auto" w:fill="FFFFFF"/>
        </w:rPr>
        <w:t>Kulthum</w:t>
      </w:r>
      <w:proofErr w:type="spellEnd"/>
      <w:r w:rsidRPr="00743DCE">
        <w:rPr>
          <w:i/>
          <w:iCs/>
          <w:color w:val="222222"/>
          <w:shd w:val="clear" w:color="auto" w:fill="FFFFFF"/>
        </w:rPr>
        <w:t xml:space="preserve"> </w:t>
      </w:r>
      <w:proofErr w:type="spellStart"/>
      <w:r w:rsidRPr="00743DCE">
        <w:rPr>
          <w:i/>
          <w:iCs/>
          <w:color w:val="222222"/>
          <w:shd w:val="clear" w:color="auto" w:fill="FFFFFF"/>
        </w:rPr>
        <w:t>Gimba</w:t>
      </w:r>
      <w:proofErr w:type="spellEnd"/>
      <w:r w:rsidRPr="00743DCE">
        <w:rPr>
          <w:color w:val="222222"/>
          <w:shd w:val="clear" w:color="auto" w:fill="FFFFFF"/>
        </w:rPr>
        <w:t> (Doctoral dissertation, University of Malaya).</w:t>
      </w:r>
    </w:p>
    <w:p w14:paraId="0839D2CB" w14:textId="77777777" w:rsidR="005C57A6" w:rsidRPr="00743DCE" w:rsidRDefault="005C57A6" w:rsidP="00F23F71">
      <w:pPr>
        <w:pStyle w:val="NormalWeb"/>
        <w:shd w:val="clear" w:color="auto" w:fill="FFFFFF"/>
        <w:spacing w:before="0" w:beforeAutospacing="0" w:after="0" w:afterAutospacing="0" w:line="480" w:lineRule="auto"/>
        <w:ind w:left="720" w:hanging="720"/>
        <w:textAlignment w:val="baseline"/>
        <w:rPr>
          <w:color w:val="373737"/>
        </w:rPr>
      </w:pPr>
      <w:r w:rsidRPr="00743DCE">
        <w:rPr>
          <w:color w:val="222222"/>
          <w:shd w:val="clear" w:color="auto" w:fill="FFFFFF"/>
        </w:rPr>
        <w:t xml:space="preserve">Al </w:t>
      </w:r>
      <w:proofErr w:type="spellStart"/>
      <w:r w:rsidRPr="00743DCE">
        <w:rPr>
          <w:color w:val="222222"/>
          <w:shd w:val="clear" w:color="auto" w:fill="FFFFFF"/>
        </w:rPr>
        <w:t>Shujairi</w:t>
      </w:r>
      <w:proofErr w:type="spellEnd"/>
      <w:r w:rsidRPr="00743DCE">
        <w:rPr>
          <w:color w:val="222222"/>
          <w:shd w:val="clear" w:color="auto" w:fill="FFFFFF"/>
        </w:rPr>
        <w:t xml:space="preserve">, M. A. H. (2020). Jurisprudential issues of Umm </w:t>
      </w:r>
      <w:proofErr w:type="spellStart"/>
      <w:r w:rsidRPr="00743DCE">
        <w:rPr>
          <w:color w:val="222222"/>
          <w:shd w:val="clear" w:color="auto" w:fill="FFFFFF"/>
        </w:rPr>
        <w:t>Kulthum</w:t>
      </w:r>
      <w:proofErr w:type="spellEnd"/>
      <w:r w:rsidRPr="00743DCE">
        <w:rPr>
          <w:color w:val="222222"/>
          <w:shd w:val="clear" w:color="auto" w:fill="FFFFFF"/>
        </w:rPr>
        <w:t xml:space="preserve"> </w:t>
      </w:r>
      <w:proofErr w:type="spellStart"/>
      <w:r w:rsidRPr="00743DCE">
        <w:rPr>
          <w:color w:val="222222"/>
          <w:shd w:val="clear" w:color="auto" w:fill="FFFFFF"/>
        </w:rPr>
        <w:t>bint</w:t>
      </w:r>
      <w:proofErr w:type="spellEnd"/>
      <w:r w:rsidRPr="00743DCE">
        <w:rPr>
          <w:color w:val="222222"/>
          <w:shd w:val="clear" w:color="auto" w:fill="FFFFFF"/>
        </w:rPr>
        <w:t xml:space="preserve"> Ali (may God be pleased with her). </w:t>
      </w:r>
      <w:r w:rsidRPr="00743DCE">
        <w:rPr>
          <w:i/>
          <w:iCs/>
          <w:color w:val="222222"/>
          <w:shd w:val="clear" w:color="auto" w:fill="FFFFFF"/>
        </w:rPr>
        <w:t>Journal of Education and Scientific Studies</w:t>
      </w:r>
      <w:r w:rsidRPr="00743DCE">
        <w:rPr>
          <w:color w:val="222222"/>
          <w:shd w:val="clear" w:color="auto" w:fill="FFFFFF"/>
        </w:rPr>
        <w:t>, </w:t>
      </w:r>
      <w:r w:rsidRPr="00743DCE">
        <w:rPr>
          <w:i/>
          <w:iCs/>
          <w:color w:val="222222"/>
          <w:shd w:val="clear" w:color="auto" w:fill="FFFFFF"/>
        </w:rPr>
        <w:t>2</w:t>
      </w:r>
      <w:r w:rsidRPr="00743DCE">
        <w:rPr>
          <w:color w:val="222222"/>
          <w:shd w:val="clear" w:color="auto" w:fill="FFFFFF"/>
        </w:rPr>
        <w:t>(16).</w:t>
      </w:r>
    </w:p>
    <w:p w14:paraId="2D5878E2" w14:textId="77777777" w:rsidR="00065D3B" w:rsidRPr="00743DCE" w:rsidRDefault="00065D3B" w:rsidP="00F23F71">
      <w:pPr>
        <w:spacing w:line="480" w:lineRule="auto"/>
        <w:rPr>
          <w:rFonts w:ascii="Times New Roman" w:hAnsi="Times New Roman" w:cs="Times New Roman"/>
          <w:sz w:val="24"/>
          <w:szCs w:val="24"/>
          <w:lang w:val="en-GB"/>
        </w:rPr>
      </w:pPr>
    </w:p>
    <w:sectPr w:rsidR="00065D3B" w:rsidRPr="00743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67"/>
    <w:rsid w:val="000221BE"/>
    <w:rsid w:val="000264D4"/>
    <w:rsid w:val="00054CF7"/>
    <w:rsid w:val="00065D3B"/>
    <w:rsid w:val="00085A90"/>
    <w:rsid w:val="000A46D7"/>
    <w:rsid w:val="000B740F"/>
    <w:rsid w:val="000E3478"/>
    <w:rsid w:val="001147E0"/>
    <w:rsid w:val="001316A2"/>
    <w:rsid w:val="002376FA"/>
    <w:rsid w:val="00241EE6"/>
    <w:rsid w:val="0024389E"/>
    <w:rsid w:val="002A1123"/>
    <w:rsid w:val="002B1942"/>
    <w:rsid w:val="002B5C13"/>
    <w:rsid w:val="00342F4F"/>
    <w:rsid w:val="003654B8"/>
    <w:rsid w:val="00381770"/>
    <w:rsid w:val="004001B5"/>
    <w:rsid w:val="00417467"/>
    <w:rsid w:val="00427EEB"/>
    <w:rsid w:val="004332D8"/>
    <w:rsid w:val="00490FAC"/>
    <w:rsid w:val="00496986"/>
    <w:rsid w:val="004D5808"/>
    <w:rsid w:val="004E16A7"/>
    <w:rsid w:val="004F6D7B"/>
    <w:rsid w:val="005712EB"/>
    <w:rsid w:val="00583EC9"/>
    <w:rsid w:val="00597341"/>
    <w:rsid w:val="005A10AA"/>
    <w:rsid w:val="005A1D18"/>
    <w:rsid w:val="005C57A6"/>
    <w:rsid w:val="005E1656"/>
    <w:rsid w:val="00622B78"/>
    <w:rsid w:val="00632468"/>
    <w:rsid w:val="0064402E"/>
    <w:rsid w:val="00723364"/>
    <w:rsid w:val="00743DCE"/>
    <w:rsid w:val="007C1AA2"/>
    <w:rsid w:val="008C0B5D"/>
    <w:rsid w:val="008E32A7"/>
    <w:rsid w:val="009269E2"/>
    <w:rsid w:val="009E3A8B"/>
    <w:rsid w:val="009F0BAA"/>
    <w:rsid w:val="00A079C0"/>
    <w:rsid w:val="00A77545"/>
    <w:rsid w:val="00A809E3"/>
    <w:rsid w:val="00AC06B9"/>
    <w:rsid w:val="00B27275"/>
    <w:rsid w:val="00B505F5"/>
    <w:rsid w:val="00CB2E5C"/>
    <w:rsid w:val="00CC6427"/>
    <w:rsid w:val="00CF42CF"/>
    <w:rsid w:val="00D15892"/>
    <w:rsid w:val="00D63A71"/>
    <w:rsid w:val="00D63FEF"/>
    <w:rsid w:val="00DF6167"/>
    <w:rsid w:val="00E510E3"/>
    <w:rsid w:val="00EA5119"/>
    <w:rsid w:val="00EA5FCE"/>
    <w:rsid w:val="00F221B9"/>
    <w:rsid w:val="00F23F71"/>
    <w:rsid w:val="00F30833"/>
    <w:rsid w:val="00F72CE7"/>
    <w:rsid w:val="00FB6A02"/>
    <w:rsid w:val="00FD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B2C6"/>
  <w15:chartTrackingRefBased/>
  <w15:docId w15:val="{795A639C-E500-4A33-B5A0-19B7CE40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D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5D3B"/>
    <w:rPr>
      <w:b/>
      <w:bCs/>
    </w:rPr>
  </w:style>
  <w:style w:type="character" w:styleId="Emphasis">
    <w:name w:val="Emphasis"/>
    <w:basedOn w:val="DefaultParagraphFont"/>
    <w:uiPriority w:val="20"/>
    <w:qFormat/>
    <w:rsid w:val="00065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915611">
      <w:bodyDiv w:val="1"/>
      <w:marLeft w:val="0"/>
      <w:marRight w:val="0"/>
      <w:marTop w:val="0"/>
      <w:marBottom w:val="0"/>
      <w:divBdr>
        <w:top w:val="none" w:sz="0" w:space="0" w:color="auto"/>
        <w:left w:val="none" w:sz="0" w:space="0" w:color="auto"/>
        <w:bottom w:val="none" w:sz="0" w:space="0" w:color="auto"/>
        <w:right w:val="none" w:sz="0" w:space="0" w:color="auto"/>
      </w:divBdr>
    </w:div>
    <w:div w:id="1506166966">
      <w:bodyDiv w:val="1"/>
      <w:marLeft w:val="0"/>
      <w:marRight w:val="0"/>
      <w:marTop w:val="0"/>
      <w:marBottom w:val="0"/>
      <w:divBdr>
        <w:top w:val="none" w:sz="0" w:space="0" w:color="auto"/>
        <w:left w:val="none" w:sz="0" w:space="0" w:color="auto"/>
        <w:bottom w:val="none" w:sz="0" w:space="0" w:color="auto"/>
        <w:right w:val="none" w:sz="0" w:space="0" w:color="auto"/>
      </w:divBdr>
    </w:div>
    <w:div w:id="1692801721">
      <w:bodyDiv w:val="1"/>
      <w:marLeft w:val="0"/>
      <w:marRight w:val="0"/>
      <w:marTop w:val="0"/>
      <w:marBottom w:val="0"/>
      <w:divBdr>
        <w:top w:val="none" w:sz="0" w:space="0" w:color="auto"/>
        <w:left w:val="none" w:sz="0" w:space="0" w:color="auto"/>
        <w:bottom w:val="none" w:sz="0" w:space="0" w:color="auto"/>
        <w:right w:val="none" w:sz="0" w:space="0" w:color="auto"/>
      </w:divBdr>
    </w:div>
    <w:div w:id="178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2021-06-28T13:36:00Z</dcterms:created>
  <dcterms:modified xsi:type="dcterms:W3CDTF">2021-06-28T13:38:00Z</dcterms:modified>
</cp:coreProperties>
</file>