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07125E" w14:textId="513C39E4" w:rsidR="00007928" w:rsidRDefault="00CC5C6D" w:rsidP="002663C8">
      <w:pPr>
        <w:jc w:val="center"/>
        <w:rPr>
          <w:b/>
        </w:rPr>
      </w:pPr>
      <w:r>
        <w:rPr>
          <w:b/>
        </w:rPr>
        <w:t>Amelia or The Faithless Briton</w:t>
      </w:r>
    </w:p>
    <w:p w14:paraId="0E85BEFE" w14:textId="2B992F79" w:rsidR="00CC5C6D" w:rsidRDefault="002A706A" w:rsidP="00CC5C6D">
      <w:pPr>
        <w:pStyle w:val="ListParagraph"/>
        <w:numPr>
          <w:ilvl w:val="0"/>
          <w:numId w:val="1"/>
        </w:numPr>
      </w:pPr>
      <w:r>
        <w:t xml:space="preserve">It is imminent that even the </w:t>
      </w:r>
      <w:r w:rsidR="002663C8">
        <w:t>bigges</w:t>
      </w:r>
      <w:r>
        <w:t xml:space="preserve">t casualties of war are the </w:t>
      </w:r>
      <w:r w:rsidR="00A4095F">
        <w:t>innocent civilian who ha</w:t>
      </w:r>
      <w:r w:rsidR="002663C8">
        <w:t>s</w:t>
      </w:r>
      <w:r w:rsidR="00A4095F">
        <w:t xml:space="preserve"> no idea of the </w:t>
      </w:r>
      <w:r w:rsidR="001C6283">
        <w:t>cause or played no part in instigating it. Therefore</w:t>
      </w:r>
      <w:r w:rsidR="0038759A">
        <w:t>,</w:t>
      </w:r>
      <w:r w:rsidR="001C6283">
        <w:t xml:space="preserve"> through war</w:t>
      </w:r>
      <w:r w:rsidR="002663C8">
        <w:t>,</w:t>
      </w:r>
      <w:r w:rsidR="001C6283">
        <w:t xml:space="preserve"> </w:t>
      </w:r>
      <w:r w:rsidR="00F275B8">
        <w:t xml:space="preserve">the private lives are connected with the public and national life given that both </w:t>
      </w:r>
      <w:r w:rsidR="00236FED">
        <w:t>long for the end of the war successfully as they share a common enemy who has interrupted their lives.</w:t>
      </w:r>
      <w:r w:rsidR="00DC2E10">
        <w:t xml:space="preserve"> </w:t>
      </w:r>
      <w:r w:rsidR="00532EC0">
        <w:t xml:space="preserve">Questions of authenticity in the novel are </w:t>
      </w:r>
      <w:r w:rsidR="000F3E62">
        <w:t>raised</w:t>
      </w:r>
      <w:r w:rsidR="00532EC0">
        <w:t xml:space="preserve"> through the history of female affliction</w:t>
      </w:r>
      <w:r w:rsidR="00944D95">
        <w:t xml:space="preserve"> from military drama</w:t>
      </w:r>
      <w:r w:rsidR="000F3E62">
        <w:t xml:space="preserve"> and addressed </w:t>
      </w:r>
      <w:r w:rsidR="00944D95">
        <w:t>through publication communication.</w:t>
      </w:r>
      <w:r w:rsidR="005636EC">
        <w:t xml:space="preserve"> </w:t>
      </w:r>
    </w:p>
    <w:p w14:paraId="6E626792" w14:textId="339E4264" w:rsidR="0038759A" w:rsidRDefault="00892CDA" w:rsidP="00CC5C6D">
      <w:pPr>
        <w:pStyle w:val="ListParagraph"/>
        <w:numPr>
          <w:ilvl w:val="0"/>
          <w:numId w:val="1"/>
        </w:numPr>
      </w:pPr>
      <w:r>
        <w:t xml:space="preserve">In the fourth paragraph, </w:t>
      </w:r>
      <w:r w:rsidR="009B0864">
        <w:t>the author introduces a successful man, whose sole focus and interests were on</w:t>
      </w:r>
      <w:r w:rsidR="00CC0C46">
        <w:t xml:space="preserve"> his business. However, given the man’s </w:t>
      </w:r>
      <w:r w:rsidR="0038759A">
        <w:t>understanding</w:t>
      </w:r>
      <w:r w:rsidR="00CC0C46">
        <w:t xml:space="preserve"> of the American</w:t>
      </w:r>
      <w:r w:rsidR="002663C8">
        <w:t>,</w:t>
      </w:r>
      <w:r w:rsidR="00CC0C46">
        <w:t xml:space="preserve"> </w:t>
      </w:r>
      <w:r w:rsidR="00C92D2D">
        <w:t xml:space="preserve">he lived with the anticipation of war which led the new world also regarded as </w:t>
      </w:r>
      <w:r w:rsidR="002B333F">
        <w:t>the</w:t>
      </w:r>
      <w:r w:rsidR="0054630F">
        <w:t xml:space="preserve"> project establishing the United States of America. This leads </w:t>
      </w:r>
      <w:r w:rsidR="0081293A">
        <w:t xml:space="preserve">the man to retreat to a place away from the war, with his daughter Amelia, while his son </w:t>
      </w:r>
      <w:r w:rsidR="0038759A">
        <w:t xml:space="preserve">goes to war. This creates a plot twist to the story by shifting the focus from the man to the war and its effects </w:t>
      </w:r>
      <w:r w:rsidR="002663C8">
        <w:t>on</w:t>
      </w:r>
      <w:r w:rsidR="0038759A">
        <w:t xml:space="preserve"> privates by regarding how it affected the man and his family.</w:t>
      </w:r>
    </w:p>
    <w:p w14:paraId="110BBB54" w14:textId="6E6E7331" w:rsidR="00892CDA" w:rsidRDefault="002B333F" w:rsidP="00CC5C6D">
      <w:pPr>
        <w:pStyle w:val="ListParagraph"/>
        <w:numPr>
          <w:ilvl w:val="0"/>
          <w:numId w:val="1"/>
        </w:numPr>
      </w:pPr>
      <w:r>
        <w:t xml:space="preserve"> </w:t>
      </w:r>
      <w:r w:rsidR="00B26C7B">
        <w:t xml:space="preserve">From the begging </w:t>
      </w:r>
      <w:r w:rsidR="0077455A">
        <w:t xml:space="preserve">of the narration, Horatio’s son, Amelia, is seen </w:t>
      </w:r>
      <w:r w:rsidR="004E33E7">
        <w:t>going to war, while his daughter, Amelia, stays at home with him. This illustrates the conventional gender</w:t>
      </w:r>
      <w:r w:rsidR="00362219">
        <w:t>ing</w:t>
      </w:r>
      <w:r w:rsidR="009D4519">
        <w:t xml:space="preserve"> in the story. However, Amelia does</w:t>
      </w:r>
      <w:r w:rsidR="002663C8">
        <w:t xml:space="preserve"> no</w:t>
      </w:r>
      <w:r w:rsidR="005966E9">
        <w:t>t conform to this</w:t>
      </w:r>
      <w:r w:rsidR="002663C8">
        <w:t>,</w:t>
      </w:r>
      <w:r w:rsidR="005966E9">
        <w:t xml:space="preserve"> which is illustrated when she pursues Doliscus after he is </w:t>
      </w:r>
      <w:r w:rsidR="004B6E8A">
        <w:t xml:space="preserve">called to war. The ideology of conventional gendering would have </w:t>
      </w:r>
      <w:r w:rsidR="00D50A1D">
        <w:t>stipulated that she stayed at home and took care of the farm while her husband is at war.</w:t>
      </w:r>
    </w:p>
    <w:p w14:paraId="540E927E" w14:textId="6C31394B" w:rsidR="00104BD4" w:rsidRDefault="00867C35" w:rsidP="00CC5C6D">
      <w:pPr>
        <w:pStyle w:val="ListParagraph"/>
        <w:numPr>
          <w:ilvl w:val="0"/>
          <w:numId w:val="1"/>
        </w:numPr>
      </w:pPr>
      <w:r>
        <w:t xml:space="preserve">The author </w:t>
      </w:r>
      <w:r w:rsidR="00693DC2">
        <w:t xml:space="preserve">narrates the story in the form of scenes. This allows the reader to </w:t>
      </w:r>
      <w:r w:rsidR="0046234D">
        <w:t xml:space="preserve">relate to the misfortunes and distresses of the character by creating an imaginative </w:t>
      </w:r>
      <w:r w:rsidR="00C627FE">
        <w:t xml:space="preserve">aspect of the story where the reader </w:t>
      </w:r>
      <w:r w:rsidR="002663C8">
        <w:t>can</w:t>
      </w:r>
      <w:r w:rsidR="00C627FE">
        <w:t xml:space="preserve"> step into the shoes of the character.</w:t>
      </w:r>
      <w:r w:rsidR="00452166">
        <w:t xml:space="preserve"> A</w:t>
      </w:r>
      <w:r w:rsidR="008F244E">
        <w:t>n engaging text that revolves around personal or current issues</w:t>
      </w:r>
      <w:r w:rsidR="00945451">
        <w:t xml:space="preserve"> creates a platform for reflection and thinking.</w:t>
      </w:r>
      <w:r w:rsidR="00630D65">
        <w:t xml:space="preserve"> In order to truly bring out the feelings of the </w:t>
      </w:r>
      <w:r w:rsidR="00416535">
        <w:t xml:space="preserve">reader, the </w:t>
      </w:r>
      <w:r w:rsidR="00261010">
        <w:t xml:space="preserve">author should create a character who is strong, </w:t>
      </w:r>
      <w:r w:rsidR="00337413">
        <w:t>engaging</w:t>
      </w:r>
      <w:r w:rsidR="00261010">
        <w:t>, and uniqu</w:t>
      </w:r>
      <w:r w:rsidR="00337413">
        <w:t xml:space="preserve">e </w:t>
      </w:r>
      <w:r w:rsidR="00104BD4">
        <w:t>who is suffer</w:t>
      </w:r>
      <w:r w:rsidR="002663C8">
        <w:t>ing</w:t>
      </w:r>
      <w:r w:rsidR="00104BD4">
        <w:t xml:space="preserve"> the misfortunes.</w:t>
      </w:r>
    </w:p>
    <w:p w14:paraId="4A155F4B" w14:textId="7EE387A4" w:rsidR="00D50A1D" w:rsidRPr="00CC5C6D" w:rsidRDefault="001E7FAA" w:rsidP="00CC5C6D">
      <w:pPr>
        <w:pStyle w:val="ListParagraph"/>
        <w:numPr>
          <w:ilvl w:val="0"/>
          <w:numId w:val="1"/>
        </w:numPr>
      </w:pPr>
      <w:r>
        <w:t xml:space="preserve">The story of Amelia bears </w:t>
      </w:r>
      <w:r w:rsidR="00B34896">
        <w:t xml:space="preserve">similarity to the Handmaid’s Tale by </w:t>
      </w:r>
      <w:r w:rsidR="00BA7065">
        <w:t>Margret</w:t>
      </w:r>
      <w:r w:rsidR="00B34896">
        <w:t xml:space="preserve"> Atwood. </w:t>
      </w:r>
      <w:r w:rsidR="002663C8">
        <w:t>As</w:t>
      </w:r>
      <w:r w:rsidR="00B34896">
        <w:t xml:space="preserve"> Amelia, the </w:t>
      </w:r>
      <w:r w:rsidR="0063364E">
        <w:t xml:space="preserve">handmaid’s tale is about a girl, Offred, who is </w:t>
      </w:r>
      <w:r w:rsidR="002663C8">
        <w:t xml:space="preserve">a </w:t>
      </w:r>
      <w:r w:rsidR="0063364E">
        <w:t>ha</w:t>
      </w:r>
      <w:r w:rsidR="00DC7B8F">
        <w:t xml:space="preserve">ndmaid to a military commander. The work of handmaids was solely to bear </w:t>
      </w:r>
      <w:r w:rsidR="00BA7065">
        <w:t>children for elite couples.</w:t>
      </w:r>
      <w:r w:rsidR="007D019B">
        <w:t xml:space="preserve"> The two stories work to show o</w:t>
      </w:r>
      <w:r w:rsidR="002663C8">
        <w:t>f</w:t>
      </w:r>
      <w:r w:rsidR="007D019B">
        <w:t>f fe</w:t>
      </w:r>
      <w:r w:rsidR="002663C8">
        <w:t xml:space="preserve">male affliction in the hands of military men which has led to failures in their marriages. </w:t>
      </w:r>
    </w:p>
    <w:sectPr w:rsidR="00D50A1D" w:rsidRPr="00CC5C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F232B0"/>
    <w:multiLevelType w:val="hybridMultilevel"/>
    <w:tmpl w:val="6A3034A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4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TU1MTQytbA0NLIwMzZW0lEKTi0uzszPAykwrAUA/ptBKSwAAAA="/>
  </w:docVars>
  <w:rsids>
    <w:rsidRoot w:val="00CC5C6D"/>
    <w:rsid w:val="00007928"/>
    <w:rsid w:val="000F3E62"/>
    <w:rsid w:val="00104BD4"/>
    <w:rsid w:val="001C6283"/>
    <w:rsid w:val="001E2DE2"/>
    <w:rsid w:val="001E7FAA"/>
    <w:rsid w:val="002355D8"/>
    <w:rsid w:val="00236FED"/>
    <w:rsid w:val="00261010"/>
    <w:rsid w:val="002663C8"/>
    <w:rsid w:val="002A706A"/>
    <w:rsid w:val="002B333F"/>
    <w:rsid w:val="00337413"/>
    <w:rsid w:val="00362219"/>
    <w:rsid w:val="0038759A"/>
    <w:rsid w:val="00416535"/>
    <w:rsid w:val="00452166"/>
    <w:rsid w:val="0046234D"/>
    <w:rsid w:val="004B6E8A"/>
    <w:rsid w:val="004E33E7"/>
    <w:rsid w:val="00532EC0"/>
    <w:rsid w:val="0054630F"/>
    <w:rsid w:val="005636EC"/>
    <w:rsid w:val="005966E9"/>
    <w:rsid w:val="00630D65"/>
    <w:rsid w:val="0063364E"/>
    <w:rsid w:val="00693DC2"/>
    <w:rsid w:val="0077455A"/>
    <w:rsid w:val="007D019B"/>
    <w:rsid w:val="0081293A"/>
    <w:rsid w:val="00867C35"/>
    <w:rsid w:val="00892CDA"/>
    <w:rsid w:val="008A44C6"/>
    <w:rsid w:val="008F244E"/>
    <w:rsid w:val="00944D95"/>
    <w:rsid w:val="00945451"/>
    <w:rsid w:val="009B0864"/>
    <w:rsid w:val="009D4519"/>
    <w:rsid w:val="00A107EF"/>
    <w:rsid w:val="00A4095F"/>
    <w:rsid w:val="00B26C7B"/>
    <w:rsid w:val="00B34896"/>
    <w:rsid w:val="00BA7065"/>
    <w:rsid w:val="00C21EDD"/>
    <w:rsid w:val="00C627FE"/>
    <w:rsid w:val="00C92D2D"/>
    <w:rsid w:val="00CC0C46"/>
    <w:rsid w:val="00CC5C6D"/>
    <w:rsid w:val="00D50A1D"/>
    <w:rsid w:val="00DC2E10"/>
    <w:rsid w:val="00DC7B8F"/>
    <w:rsid w:val="00F27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112CDA"/>
  <w15:chartTrackingRefBased/>
  <w15:docId w15:val="{8526E11D-5FDB-4134-B5B6-2B1FF06E7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5C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 /><Relationship Id="rId7" Type="http://schemas.openxmlformats.org/officeDocument/2006/relationships/theme" Target="theme/theme1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ntTable" Target="fontTable.xml" /><Relationship Id="rId5" Type="http://schemas.openxmlformats.org/officeDocument/2006/relationships/webSettings" Target="webSettings.xml" /><Relationship Id="rId4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B4F9A2-F97C-40A0-A5C8-FFC6DCD32680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369</Words>
  <Characters>2106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Edduh Chief</dc:creator>
  <cp:keywords/>
  <dc:description/>
  <cp:lastModifiedBy>nyoike31@gmail.com</cp:lastModifiedBy>
  <cp:revision>2</cp:revision>
  <dcterms:created xsi:type="dcterms:W3CDTF">2020-09-25T22:43:00Z</dcterms:created>
  <dcterms:modified xsi:type="dcterms:W3CDTF">2020-09-25T22:43:00Z</dcterms:modified>
</cp:coreProperties>
</file>